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6F" w:rsidRDefault="00355B6F" w:rsidP="00355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723900"/>
            <wp:effectExtent l="0" t="0" r="9525" b="0"/>
            <wp:docPr id="1" name="Рисунок 1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B6F" w:rsidRDefault="00355B6F" w:rsidP="00355B6F">
      <w:pPr>
        <w:keepNext/>
        <w:tabs>
          <w:tab w:val="center" w:pos="4960"/>
          <w:tab w:val="left" w:pos="7170"/>
        </w:tabs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355B6F" w:rsidRDefault="00355B6F" w:rsidP="00355B6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355B6F" w:rsidRDefault="00355B6F" w:rsidP="00355B6F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355B6F" w:rsidRDefault="00355B6F" w:rsidP="00355B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355B6F" w:rsidRDefault="00355B6F" w:rsidP="00355B6F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55B6F" w:rsidRDefault="00355B6F" w:rsidP="00355B6F">
      <w:pPr>
        <w:keepNext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355B6F" w:rsidRDefault="00355B6F" w:rsidP="00355B6F">
      <w:pPr>
        <w:tabs>
          <w:tab w:val="left" w:pos="0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«27» июня 2019 года                                                                                       №406-п/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нпа</w:t>
      </w:r>
      <w:proofErr w:type="spellEnd"/>
    </w:p>
    <w:p w:rsidR="00355B6F" w:rsidRDefault="00355B6F" w:rsidP="00355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Федоровский</w:t>
      </w:r>
    </w:p>
    <w:p w:rsidR="00355B6F" w:rsidRDefault="00355B6F" w:rsidP="00355B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Федеральными законами от 22 марта 2007 года №25-ФЗ «О муниципальной службе в Российской Федерации», от 25 декабря 2008 года №273-ФЗ «О противодействии коррупции»,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постановлением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Правительства Российской Федерации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9 января 2014 г. №10 «О порядке сообщения отдельными категориями лиц о получении подарка в связи с </w:t>
      </w:r>
      <w:r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 к настоящему постановлению.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 органы местного самоуправления городского поселения Федоровский осуществляют прием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 Управлению по организации деятельности органов местного самоуправления и социальному развитию администрации городского поселения Федоровский организовать работу по приему подарков, полученных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принятие решения о реализации указанных подарков.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 Признать утратившим силу постановление администрации городского поселения Федоровский от 13.03.2014 №82-п/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 Настоящее постановление вступает в силу после официального опубликования (обнародования).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6. Контроль за исполнением настоящего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Сафронову М.А.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главы</w:t>
      </w:r>
    </w:p>
    <w:p w:rsidR="00355B6F" w:rsidRDefault="00355B6F" w:rsidP="00355B6F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                                                          С.И. Пастушок</w:t>
      </w:r>
    </w:p>
    <w:p w:rsidR="00355B6F" w:rsidRDefault="00355B6F" w:rsidP="00355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6F" w:rsidRDefault="00355B6F" w:rsidP="00355B6F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55B6F" w:rsidRDefault="00355B6F" w:rsidP="00355B6F">
      <w:pPr>
        <w:spacing w:after="0" w:line="240" w:lineRule="auto"/>
        <w:rPr>
          <w:rFonts w:ascii="Times New Roman" w:eastAsia="Calibri" w:hAnsi="Times New Roman" w:cs="Times New Roman"/>
          <w:lang w:eastAsia="en-US"/>
        </w:rPr>
        <w:sectPr w:rsidR="00355B6F">
          <w:pgSz w:w="11906" w:h="16838"/>
          <w:pgMar w:top="1134" w:right="567" w:bottom="1134" w:left="1134" w:header="709" w:footer="709" w:gutter="0"/>
          <w:cols w:space="720"/>
        </w:sectPr>
      </w:pPr>
    </w:p>
    <w:p w:rsidR="00355B6F" w:rsidRDefault="00355B6F" w:rsidP="00355B6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Приложение к постановлению</w:t>
      </w:r>
    </w:p>
    <w:p w:rsidR="00355B6F" w:rsidRDefault="00355B6F" w:rsidP="00355B6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администрации городского поселения Федоровский</w:t>
      </w:r>
    </w:p>
    <w:p w:rsidR="00355B6F" w:rsidRDefault="00355B6F" w:rsidP="00355B6F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от 27 июня 2019 года №406-п/</w:t>
      </w:r>
      <w:proofErr w:type="spellStart"/>
      <w:r>
        <w:rPr>
          <w:rFonts w:ascii="Times New Roman" w:eastAsia="Calibri" w:hAnsi="Times New Roman" w:cs="Times New Roman"/>
          <w:lang w:eastAsia="en-US"/>
        </w:rPr>
        <w:t>нпа</w:t>
      </w:r>
      <w:proofErr w:type="spellEnd"/>
    </w:p>
    <w:p w:rsidR="00355B6F" w:rsidRDefault="00355B6F" w:rsidP="00355B6F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hyperlink r:id="rId6" w:anchor="Par31" w:history="1">
        <w:r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u w:val="none"/>
            <w:lang w:eastAsia="en-US"/>
          </w:rPr>
          <w:t>Положение</w:t>
        </w:r>
      </w:hyperlink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Настоящее Положение определяет порядок сообщения лицами, замещающими муниципальные должности, муниципальными служащими, (далее соответственно – «лица, замещающие муниципальные должности», «служащие», «работники»),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мероприятиями, участие в которых связано с исполнением ими служебных (должностных) обязанностей.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органы местного самоуправления городского поселения Федоровский.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по тексту – «уведомление»), составленное согласно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отдел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(далее по тексту – «отдел делопроизводства и кадрового обеспечения»).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r:id="rId8" w:anchor="Par4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абзацах первом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9" w:anchor="Par4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втором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поселения, </w:t>
      </w:r>
      <w:r>
        <w:rPr>
          <w:rFonts w:ascii="Times New Roman" w:hAnsi="Times New Roman" w:cs="Times New Roman"/>
          <w:sz w:val="28"/>
          <w:szCs w:val="28"/>
        </w:rPr>
        <w:t>образованная в соответствии с законодательством о бухгалтерском учете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по тексту – «Комиссия»).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4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</w:t>
      </w:r>
      <w:r>
        <w:rPr>
          <w:rFonts w:ascii="Times New Roman" w:hAnsi="Times New Roman" w:cs="Times New Roman"/>
          <w:sz w:val="28"/>
          <w:szCs w:val="28"/>
        </w:rPr>
        <w:t>отдела делопроизводства и кадрового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0" w:anchor="Par4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пунктом 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Отдел делопроизводства и кадрового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5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12.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3" w:name="Par5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Отдел делопроизводства и кадрового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течение 3 месяцев со дня поступления заявления, указанного в </w:t>
      </w:r>
      <w:hyperlink r:id="rId11" w:anchor="Par5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отделом делопроизводства и кадрового обеспечения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r:id="rId13" w:anchor="Par5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12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может использоваться администрацией городского поселения Федоровский с учетом заключения Комиссии о целесообразности использования подарка для обеспечения деятельности администрации поселения.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4" w:name="Par56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15. В случае нецелесообразности использования подарка руководителем органа местного самоуправления городского поселения Федоровский принимается решение о реализации подарка и проведении оценки его стоимости для реализации (выкупа), осуществляемой отделом посредством проведения торгов в порядке, предусмотренном законодательством Российской Федерации.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r:id="rId14" w:anchor="Par5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пунктами 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</w:t>
      </w:r>
      <w:hyperlink r:id="rId15" w:anchor="Par5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15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17. В случае если подарок не выкуплен или не реализован, руководителем органа местного самоуправления городского поселения Федоровский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18. Средства, вырученные от реализации (выкупа) подарка, зачисляются в доход бюджета городского поселения Федоровский в порядке, установленном бюджетным законодательством Российской Федерации.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br w:type="page"/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Положению о </w:t>
      </w:r>
      <w:r>
        <w:rPr>
          <w:rFonts w:ascii="Times New Roman" w:hAnsi="Times New Roman" w:cs="Times New Roman"/>
          <w:sz w:val="24"/>
          <w:szCs w:val="24"/>
        </w:rPr>
        <w:t xml:space="preserve">сообщении отдельными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категориями лиц о получении подарка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связи с протокольными мероприятиями,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официальными мероприятиями, участие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связано с исполнением ими служебных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(должностных) обязанностей, сдаче и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оценке подарка, реализации (выкупе) и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зачислении средств, вырученных от его реализации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получении подарка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(наименование уполномоченного структурного   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подразделения администрации поселения)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от________________________________________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занимаемая должность)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получении подарка от «__» ________ 20__ г.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Извещаю о получении ___________________________________________________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(дата получения) подарка(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__________________________________________________________________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протокольного мероприятия, служебной командировки,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другого официального мероприятия, место и дата проведения)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355B6F" w:rsidTr="00355B6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Стоимость в рублях </w:t>
            </w:r>
            <w:hyperlink r:id="rId16" w:anchor="Par127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</w:tr>
      <w:tr w:rsidR="00355B6F" w:rsidTr="00355B6F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6F" w:rsidRDefault="00355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5B6F" w:rsidRDefault="00355B6F" w:rsidP="0035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Приложение: ___________________________________________ на _____ листах.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(наименование документа)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представившее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        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  «__» ____ 20__ г.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(расшифровка подписи)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Лицо, принявшее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        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 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  "__" ____ 20__ г.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(расшифровка подписи)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Регистрационный номер в журнале регистрации уведомлений ________________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"__" _________ 20__ г.</w:t>
      </w:r>
    </w:p>
    <w:p w:rsidR="00355B6F" w:rsidRDefault="00355B6F" w:rsidP="00355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--------------------------------</w:t>
      </w:r>
    </w:p>
    <w:p w:rsidR="006F4AA4" w:rsidRDefault="00355B6F" w:rsidP="00355B6F">
      <w:pPr>
        <w:spacing w:after="0" w:line="240" w:lineRule="auto"/>
        <w:ind w:firstLine="709"/>
      </w:pPr>
      <w:bookmarkStart w:id="5" w:name="Par12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&lt;*&gt; Заполняется при наличии документов, подтверждающих стоимость подарка.</w:t>
      </w:r>
      <w:bookmarkStart w:id="6" w:name="_GoBack"/>
      <w:bookmarkEnd w:id="6"/>
    </w:p>
    <w:sectPr w:rsidR="006F4AA4" w:rsidSect="00355B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6"/>
    <w:rsid w:val="00355B6F"/>
    <w:rsid w:val="006F4AA4"/>
    <w:rsid w:val="00E0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845C4-1212-44CA-A5EA-3F4CDC7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3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9B63CB6057735163BC56C7E336403BBD508FF94F5AAF2EC4A1CA6574FCE65EA8040F68FCF97AC36194F30A8D7A8D74C16C5BE3BD8CE335mBG4K" TargetMode="External"/><Relationship Id="rId12" Type="http://schemas.openxmlformats.org/officeDocument/2006/relationships/hyperlink" Target="consultantplus://offline/ref=516FF7F453F7A458864B46F9B45B167229DE9AD633EAF65A0CFD9CFDBC5BA407F3F83F0EA13443552A98713C01C3A949408327914ECC60BBm9RF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1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5" Type="http://schemas.openxmlformats.org/officeDocument/2006/relationships/hyperlink" Target="consultantplus://offline/ref=5FD0F389A2345AE90DD37CBDB6BABBF20C245FFA7C9E775D8302AD06DF42DC279C9FA8F4F4841EBF6D737365A11AC53B675328E941EB1A13C5yAJ" TargetMode="External"/><Relationship Id="rId15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0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Relationship Id="rId14" Type="http://schemas.openxmlformats.org/officeDocument/2006/relationships/hyperlink" Target="file:///D:\&#1056;&#1072;&#1073;&#1086;&#1095;&#1080;&#1081;%20&#1089;&#1090;&#1086;&#1083;\&#1052;&#1048;&#1053;&#1048;&#1053;&#1040;\&#1050;&#1072;&#1076;&#1088;&#1086;&#1074;&#1072;&#1103;%20&#1088;&#1072;&#1073;&#1086;&#1090;&#1072;\&#1050;&#1072;&#1076;&#1088;&#1099;%202022\&#1088;&#1072;&#1089;&#1087;&#1086;&#1088;&#1103;&#1078;&#1077;&#1085;&#1080;&#1103;,%20&#1087;&#1086;&#1089;&#1090;&#1072;&#1085;&#1086;&#1074;&#1083;&#1077;&#1085;&#1080;&#1103;\&#1055;&#1054;&#1044;&#1040;&#1056;&#1050;&#1048;\406-&#1087;&#1085;&#1087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14114</Characters>
  <Application>Microsoft Office Word</Application>
  <DocSecurity>0</DocSecurity>
  <Lines>117</Lines>
  <Paragraphs>33</Paragraphs>
  <ScaleCrop>false</ScaleCrop>
  <Company/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2</cp:revision>
  <dcterms:created xsi:type="dcterms:W3CDTF">2022-01-18T04:48:00Z</dcterms:created>
  <dcterms:modified xsi:type="dcterms:W3CDTF">2022-01-18T04:49:00Z</dcterms:modified>
</cp:coreProperties>
</file>