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626" w:rsidRPr="004F45C1" w:rsidRDefault="00440626" w:rsidP="00440626">
      <w:pPr>
        <w:spacing w:after="0" w:line="240" w:lineRule="auto"/>
        <w:jc w:val="center"/>
        <w:rPr>
          <w:rFonts w:ascii="Times New Roman" w:eastAsia="Times New Roman" w:hAnsi="Times New Roman" w:cs="Times New Roman"/>
          <w:b/>
          <w:sz w:val="28"/>
          <w:szCs w:val="28"/>
        </w:rPr>
      </w:pPr>
      <w:r w:rsidRPr="004F45C1">
        <w:rPr>
          <w:rFonts w:ascii="Times New Roman" w:eastAsia="Times New Roman" w:hAnsi="Times New Roman" w:cs="Times New Roman"/>
          <w:b/>
          <w:sz w:val="28"/>
          <w:szCs w:val="28"/>
        </w:rPr>
        <w:t xml:space="preserve">Отчет главы городского поселения Федоровский </w:t>
      </w:r>
    </w:p>
    <w:p w:rsidR="00440626" w:rsidRPr="004F45C1" w:rsidRDefault="00440626" w:rsidP="00440626">
      <w:pPr>
        <w:spacing w:after="0" w:line="240" w:lineRule="auto"/>
        <w:jc w:val="center"/>
        <w:rPr>
          <w:rFonts w:ascii="Times New Roman" w:eastAsia="Times New Roman" w:hAnsi="Times New Roman" w:cs="Times New Roman"/>
          <w:b/>
          <w:sz w:val="28"/>
          <w:szCs w:val="28"/>
        </w:rPr>
      </w:pPr>
      <w:r w:rsidRPr="004F45C1">
        <w:rPr>
          <w:rFonts w:ascii="Times New Roman" w:eastAsia="Times New Roman" w:hAnsi="Times New Roman" w:cs="Times New Roman"/>
          <w:b/>
          <w:sz w:val="28"/>
          <w:szCs w:val="28"/>
        </w:rPr>
        <w:t xml:space="preserve">«О результатах деятельности главы городского поселения Федоровский и администрации городского поселения Федоровский за 2016 год, </w:t>
      </w:r>
    </w:p>
    <w:p w:rsidR="00440626" w:rsidRPr="004F45C1" w:rsidRDefault="00440626" w:rsidP="00440626">
      <w:pPr>
        <w:spacing w:after="0" w:line="240" w:lineRule="auto"/>
        <w:jc w:val="center"/>
        <w:rPr>
          <w:rFonts w:ascii="Times New Roman" w:eastAsia="Times New Roman" w:hAnsi="Times New Roman" w:cs="Times New Roman"/>
          <w:b/>
          <w:sz w:val="28"/>
          <w:szCs w:val="28"/>
        </w:rPr>
      </w:pPr>
      <w:r w:rsidRPr="004F45C1">
        <w:rPr>
          <w:rFonts w:ascii="Times New Roman" w:eastAsia="Times New Roman" w:hAnsi="Times New Roman" w:cs="Times New Roman"/>
          <w:b/>
          <w:sz w:val="28"/>
          <w:szCs w:val="28"/>
        </w:rPr>
        <w:t xml:space="preserve">в том числе о решении вопросов, поставленных </w:t>
      </w:r>
    </w:p>
    <w:p w:rsidR="00440626" w:rsidRPr="004F45C1" w:rsidRDefault="00440626" w:rsidP="00440626">
      <w:pPr>
        <w:spacing w:after="0" w:line="240" w:lineRule="auto"/>
        <w:jc w:val="center"/>
        <w:rPr>
          <w:rFonts w:ascii="Times New Roman" w:eastAsia="Times New Roman" w:hAnsi="Times New Roman" w:cs="Times New Roman"/>
          <w:b/>
          <w:sz w:val="28"/>
          <w:szCs w:val="28"/>
        </w:rPr>
      </w:pPr>
      <w:r w:rsidRPr="004F45C1">
        <w:rPr>
          <w:rFonts w:ascii="Times New Roman" w:eastAsia="Times New Roman" w:hAnsi="Times New Roman" w:cs="Times New Roman"/>
          <w:b/>
          <w:sz w:val="28"/>
          <w:szCs w:val="28"/>
        </w:rPr>
        <w:t>Советом депутатов перед главой поселения»</w:t>
      </w:r>
    </w:p>
    <w:p w:rsidR="00440626" w:rsidRPr="004F45C1" w:rsidRDefault="00440626" w:rsidP="00440626">
      <w:pPr>
        <w:spacing w:after="0" w:line="240" w:lineRule="auto"/>
        <w:rPr>
          <w:rFonts w:ascii="Times New Roman" w:eastAsia="Times New Roman" w:hAnsi="Times New Roman" w:cs="Times New Roman"/>
          <w:sz w:val="20"/>
          <w:szCs w:val="20"/>
        </w:rPr>
      </w:pPr>
    </w:p>
    <w:p w:rsidR="00440626" w:rsidRPr="004F45C1" w:rsidRDefault="00440626" w:rsidP="00440626">
      <w:pPr>
        <w:spacing w:after="0" w:line="240" w:lineRule="auto"/>
        <w:ind w:firstLine="426"/>
        <w:jc w:val="both"/>
        <w:rPr>
          <w:rFonts w:ascii="Times New Roman" w:eastAsia="Times New Roman" w:hAnsi="Times New Roman" w:cs="Times New Roman"/>
          <w:sz w:val="28"/>
          <w:szCs w:val="28"/>
        </w:rPr>
      </w:pPr>
      <w:r w:rsidRPr="004F45C1">
        <w:rPr>
          <w:rFonts w:ascii="Times New Roman" w:eastAsia="Times New Roman" w:hAnsi="Times New Roman" w:cs="Times New Roman"/>
          <w:sz w:val="28"/>
          <w:szCs w:val="28"/>
        </w:rPr>
        <w:t>Главной и конечной целью муниципальной социально-экономической политики является улучшение качества жизни населения. В городском поселении Федоровский по целому ряду направлений социально-экономического развития отмечаются положительные, устойчивые тенденции.</w:t>
      </w:r>
    </w:p>
    <w:p w:rsidR="00440626" w:rsidRPr="004F45C1" w:rsidRDefault="00440626" w:rsidP="00440626">
      <w:pPr>
        <w:spacing w:after="0" w:line="240" w:lineRule="auto"/>
        <w:ind w:firstLine="426"/>
        <w:jc w:val="both"/>
        <w:rPr>
          <w:rFonts w:ascii="Times New Roman" w:eastAsia="Times New Roman" w:hAnsi="Times New Roman" w:cs="Times New Roman"/>
          <w:sz w:val="28"/>
          <w:szCs w:val="28"/>
        </w:rPr>
      </w:pPr>
      <w:r w:rsidRPr="004F45C1">
        <w:rPr>
          <w:rFonts w:ascii="Times New Roman" w:eastAsia="Calibri" w:hAnsi="Times New Roman" w:cs="Times New Roman"/>
          <w:sz w:val="28"/>
          <w:szCs w:val="28"/>
          <w:lang w:eastAsia="en-US"/>
        </w:rPr>
        <w:t xml:space="preserve">В настоящее время </w:t>
      </w:r>
      <w:r w:rsidRPr="004F45C1">
        <w:rPr>
          <w:rFonts w:ascii="Times New Roman" w:eastAsia="Times New Roman" w:hAnsi="Times New Roman" w:cs="Times New Roman"/>
          <w:sz w:val="28"/>
          <w:szCs w:val="28"/>
        </w:rPr>
        <w:t>администрация поселения исполняет 39 полномочий по решению вопросов местного значения, из них в полном объеме передано на исполнение органам местного самоуправления Сургутский район – 1, на исполнение в определенной части – 5. Кроме того, органами местного самоуправления городского поселения Федоровский исполняется 2 государственных полномочия, делегированных Законами Ханты - Мансийского автономного округа-Югры.</w:t>
      </w:r>
    </w:p>
    <w:p w:rsidR="00440626" w:rsidRPr="004F45C1" w:rsidRDefault="00440626" w:rsidP="00440626">
      <w:pPr>
        <w:spacing w:after="0" w:line="240" w:lineRule="auto"/>
        <w:ind w:firstLine="426"/>
        <w:jc w:val="both"/>
        <w:rPr>
          <w:rFonts w:ascii="Times New Roman" w:eastAsia="Times New Roman" w:hAnsi="Times New Roman" w:cs="Times New Roman"/>
          <w:sz w:val="28"/>
          <w:szCs w:val="28"/>
        </w:rPr>
      </w:pPr>
      <w:r w:rsidRPr="004F45C1">
        <w:rPr>
          <w:rFonts w:ascii="Times New Roman" w:eastAsia="Times New Roman" w:hAnsi="Times New Roman" w:cs="Times New Roman"/>
          <w:sz w:val="28"/>
          <w:szCs w:val="28"/>
        </w:rPr>
        <w:t>Исполняя делегированное государственное полномочие по регистрации актов гражданского состояния, специалистом ЗАГС зарегистрировано 714 актов гражданского состояния (в 2015 году -783), в том числе рождение детей – 355 (в 2015 году - 386 человек) и 154 заключенных браков. Население городского поселения Федоровский по итогам 2016 года составило 23 692 человек.</w:t>
      </w:r>
    </w:p>
    <w:p w:rsidR="00440626" w:rsidRPr="004F45C1" w:rsidRDefault="00440626" w:rsidP="00440626">
      <w:pPr>
        <w:spacing w:after="0" w:line="240" w:lineRule="auto"/>
        <w:ind w:firstLine="426"/>
        <w:jc w:val="both"/>
        <w:rPr>
          <w:rFonts w:ascii="Times New Roman" w:eastAsia="Times New Roman" w:hAnsi="Times New Roman" w:cs="Times New Roman"/>
          <w:sz w:val="28"/>
          <w:szCs w:val="28"/>
        </w:rPr>
      </w:pPr>
      <w:r w:rsidRPr="004F45C1">
        <w:rPr>
          <w:rFonts w:ascii="Times New Roman" w:eastAsia="Times New Roman" w:hAnsi="Times New Roman" w:cs="Times New Roman"/>
          <w:sz w:val="28"/>
          <w:szCs w:val="28"/>
        </w:rPr>
        <w:t>Приоритетом местной экономической политики является эффективность ведения местного хозяйства и увеличения на этой основе бюджетных и внебюджетных доходов, необходимых для решения местных задач, связанных с улучшением жизни граждан.</w:t>
      </w:r>
    </w:p>
    <w:p w:rsidR="00440626" w:rsidRPr="004F45C1" w:rsidRDefault="00440626" w:rsidP="00440626">
      <w:pPr>
        <w:spacing w:after="0" w:line="240" w:lineRule="auto"/>
        <w:ind w:firstLine="426"/>
        <w:jc w:val="both"/>
        <w:rPr>
          <w:rFonts w:ascii="Times New Roman" w:eastAsia="Times New Roman" w:hAnsi="Times New Roman" w:cs="Times New Roman"/>
          <w:sz w:val="28"/>
          <w:szCs w:val="28"/>
        </w:rPr>
      </w:pPr>
      <w:r w:rsidRPr="004F45C1">
        <w:rPr>
          <w:rFonts w:ascii="Times New Roman" w:eastAsia="Times New Roman" w:hAnsi="Times New Roman" w:cs="Times New Roman"/>
          <w:sz w:val="28"/>
          <w:szCs w:val="28"/>
        </w:rPr>
        <w:t xml:space="preserve">Исполнение бюджета городского поселения Федоровский за 2016 год по доходам составило – 224 млн. 898,9 тыс. руб. или 98,7 % к утвержденным бюджетным назначениям. Исполнение бюджета по расходам составило – 231 млн. 494,4 тыс. руб. или 98,1 % к утвержденным бюджетным назначениям на 2016 год. </w:t>
      </w:r>
    </w:p>
    <w:p w:rsidR="00440626" w:rsidRPr="004F45C1" w:rsidRDefault="00440626" w:rsidP="00440626">
      <w:pPr>
        <w:spacing w:after="0" w:line="240" w:lineRule="auto"/>
        <w:ind w:firstLine="426"/>
        <w:jc w:val="both"/>
        <w:rPr>
          <w:rFonts w:ascii="Times New Roman" w:eastAsia="Times New Roman" w:hAnsi="Times New Roman" w:cs="Times New Roman"/>
          <w:sz w:val="28"/>
          <w:szCs w:val="20"/>
        </w:rPr>
      </w:pPr>
      <w:r w:rsidRPr="004F45C1">
        <w:rPr>
          <w:rFonts w:ascii="Times New Roman" w:eastAsia="Times New Roman" w:hAnsi="Times New Roman" w:cs="Times New Roman"/>
          <w:sz w:val="28"/>
          <w:szCs w:val="20"/>
        </w:rPr>
        <w:t>В течение 2016 года реализовывалось 10 муниципальных программ городского поселения Федоровский удельный вес программных расходов в общем объеме расходов бюджета городского поселения сложился в размере 99,8%. Исполнение составило 98,6 % к бюджетным назначениям.</w:t>
      </w:r>
    </w:p>
    <w:p w:rsidR="00440626" w:rsidRPr="004F45C1" w:rsidRDefault="00440626" w:rsidP="00440626">
      <w:pPr>
        <w:spacing w:after="0" w:line="240" w:lineRule="auto"/>
        <w:ind w:firstLine="426"/>
        <w:jc w:val="both"/>
        <w:rPr>
          <w:rFonts w:ascii="Times New Roman" w:eastAsia="Times New Roman" w:hAnsi="Times New Roman" w:cs="Times New Roman"/>
          <w:bCs/>
          <w:sz w:val="28"/>
          <w:szCs w:val="28"/>
        </w:rPr>
      </w:pPr>
      <w:r w:rsidRPr="004F45C1">
        <w:rPr>
          <w:rFonts w:ascii="Times New Roman" w:eastAsia="Times New Roman" w:hAnsi="Times New Roman" w:cs="Times New Roman"/>
          <w:bCs/>
          <w:sz w:val="28"/>
          <w:szCs w:val="28"/>
        </w:rPr>
        <w:t>Администрацией городского поселения Федоровский и муниципальными учреждениями городского поселения Федоровский ведется работа по привлечению дополнительных доходов из различных источников: денежных средств от депутатов ХМАО-Югры и Тюменской области, грант за качество организации и осуществления бюджетного процесса, премирование победителей конкурса ХМАО-Югры в области создания условий для деятельности народной дружины, грант учреждению спорта – победителю окружного смотра-конкурса, выплата победителю конкурса в области культуры, в целях обеспечения условий для роста кадрового потенциала. За 2016 год в бюджет городского поселения безвозмездные поступления составили 1 млн. 614,2 тыс. рублей.</w:t>
      </w:r>
    </w:p>
    <w:p w:rsidR="00440626" w:rsidRPr="004F45C1" w:rsidRDefault="00440626" w:rsidP="00440626">
      <w:pPr>
        <w:spacing w:after="0" w:line="240" w:lineRule="auto"/>
        <w:ind w:firstLine="426"/>
        <w:jc w:val="both"/>
        <w:rPr>
          <w:rFonts w:ascii="Times New Roman" w:eastAsia="Times New Roman" w:hAnsi="Times New Roman" w:cs="Times New Roman"/>
          <w:bCs/>
          <w:sz w:val="28"/>
          <w:szCs w:val="28"/>
        </w:rPr>
      </w:pPr>
      <w:r w:rsidRPr="004F45C1">
        <w:rPr>
          <w:rFonts w:ascii="Times New Roman" w:eastAsia="Times New Roman" w:hAnsi="Times New Roman" w:cs="Times New Roman"/>
          <w:bCs/>
          <w:sz w:val="28"/>
          <w:szCs w:val="28"/>
        </w:rPr>
        <w:lastRenderedPageBreak/>
        <w:t>Продолжается работа по росту доходов муниципального образования городское поселение Федоровский. По результатам проведенных мероприятий дополнительные поступления в бюджет поселения составили 6 761,80 тыс. руб.</w:t>
      </w:r>
    </w:p>
    <w:p w:rsidR="00440626" w:rsidRPr="004F45C1" w:rsidRDefault="00440626" w:rsidP="00440626">
      <w:pPr>
        <w:spacing w:after="0" w:line="240" w:lineRule="auto"/>
        <w:ind w:firstLine="426"/>
        <w:jc w:val="both"/>
        <w:rPr>
          <w:rFonts w:ascii="Times New Roman" w:eastAsia="Times New Roman" w:hAnsi="Times New Roman" w:cs="Times New Roman"/>
          <w:bCs/>
          <w:sz w:val="28"/>
          <w:szCs w:val="28"/>
        </w:rPr>
      </w:pPr>
      <w:r w:rsidRPr="004F45C1">
        <w:rPr>
          <w:rFonts w:ascii="Times New Roman" w:eastAsia="Times New Roman" w:hAnsi="Times New Roman" w:cs="Times New Roman"/>
          <w:bCs/>
          <w:sz w:val="28"/>
          <w:szCs w:val="28"/>
        </w:rPr>
        <w:t>За 2016 год проведено 2 заседания комиссий, на которых было рассмотрено 34 субъекта малого и среднего бизнеса, физические лица, в том числе 34 субъекта, имеющих задолженность по неналоговым платежам. По результатам проведенных мероприятий дополнительные поступления в бюджет городского поселения составили 479,1тыс. рублей.</w:t>
      </w:r>
    </w:p>
    <w:p w:rsidR="00440626" w:rsidRPr="004F45C1" w:rsidRDefault="00440626" w:rsidP="00440626">
      <w:pPr>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4F45C1">
        <w:rPr>
          <w:rFonts w:ascii="Times New Roman" w:eastAsia="Times New Roman" w:hAnsi="Times New Roman" w:cs="Times New Roman"/>
          <w:sz w:val="28"/>
          <w:szCs w:val="28"/>
        </w:rPr>
        <w:t>Действенной мерой повышения эффективности расходования бюджетных средств является осуществление закупок товаров, работ, услуг для обеспечения муниципальных нужд. За 2016 год проведено 209 процедур закупок товаров, работ, услуг для обеспечения муниципальных нужд городского поселения Федоровский с начальной максимальной ценой 74 млн. 732 тыс. рублей. Эффективность осуществления закупок в 2016 году составила 7 млн. 191 тыс. рублей, что составило 9,6% к годовому объему закупок по городскому поселению.</w:t>
      </w:r>
    </w:p>
    <w:p w:rsidR="00440626" w:rsidRPr="004F45C1" w:rsidRDefault="00440626" w:rsidP="00440626">
      <w:pPr>
        <w:shd w:val="clear" w:color="auto" w:fill="FFFFFF"/>
        <w:spacing w:after="0" w:line="240" w:lineRule="auto"/>
        <w:ind w:firstLine="426"/>
        <w:jc w:val="both"/>
        <w:rPr>
          <w:rFonts w:ascii="Times New Roman" w:eastAsia="Calibri" w:hAnsi="Times New Roman" w:cs="Times New Roman"/>
          <w:sz w:val="28"/>
          <w:szCs w:val="28"/>
          <w:lang w:eastAsia="en-US"/>
        </w:rPr>
      </w:pPr>
      <w:r w:rsidRPr="004F45C1">
        <w:rPr>
          <w:rFonts w:ascii="Times New Roman" w:eastAsia="Calibri" w:hAnsi="Times New Roman" w:cs="Times New Roman"/>
          <w:sz w:val="28"/>
          <w:szCs w:val="28"/>
          <w:lang w:eastAsia="en-US"/>
        </w:rPr>
        <w:t>Результаты и достижения реформ в сфере управления муниципальными финансами в городском поселении Федоровский получают высокую оценку уже четвертый год подряд. По результатам мониторинга и оценки качества организации и осуществления бюджетного процесса в городских и сельских поселениях Сургутского района за 2015 год городское поселение Федоровский среди 13 городских и сельских поселений Сургутского района на основании сводной оценки качества в рейтинге заняло 1 позицию, что позволило получить грант в виде</w:t>
      </w:r>
      <w:r w:rsidRPr="004F45C1">
        <w:rPr>
          <w:rFonts w:ascii="Times New Roman" w:eastAsia="Times New Roman" w:hAnsi="Times New Roman" w:cs="Times New Roman"/>
          <w:sz w:val="28"/>
          <w:szCs w:val="20"/>
        </w:rPr>
        <w:t xml:space="preserve"> иных межбюджетных трансфертов из бюджета Сургутского района.</w:t>
      </w:r>
    </w:p>
    <w:p w:rsidR="00440626" w:rsidRPr="004F45C1" w:rsidRDefault="00440626" w:rsidP="00440626">
      <w:pPr>
        <w:spacing w:after="0" w:line="240" w:lineRule="auto"/>
        <w:ind w:firstLine="426"/>
        <w:jc w:val="both"/>
        <w:rPr>
          <w:rFonts w:ascii="Times New Roman" w:eastAsia="Times New Roman" w:hAnsi="Times New Roman" w:cs="Times New Roman"/>
          <w:sz w:val="28"/>
          <w:szCs w:val="20"/>
        </w:rPr>
      </w:pPr>
      <w:r w:rsidRPr="004F45C1">
        <w:rPr>
          <w:rFonts w:ascii="Times New Roman" w:eastAsia="Times New Roman" w:hAnsi="Times New Roman" w:cs="Times New Roman"/>
          <w:sz w:val="28"/>
          <w:szCs w:val="20"/>
        </w:rPr>
        <w:t>С целью обеспечения комфортными условиями проживания граждан в текущем году в сфере жилищно-коммунального хозяйства и благоустройства территории поселения, кроме мероприятий по содержанию объектов благоустройства проводились работы:</w:t>
      </w:r>
    </w:p>
    <w:p w:rsidR="00440626" w:rsidRPr="004F45C1" w:rsidRDefault="00440626" w:rsidP="00440626">
      <w:pPr>
        <w:spacing w:after="0" w:line="240" w:lineRule="auto"/>
        <w:ind w:firstLine="426"/>
        <w:jc w:val="both"/>
        <w:rPr>
          <w:rFonts w:ascii="Times New Roman" w:eastAsia="Times New Roman" w:hAnsi="Times New Roman" w:cs="Times New Roman"/>
          <w:sz w:val="28"/>
          <w:szCs w:val="24"/>
        </w:rPr>
      </w:pPr>
      <w:r w:rsidRPr="004F45C1">
        <w:rPr>
          <w:rFonts w:ascii="Times New Roman" w:eastAsia="Times New Roman" w:hAnsi="Times New Roman" w:cs="Times New Roman"/>
          <w:sz w:val="28"/>
          <w:szCs w:val="24"/>
        </w:rPr>
        <w:t>- установка светофорного регулирования на пешеходных переходах в районах непосредственной близости детских и общеобразовательных учреждений в количестве 4 комплектов. Автономные системы освещения пешеходных переходов со светофорами Т-7 установлены в районе МБДОУ «Солнышко», МБДОУ «Белочка»;</w:t>
      </w:r>
    </w:p>
    <w:p w:rsidR="00440626" w:rsidRPr="004F45C1" w:rsidRDefault="00440626" w:rsidP="00440626">
      <w:pPr>
        <w:spacing w:after="0" w:line="240" w:lineRule="auto"/>
        <w:ind w:firstLine="426"/>
        <w:jc w:val="both"/>
        <w:rPr>
          <w:rFonts w:ascii="Times New Roman" w:eastAsia="Times New Roman" w:hAnsi="Times New Roman" w:cs="Times New Roman"/>
          <w:sz w:val="28"/>
          <w:szCs w:val="24"/>
        </w:rPr>
      </w:pPr>
      <w:r w:rsidRPr="004F45C1">
        <w:rPr>
          <w:rFonts w:ascii="Times New Roman" w:eastAsia="Times New Roman" w:hAnsi="Times New Roman" w:cs="Times New Roman"/>
          <w:sz w:val="28"/>
          <w:szCs w:val="24"/>
        </w:rPr>
        <w:t>- установка металлического ограждения вдоль автодорог ул. Федорова, ул. Пионерная протяженностью 788,0 м.п;</w:t>
      </w:r>
    </w:p>
    <w:p w:rsidR="00440626" w:rsidRPr="004F45C1" w:rsidRDefault="00440626" w:rsidP="00440626">
      <w:pPr>
        <w:spacing w:after="0" w:line="240" w:lineRule="auto"/>
        <w:ind w:firstLine="426"/>
        <w:jc w:val="both"/>
        <w:rPr>
          <w:rFonts w:ascii="Times New Roman" w:eastAsia="Times New Roman" w:hAnsi="Times New Roman" w:cs="Times New Roman"/>
          <w:sz w:val="28"/>
          <w:szCs w:val="24"/>
        </w:rPr>
      </w:pPr>
      <w:r w:rsidRPr="004F45C1">
        <w:rPr>
          <w:rFonts w:ascii="Times New Roman" w:eastAsia="Times New Roman" w:hAnsi="Times New Roman" w:cs="Times New Roman"/>
          <w:sz w:val="28"/>
          <w:szCs w:val="24"/>
        </w:rPr>
        <w:t>- благоустройство территории в 6-ом микрорайоне – выполнен завоз песка, растительного грунта с последующей планировкой территории площадью 8119,0 м</w:t>
      </w:r>
      <w:r w:rsidRPr="004F45C1">
        <w:rPr>
          <w:rFonts w:ascii="Times New Roman" w:eastAsia="Times New Roman" w:hAnsi="Times New Roman" w:cs="Times New Roman"/>
          <w:sz w:val="28"/>
          <w:szCs w:val="24"/>
          <w:vertAlign w:val="superscript"/>
        </w:rPr>
        <w:t>2</w:t>
      </w:r>
      <w:r w:rsidRPr="004F45C1">
        <w:rPr>
          <w:rFonts w:ascii="Times New Roman" w:eastAsia="Times New Roman" w:hAnsi="Times New Roman" w:cs="Times New Roman"/>
          <w:sz w:val="28"/>
          <w:szCs w:val="24"/>
        </w:rPr>
        <w:t>;</w:t>
      </w:r>
    </w:p>
    <w:p w:rsidR="00440626" w:rsidRPr="004F45C1" w:rsidRDefault="00440626" w:rsidP="00440626">
      <w:pPr>
        <w:spacing w:after="0" w:line="240" w:lineRule="auto"/>
        <w:ind w:firstLine="426"/>
        <w:jc w:val="both"/>
        <w:rPr>
          <w:rFonts w:ascii="Times New Roman" w:eastAsia="Times New Roman" w:hAnsi="Times New Roman" w:cs="Times New Roman"/>
          <w:sz w:val="28"/>
          <w:szCs w:val="28"/>
        </w:rPr>
      </w:pPr>
      <w:r w:rsidRPr="004F45C1">
        <w:rPr>
          <w:rFonts w:ascii="Times New Roman" w:eastAsia="Times New Roman" w:hAnsi="Times New Roman" w:cs="Times New Roman"/>
          <w:sz w:val="28"/>
          <w:szCs w:val="24"/>
        </w:rPr>
        <w:t xml:space="preserve">- приобретены и установлены 37 информационных табличек на детские игровые площадки, в которых указаны требования к эксплуатации игрового оборудования и телефоны экстренных служб; </w:t>
      </w:r>
    </w:p>
    <w:p w:rsidR="00440626" w:rsidRPr="004F45C1" w:rsidRDefault="00440626" w:rsidP="00440626">
      <w:pPr>
        <w:spacing w:after="0" w:line="240" w:lineRule="auto"/>
        <w:ind w:firstLine="426"/>
        <w:jc w:val="both"/>
        <w:rPr>
          <w:rFonts w:ascii="Times New Roman" w:eastAsia="Times New Roman" w:hAnsi="Times New Roman" w:cs="Times New Roman"/>
          <w:sz w:val="28"/>
          <w:szCs w:val="28"/>
        </w:rPr>
      </w:pPr>
      <w:r w:rsidRPr="004F45C1">
        <w:rPr>
          <w:rFonts w:ascii="Times New Roman" w:eastAsia="Times New Roman" w:hAnsi="Times New Roman" w:cs="Times New Roman"/>
          <w:sz w:val="28"/>
          <w:szCs w:val="24"/>
        </w:rPr>
        <w:t xml:space="preserve">- приобретены и установлены на фасадах жилых домов 155 информационных табличек с указанием наименования улицы и номера дома; </w:t>
      </w:r>
    </w:p>
    <w:p w:rsidR="00440626" w:rsidRPr="004F45C1" w:rsidRDefault="00440626" w:rsidP="00440626">
      <w:pPr>
        <w:spacing w:after="0" w:line="240" w:lineRule="auto"/>
        <w:ind w:firstLine="426"/>
        <w:jc w:val="both"/>
        <w:rPr>
          <w:rFonts w:ascii="Times New Roman" w:eastAsia="Times New Roman" w:hAnsi="Times New Roman" w:cs="Times New Roman"/>
          <w:sz w:val="28"/>
          <w:szCs w:val="28"/>
        </w:rPr>
      </w:pPr>
      <w:r w:rsidRPr="004F45C1">
        <w:rPr>
          <w:rFonts w:ascii="Times New Roman" w:eastAsia="Times New Roman" w:hAnsi="Times New Roman" w:cs="Times New Roman"/>
          <w:sz w:val="28"/>
          <w:szCs w:val="24"/>
        </w:rPr>
        <w:t>- приобретен и установлен вдоль автодороги ул. Пионерная (в районе маг. «Центральный») остановочный комплекс;</w:t>
      </w:r>
    </w:p>
    <w:p w:rsidR="00440626" w:rsidRPr="004F45C1" w:rsidRDefault="00440626" w:rsidP="00440626">
      <w:pPr>
        <w:spacing w:after="0" w:line="240" w:lineRule="auto"/>
        <w:ind w:firstLine="426"/>
        <w:jc w:val="both"/>
        <w:rPr>
          <w:rFonts w:ascii="Times New Roman" w:eastAsia="Times New Roman" w:hAnsi="Times New Roman" w:cs="Times New Roman"/>
          <w:sz w:val="28"/>
          <w:szCs w:val="24"/>
        </w:rPr>
      </w:pPr>
      <w:r w:rsidRPr="004F45C1">
        <w:rPr>
          <w:rFonts w:ascii="Times New Roman" w:eastAsia="Times New Roman" w:hAnsi="Times New Roman" w:cs="Times New Roman"/>
          <w:sz w:val="28"/>
          <w:szCs w:val="28"/>
        </w:rPr>
        <w:lastRenderedPageBreak/>
        <w:t>- приобретены и установлены вдоль тротуара по ул. Ленина 11 информационных стендов для размещения информационной продукции;</w:t>
      </w:r>
    </w:p>
    <w:p w:rsidR="00440626" w:rsidRPr="004F45C1" w:rsidRDefault="00440626" w:rsidP="00440626">
      <w:pPr>
        <w:spacing w:after="0" w:line="240" w:lineRule="auto"/>
        <w:ind w:firstLine="426"/>
        <w:contextualSpacing/>
        <w:jc w:val="both"/>
        <w:rPr>
          <w:rFonts w:ascii="Times New Roman" w:eastAsia="Times New Roman" w:hAnsi="Times New Roman" w:cs="Times New Roman"/>
          <w:sz w:val="28"/>
          <w:szCs w:val="24"/>
        </w:rPr>
      </w:pPr>
      <w:r w:rsidRPr="004F45C1">
        <w:rPr>
          <w:rFonts w:ascii="Times New Roman" w:eastAsia="Times New Roman" w:hAnsi="Times New Roman" w:cs="Times New Roman"/>
          <w:sz w:val="28"/>
          <w:szCs w:val="24"/>
        </w:rPr>
        <w:t>-  приобретены и высажены в районе 6-го микрорайона 1552 саженца сирени с подготовкой посадочных мест и внесением удобрений;</w:t>
      </w:r>
    </w:p>
    <w:p w:rsidR="00440626" w:rsidRPr="004F45C1" w:rsidRDefault="00440626" w:rsidP="00440626">
      <w:pPr>
        <w:spacing w:after="0" w:line="240" w:lineRule="auto"/>
        <w:ind w:firstLine="426"/>
        <w:jc w:val="both"/>
        <w:rPr>
          <w:rFonts w:ascii="Times New Roman" w:eastAsia="Times New Roman" w:hAnsi="Times New Roman" w:cs="Times New Roman"/>
          <w:sz w:val="28"/>
          <w:szCs w:val="28"/>
        </w:rPr>
      </w:pPr>
      <w:r w:rsidRPr="004F45C1">
        <w:rPr>
          <w:rFonts w:ascii="Times New Roman" w:eastAsia="Times New Roman" w:hAnsi="Times New Roman" w:cs="Times New Roman"/>
          <w:sz w:val="28"/>
          <w:szCs w:val="24"/>
        </w:rPr>
        <w:t xml:space="preserve">- приобретен комплект вертикального подъемника для инвалида – колясочника. Подъемник установлен в районе крыльца жилого дома №8А ул.Савуйская; </w:t>
      </w:r>
    </w:p>
    <w:p w:rsidR="00440626" w:rsidRPr="004F45C1" w:rsidRDefault="00440626" w:rsidP="00440626">
      <w:pPr>
        <w:spacing w:after="0" w:line="240" w:lineRule="auto"/>
        <w:ind w:firstLine="426"/>
        <w:contextualSpacing/>
        <w:jc w:val="both"/>
        <w:rPr>
          <w:rFonts w:ascii="Times New Roman" w:eastAsia="Times New Roman" w:hAnsi="Times New Roman" w:cs="Times New Roman"/>
          <w:sz w:val="28"/>
          <w:szCs w:val="24"/>
        </w:rPr>
      </w:pPr>
      <w:r w:rsidRPr="004F45C1">
        <w:rPr>
          <w:rFonts w:ascii="Times New Roman" w:eastAsia="Times New Roman" w:hAnsi="Times New Roman" w:cs="Times New Roman"/>
          <w:sz w:val="28"/>
          <w:szCs w:val="24"/>
        </w:rPr>
        <w:t>- выполнен капитальный ремонт инженерных сетей тепловодоснабжения протяженностью 2,52 км (в однотрубном исполнении);</w:t>
      </w:r>
    </w:p>
    <w:p w:rsidR="00440626" w:rsidRPr="004F45C1" w:rsidRDefault="00440626" w:rsidP="00440626">
      <w:pPr>
        <w:spacing w:after="0" w:line="240" w:lineRule="auto"/>
        <w:ind w:firstLine="426"/>
        <w:contextualSpacing/>
        <w:jc w:val="both"/>
        <w:rPr>
          <w:rFonts w:ascii="Times New Roman" w:eastAsia="Times New Roman" w:hAnsi="Times New Roman" w:cs="Times New Roman"/>
          <w:sz w:val="28"/>
          <w:szCs w:val="24"/>
        </w:rPr>
      </w:pPr>
      <w:r w:rsidRPr="004F45C1">
        <w:rPr>
          <w:rFonts w:ascii="Times New Roman" w:eastAsia="Times New Roman" w:hAnsi="Times New Roman" w:cs="Times New Roman"/>
          <w:sz w:val="28"/>
          <w:szCs w:val="24"/>
        </w:rPr>
        <w:t>- выполнен капитальный ремонт двух водогрейных котлов ДЕ В 25/14 №2, 4, котельная №1А;</w:t>
      </w:r>
    </w:p>
    <w:p w:rsidR="00440626" w:rsidRPr="004F45C1" w:rsidRDefault="00440626" w:rsidP="00440626">
      <w:pPr>
        <w:shd w:val="clear" w:color="auto" w:fill="FFFFFF"/>
        <w:spacing w:after="0" w:line="240" w:lineRule="auto"/>
        <w:ind w:firstLine="426"/>
        <w:jc w:val="both"/>
        <w:rPr>
          <w:rFonts w:ascii="Times New Roman" w:eastAsia="Times New Roman" w:hAnsi="Times New Roman" w:cs="Times New Roman"/>
          <w:sz w:val="28"/>
          <w:szCs w:val="28"/>
        </w:rPr>
      </w:pPr>
      <w:r w:rsidRPr="004F45C1">
        <w:rPr>
          <w:rFonts w:ascii="Times New Roman" w:eastAsia="Times New Roman" w:hAnsi="Times New Roman" w:cs="Times New Roman"/>
          <w:sz w:val="28"/>
          <w:szCs w:val="28"/>
        </w:rPr>
        <w:t>- выполнен текущий ремонт непригодного для проживания жилищного фонда для обеспечения безопасных условий проживания в них граждан на оставшийся срок эксплуатации, восстановление и благоустройство которых не целесообразно 12-ти жилых домов;</w:t>
      </w:r>
    </w:p>
    <w:p w:rsidR="00440626" w:rsidRPr="004F45C1" w:rsidRDefault="00440626" w:rsidP="00440626">
      <w:pPr>
        <w:autoSpaceDE w:val="0"/>
        <w:autoSpaceDN w:val="0"/>
        <w:adjustRightInd w:val="0"/>
        <w:spacing w:after="0" w:line="240" w:lineRule="auto"/>
        <w:ind w:firstLine="426"/>
        <w:jc w:val="both"/>
        <w:rPr>
          <w:rFonts w:ascii="Times New Roman" w:eastAsia="Calibri" w:hAnsi="Times New Roman" w:cs="Times New Roman"/>
          <w:sz w:val="28"/>
          <w:szCs w:val="28"/>
        </w:rPr>
      </w:pPr>
      <w:r w:rsidRPr="004F45C1">
        <w:rPr>
          <w:rFonts w:ascii="Times New Roman" w:eastAsia="Calibri" w:hAnsi="Times New Roman" w:cs="Times New Roman"/>
          <w:sz w:val="28"/>
          <w:szCs w:val="28"/>
        </w:rPr>
        <w:t>- с целью эффективного и рационального использования энергетических ресурсов, приобретены и установлены приборы учета электрической энергии на сети уличного освещения, в количестве 3-х комплектов;</w:t>
      </w:r>
    </w:p>
    <w:p w:rsidR="00440626" w:rsidRPr="004F45C1" w:rsidRDefault="00440626" w:rsidP="00440626">
      <w:pPr>
        <w:autoSpaceDE w:val="0"/>
        <w:autoSpaceDN w:val="0"/>
        <w:adjustRightInd w:val="0"/>
        <w:spacing w:after="0" w:line="240" w:lineRule="auto"/>
        <w:ind w:firstLine="426"/>
        <w:jc w:val="both"/>
        <w:rPr>
          <w:rFonts w:ascii="Times New Roman" w:eastAsia="Calibri" w:hAnsi="Times New Roman" w:cs="Times New Roman"/>
          <w:sz w:val="28"/>
          <w:szCs w:val="28"/>
        </w:rPr>
      </w:pPr>
      <w:r w:rsidRPr="004F45C1">
        <w:rPr>
          <w:rFonts w:ascii="Times New Roman" w:eastAsia="Calibri" w:hAnsi="Times New Roman" w:cs="Times New Roman"/>
          <w:sz w:val="28"/>
          <w:szCs w:val="28"/>
        </w:rPr>
        <w:t>- выполнен выборочный ремонт здания МАУ ФСОЦ (кровля, чердачное перекрытие, фасад);</w:t>
      </w:r>
    </w:p>
    <w:p w:rsidR="00440626" w:rsidRPr="004F45C1" w:rsidRDefault="00440626" w:rsidP="00440626">
      <w:pPr>
        <w:autoSpaceDE w:val="0"/>
        <w:autoSpaceDN w:val="0"/>
        <w:adjustRightInd w:val="0"/>
        <w:spacing w:after="0" w:line="240" w:lineRule="auto"/>
        <w:ind w:firstLine="426"/>
        <w:jc w:val="both"/>
        <w:rPr>
          <w:rFonts w:ascii="Times New Roman" w:eastAsia="Calibri" w:hAnsi="Times New Roman" w:cs="Times New Roman"/>
          <w:sz w:val="28"/>
          <w:szCs w:val="28"/>
        </w:rPr>
      </w:pPr>
      <w:r w:rsidRPr="004F45C1">
        <w:rPr>
          <w:rFonts w:ascii="Times New Roman" w:eastAsia="Calibri" w:hAnsi="Times New Roman" w:cs="Times New Roman"/>
          <w:sz w:val="28"/>
          <w:szCs w:val="28"/>
        </w:rPr>
        <w:t>- выполнен капитальный ремонт сетей уличного освещения протяженностью 2581,0 м.п. вдоль автодорог ул. Федорова, ул. Ломоносова, ул.Моховая с заменой опор уличного освещения, светильников на энергосберегающие и изменением метода прокладки кабельных линий (воздушные линии заменены на подземные);</w:t>
      </w:r>
    </w:p>
    <w:p w:rsidR="00440626" w:rsidRPr="004F45C1" w:rsidRDefault="00440626" w:rsidP="00440626">
      <w:pPr>
        <w:autoSpaceDE w:val="0"/>
        <w:autoSpaceDN w:val="0"/>
        <w:adjustRightInd w:val="0"/>
        <w:spacing w:after="0" w:line="240" w:lineRule="auto"/>
        <w:ind w:firstLine="426"/>
        <w:jc w:val="both"/>
        <w:rPr>
          <w:rFonts w:ascii="Times New Roman" w:eastAsia="Calibri" w:hAnsi="Times New Roman" w:cs="Times New Roman"/>
          <w:sz w:val="28"/>
          <w:szCs w:val="28"/>
        </w:rPr>
      </w:pPr>
      <w:r w:rsidRPr="004F45C1">
        <w:rPr>
          <w:rFonts w:ascii="Times New Roman" w:eastAsia="Calibri" w:hAnsi="Times New Roman" w:cs="Times New Roman"/>
          <w:sz w:val="28"/>
          <w:szCs w:val="28"/>
        </w:rPr>
        <w:t xml:space="preserve">- выполнен ремонт сетей уличного освещения автодороги ул.Пионерная (от ул.Ленина до ул.Савуйская), тротуара по ул.Ленина, пешеходной дорожки вдоль жилых домов №16, 14,14А ул.Ленина, с заменой кабельной линии и ламп на энергосберегающие.  </w:t>
      </w:r>
    </w:p>
    <w:p w:rsidR="00440626" w:rsidRPr="004F45C1" w:rsidRDefault="00440626" w:rsidP="00440626">
      <w:pPr>
        <w:autoSpaceDE w:val="0"/>
        <w:autoSpaceDN w:val="0"/>
        <w:adjustRightInd w:val="0"/>
        <w:spacing w:after="0" w:line="240" w:lineRule="auto"/>
        <w:ind w:firstLine="426"/>
        <w:jc w:val="both"/>
        <w:rPr>
          <w:rFonts w:ascii="Times New Roman" w:eastAsia="Calibri" w:hAnsi="Times New Roman" w:cs="Times New Roman"/>
          <w:sz w:val="28"/>
          <w:szCs w:val="28"/>
          <w:lang w:eastAsia="en-US"/>
        </w:rPr>
      </w:pPr>
      <w:r w:rsidRPr="004F45C1">
        <w:rPr>
          <w:rFonts w:ascii="Times New Roman" w:eastAsia="Times New Roman" w:hAnsi="Times New Roman" w:cs="Times New Roman"/>
          <w:sz w:val="28"/>
          <w:szCs w:val="20"/>
        </w:rPr>
        <w:t xml:space="preserve">Права граждан </w:t>
      </w:r>
      <w:r w:rsidRPr="004F45C1">
        <w:rPr>
          <w:rFonts w:ascii="Times New Roman" w:eastAsia="Calibri" w:hAnsi="Times New Roman" w:cs="Times New Roman"/>
          <w:sz w:val="28"/>
          <w:szCs w:val="28"/>
          <w:lang w:eastAsia="en-US"/>
        </w:rPr>
        <w:t>на доступ к культурным ценностям и информационным ресурсам обеспечивал «Культурно-досуговый центр «Премьер» (отдел библиотечного обслуживания населения – далее Отдел).</w:t>
      </w:r>
    </w:p>
    <w:p w:rsidR="00440626" w:rsidRPr="004F45C1" w:rsidRDefault="00440626" w:rsidP="00440626">
      <w:pPr>
        <w:spacing w:after="0" w:line="240" w:lineRule="auto"/>
        <w:ind w:firstLine="426"/>
        <w:jc w:val="both"/>
        <w:rPr>
          <w:rFonts w:ascii="Times New Roman" w:eastAsia="Times New Roman" w:hAnsi="Times New Roman" w:cs="Times New Roman"/>
          <w:bCs/>
          <w:color w:val="000000"/>
          <w:sz w:val="28"/>
          <w:szCs w:val="28"/>
        </w:rPr>
      </w:pPr>
      <w:r w:rsidRPr="004F45C1">
        <w:rPr>
          <w:rFonts w:ascii="Times New Roman" w:eastAsia="Times New Roman" w:hAnsi="Times New Roman" w:cs="Times New Roman"/>
          <w:color w:val="000000"/>
          <w:sz w:val="28"/>
          <w:szCs w:val="28"/>
        </w:rPr>
        <w:t xml:space="preserve">В течение 2016 года велась планомерная работа по комплектованию качественного библиотечного фонда и увеличению количества баз данных, с учётом </w:t>
      </w:r>
      <w:r w:rsidRPr="004F45C1">
        <w:rPr>
          <w:rFonts w:ascii="Times New Roman" w:eastAsia="Times New Roman" w:hAnsi="Times New Roman" w:cs="Times New Roman"/>
          <w:bCs/>
          <w:color w:val="000000"/>
          <w:sz w:val="28"/>
          <w:szCs w:val="28"/>
        </w:rPr>
        <w:t xml:space="preserve">постоянно меняющихся информационных потребностей пользователей. </w:t>
      </w:r>
      <w:r w:rsidRPr="004F45C1">
        <w:rPr>
          <w:rFonts w:ascii="Times New Roman" w:eastAsia="Times New Roman" w:hAnsi="Times New Roman" w:cs="Times New Roman"/>
          <w:color w:val="000000"/>
          <w:sz w:val="28"/>
          <w:szCs w:val="28"/>
        </w:rPr>
        <w:t>Библиотечный фонд Отдела на конец 2016 года насчитывает 29 649 экз. (аппг-28 673). Фонд пополнился на 1668 экземпляров книг (аппг-1429). Печатные издания составляют 29 294 экз., из них 6148 периодических изданий, электронных изданий 355 экз., фонд литературы детского отделения составляет 13 934 экз., из них электронных изданий – 56 экз.</w:t>
      </w:r>
    </w:p>
    <w:p w:rsidR="00440626" w:rsidRPr="004F45C1" w:rsidRDefault="00440626" w:rsidP="00440626">
      <w:pPr>
        <w:spacing w:after="0" w:line="240" w:lineRule="auto"/>
        <w:ind w:firstLine="426"/>
        <w:jc w:val="both"/>
        <w:rPr>
          <w:rFonts w:ascii="Times New Roman" w:eastAsia="Times New Roman" w:hAnsi="Times New Roman" w:cs="Times New Roman"/>
          <w:color w:val="000000"/>
          <w:sz w:val="28"/>
          <w:szCs w:val="28"/>
        </w:rPr>
      </w:pPr>
      <w:r w:rsidRPr="004F45C1">
        <w:rPr>
          <w:rFonts w:ascii="Times New Roman" w:eastAsia="Times New Roman" w:hAnsi="Times New Roman" w:cs="Times New Roman"/>
          <w:color w:val="000000"/>
          <w:sz w:val="28"/>
          <w:szCs w:val="28"/>
        </w:rPr>
        <w:t>В 2016 году количество зарегистрированных читателей составило 3561 человек (аппг - 3461).</w:t>
      </w:r>
    </w:p>
    <w:p w:rsidR="00440626" w:rsidRPr="004F45C1" w:rsidRDefault="00440626" w:rsidP="00440626">
      <w:pPr>
        <w:spacing w:after="0" w:line="240" w:lineRule="auto"/>
        <w:ind w:firstLine="426"/>
        <w:jc w:val="both"/>
        <w:rPr>
          <w:rFonts w:ascii="Times New Roman" w:eastAsia="Times New Roman" w:hAnsi="Times New Roman" w:cs="Times New Roman"/>
          <w:color w:val="000000"/>
          <w:sz w:val="28"/>
          <w:szCs w:val="28"/>
        </w:rPr>
      </w:pPr>
      <w:r w:rsidRPr="004F45C1">
        <w:rPr>
          <w:rFonts w:ascii="Times New Roman" w:eastAsia="Times New Roman" w:hAnsi="Times New Roman" w:cs="Times New Roman"/>
          <w:color w:val="000000"/>
          <w:sz w:val="28"/>
          <w:szCs w:val="28"/>
        </w:rPr>
        <w:t>Внестационарная форма работы Отдела обеспечивалась тесным сотрудничеством с КЦСОН «Содействие» - это регулярная работа библиотечного пункта для пациентов стационара и книгоношество. Количество читателей - 31 (аппг -36), книговыдача составила 354 экз. (аппг -352).</w:t>
      </w:r>
    </w:p>
    <w:p w:rsidR="00440626" w:rsidRPr="004F45C1" w:rsidRDefault="00440626" w:rsidP="00440626">
      <w:pPr>
        <w:spacing w:after="0" w:line="240" w:lineRule="auto"/>
        <w:ind w:firstLine="426"/>
        <w:jc w:val="both"/>
        <w:rPr>
          <w:rFonts w:ascii="Times New Roman" w:eastAsia="Times New Roman" w:hAnsi="Times New Roman" w:cs="Times New Roman"/>
          <w:sz w:val="28"/>
          <w:szCs w:val="28"/>
        </w:rPr>
      </w:pPr>
      <w:r w:rsidRPr="004F45C1">
        <w:rPr>
          <w:rFonts w:ascii="Times New Roman" w:eastAsia="Times New Roman" w:hAnsi="Times New Roman" w:cs="Times New Roman"/>
          <w:sz w:val="28"/>
          <w:szCs w:val="28"/>
        </w:rPr>
        <w:lastRenderedPageBreak/>
        <w:t>В 2016 году было проведено 467 мероприятий из них 355 по муниципальному заданию. Количественный охват составил 83 399 человек. По муниципальному заданию - 56 293.</w:t>
      </w:r>
    </w:p>
    <w:p w:rsidR="00440626" w:rsidRPr="004F45C1" w:rsidRDefault="00440626" w:rsidP="00440626">
      <w:pPr>
        <w:spacing w:after="0" w:line="240" w:lineRule="auto"/>
        <w:ind w:firstLine="426"/>
        <w:jc w:val="both"/>
        <w:rPr>
          <w:rFonts w:ascii="Times New Roman" w:eastAsia="Calibri" w:hAnsi="Times New Roman" w:cs="Times New Roman"/>
          <w:bCs/>
          <w:sz w:val="28"/>
          <w:szCs w:val="28"/>
          <w:lang w:eastAsia="en-US"/>
        </w:rPr>
      </w:pPr>
      <w:r w:rsidRPr="004F45C1">
        <w:rPr>
          <w:rFonts w:ascii="Times New Roman" w:eastAsia="Calibri" w:hAnsi="Times New Roman" w:cs="Times New Roman"/>
          <w:bCs/>
          <w:sz w:val="28"/>
          <w:szCs w:val="28"/>
          <w:lang w:eastAsia="en-US"/>
        </w:rPr>
        <w:t>Общее число клубных формирований и участников осталось без изменений - 19 клубных формирований с количественным составом 370 человек. Одно из формирований, коллектив декоративно-прикладного творчества «Апрель», является инклюзивным. В нем занимаются дети инвалиды, сироты, дети многодетных семей и ребята, находящиеся в трудной жизненной ситуации. В этом году клубные формирования стали по-новому делиться на возрастные категории. Появилась новая категория «Разновозрастные формирования». Для детей до 14 лет в учреждении работает 9 коллективов, занимаются 186 человек, для людей старше 24 лет – 3 формирования, занимаются 65 человек, «разновозрастных» - 7 формирований для 110 человек.</w:t>
      </w:r>
    </w:p>
    <w:p w:rsidR="00440626" w:rsidRPr="004F45C1" w:rsidRDefault="00440626" w:rsidP="00440626">
      <w:pPr>
        <w:spacing w:after="0" w:line="240" w:lineRule="auto"/>
        <w:ind w:firstLine="426"/>
        <w:jc w:val="both"/>
        <w:rPr>
          <w:rFonts w:ascii="Times New Roman" w:eastAsia="Calibri" w:hAnsi="Times New Roman" w:cs="Times New Roman"/>
          <w:bCs/>
          <w:sz w:val="28"/>
          <w:szCs w:val="28"/>
          <w:lang w:eastAsia="en-US"/>
        </w:rPr>
      </w:pPr>
      <w:r w:rsidRPr="004F45C1">
        <w:rPr>
          <w:rFonts w:ascii="Times New Roman" w:eastAsia="Calibri" w:hAnsi="Times New Roman" w:cs="Times New Roman"/>
          <w:bCs/>
          <w:sz w:val="28"/>
          <w:szCs w:val="28"/>
          <w:lang w:eastAsia="en-US"/>
        </w:rPr>
        <w:t>Ключевое событие 2016 года – присвоение двум коллективам декоративно-прикладного творчества «Сувенир» и «Фантазия» почетного звания – «Народная самодеятельная студия декоративно-прикладного творчества», и подтверждение звания «Образцовый художественный коллектив» вокальным коллективом «Журавушка».</w:t>
      </w:r>
    </w:p>
    <w:p w:rsidR="00440626" w:rsidRPr="004F45C1" w:rsidRDefault="00440626" w:rsidP="00440626">
      <w:pPr>
        <w:spacing w:after="0" w:line="240" w:lineRule="auto"/>
        <w:ind w:firstLine="426"/>
        <w:jc w:val="both"/>
        <w:rPr>
          <w:rFonts w:ascii="Times New Roman" w:eastAsia="Times New Roman" w:hAnsi="Times New Roman" w:cs="Times New Roman"/>
          <w:sz w:val="28"/>
          <w:szCs w:val="28"/>
        </w:rPr>
      </w:pPr>
      <w:r w:rsidRPr="004F45C1">
        <w:rPr>
          <w:rFonts w:ascii="Times New Roman" w:eastAsia="Times New Roman" w:hAnsi="Times New Roman" w:cs="Times New Roman"/>
          <w:sz w:val="28"/>
          <w:szCs w:val="28"/>
        </w:rPr>
        <w:t>Несмотря на то, что МАУ «Федоровский спортивно-оздоровительный центр» не может в полной мере удовлетворить потребности населения в занятиях физической культурой и спортом, тем не менее администрацией поселения делалось все возможное по созданию условий для занятий физической культурой и спортом.</w:t>
      </w:r>
    </w:p>
    <w:p w:rsidR="00440626" w:rsidRPr="004F45C1" w:rsidRDefault="00440626" w:rsidP="00440626">
      <w:pPr>
        <w:spacing w:after="0" w:line="240" w:lineRule="auto"/>
        <w:ind w:firstLine="426"/>
        <w:jc w:val="both"/>
        <w:rPr>
          <w:rFonts w:ascii="Times New Roman" w:eastAsia="Times New Roman" w:hAnsi="Times New Roman" w:cs="Times New Roman"/>
          <w:sz w:val="28"/>
          <w:szCs w:val="28"/>
        </w:rPr>
      </w:pPr>
      <w:r w:rsidRPr="004F45C1">
        <w:rPr>
          <w:rFonts w:ascii="Times New Roman" w:eastAsia="Times New Roman" w:hAnsi="Times New Roman" w:cs="Times New Roman"/>
          <w:sz w:val="28"/>
          <w:szCs w:val="28"/>
        </w:rPr>
        <w:t>На базе МАУ «Федоровский спортивно-оздоровительный центр» развивается 21 вид спорта, функционирует спортивных секций/групп 21/66, в которых занимается 995 человек. За текущий год присвоено 1 спортивный разряд 4 спортсменам, КМС – 3-м спортсменам, массовых разрядов – 65-и спортсменам. Спортсмены Федоровского приняли участие в 57 (вместе с внеплановыми 66) выездных мероприятиях. Проведено 51 (вместе с внеплановыми 62) спортивных поселковых мероприятий. Всего охват участников мероприятий составил - 4 902 человек.</w:t>
      </w:r>
    </w:p>
    <w:p w:rsidR="00440626" w:rsidRPr="004F45C1" w:rsidRDefault="00440626" w:rsidP="00440626">
      <w:pPr>
        <w:spacing w:after="0" w:line="240" w:lineRule="auto"/>
        <w:ind w:firstLine="426"/>
        <w:jc w:val="both"/>
        <w:rPr>
          <w:rFonts w:ascii="Times New Roman" w:eastAsia="Times New Roman" w:hAnsi="Times New Roman" w:cs="Times New Roman"/>
          <w:sz w:val="28"/>
          <w:szCs w:val="28"/>
        </w:rPr>
      </w:pPr>
      <w:r w:rsidRPr="004F45C1">
        <w:rPr>
          <w:rFonts w:ascii="Times New Roman" w:eastAsia="Times New Roman" w:hAnsi="Times New Roman" w:cs="Times New Roman"/>
          <w:sz w:val="28"/>
          <w:szCs w:val="28"/>
        </w:rPr>
        <w:t>Самым яркими достижениями года стало выступление спортсменов по спортивной борьбе (вольный стиль):</w:t>
      </w:r>
    </w:p>
    <w:p w:rsidR="00440626" w:rsidRPr="004F45C1" w:rsidRDefault="00440626" w:rsidP="00440626">
      <w:pPr>
        <w:spacing w:after="0" w:line="240" w:lineRule="auto"/>
        <w:ind w:firstLine="426"/>
        <w:jc w:val="both"/>
        <w:rPr>
          <w:rFonts w:ascii="Times New Roman" w:eastAsia="Times New Roman" w:hAnsi="Times New Roman" w:cs="Times New Roman"/>
          <w:sz w:val="28"/>
          <w:szCs w:val="28"/>
        </w:rPr>
      </w:pPr>
      <w:r w:rsidRPr="004F45C1">
        <w:rPr>
          <w:rFonts w:ascii="Times New Roman" w:eastAsia="Times New Roman" w:hAnsi="Times New Roman" w:cs="Times New Roman"/>
          <w:sz w:val="28"/>
          <w:szCs w:val="28"/>
        </w:rPr>
        <w:t xml:space="preserve">Абдурахманова Теймура – 1 место на Международном турнире по вольной борьбе на призы заслуженного тренера СССР Г.И. Таропина г. Калининград; </w:t>
      </w:r>
    </w:p>
    <w:p w:rsidR="00440626" w:rsidRPr="004F45C1" w:rsidRDefault="00440626" w:rsidP="00440626">
      <w:pPr>
        <w:spacing w:after="0" w:line="240" w:lineRule="auto"/>
        <w:ind w:firstLine="426"/>
        <w:jc w:val="both"/>
        <w:rPr>
          <w:rFonts w:ascii="Times New Roman" w:eastAsia="Times New Roman" w:hAnsi="Times New Roman" w:cs="Times New Roman"/>
          <w:sz w:val="28"/>
          <w:szCs w:val="28"/>
        </w:rPr>
      </w:pPr>
      <w:r w:rsidRPr="004F45C1">
        <w:rPr>
          <w:rFonts w:ascii="Times New Roman" w:eastAsia="Times New Roman" w:hAnsi="Times New Roman" w:cs="Times New Roman"/>
          <w:sz w:val="28"/>
          <w:szCs w:val="28"/>
        </w:rPr>
        <w:t>Шахвалиева Шахвали – 1 место на Международном турнире по вольной борьбе на призы заслуженного тренера СССР Г.И. Таропина г. Калининград;</w:t>
      </w:r>
    </w:p>
    <w:p w:rsidR="00440626" w:rsidRPr="004F45C1" w:rsidRDefault="00440626" w:rsidP="00440626">
      <w:pPr>
        <w:spacing w:after="0" w:line="240" w:lineRule="auto"/>
        <w:ind w:firstLine="426"/>
        <w:jc w:val="both"/>
        <w:rPr>
          <w:rFonts w:ascii="Times New Roman" w:eastAsia="Times New Roman" w:hAnsi="Times New Roman" w:cs="Times New Roman"/>
          <w:sz w:val="28"/>
          <w:szCs w:val="28"/>
        </w:rPr>
      </w:pPr>
      <w:r w:rsidRPr="004F45C1">
        <w:rPr>
          <w:rFonts w:ascii="Times New Roman" w:eastAsia="Times New Roman" w:hAnsi="Times New Roman" w:cs="Times New Roman"/>
          <w:sz w:val="28"/>
          <w:szCs w:val="28"/>
        </w:rPr>
        <w:t xml:space="preserve">Таймасханова Асельдира – 1 место на Международном турнире по вольной борьбе на призы заслуженного тренера СССР Г.И. Таропина г. Калининград. </w:t>
      </w:r>
    </w:p>
    <w:p w:rsidR="00440626" w:rsidRPr="004F45C1" w:rsidRDefault="00440626" w:rsidP="00440626">
      <w:pPr>
        <w:spacing w:after="0" w:line="240" w:lineRule="auto"/>
        <w:ind w:firstLine="426"/>
        <w:jc w:val="both"/>
        <w:rPr>
          <w:rFonts w:ascii="Times New Roman" w:eastAsia="Times New Roman" w:hAnsi="Times New Roman" w:cs="Times New Roman"/>
          <w:sz w:val="28"/>
          <w:szCs w:val="20"/>
        </w:rPr>
      </w:pPr>
      <w:r w:rsidRPr="004F45C1">
        <w:rPr>
          <w:rFonts w:ascii="Times New Roman" w:eastAsia="Times New Roman" w:hAnsi="Times New Roman" w:cs="Times New Roman"/>
          <w:sz w:val="28"/>
          <w:szCs w:val="28"/>
        </w:rPr>
        <w:t xml:space="preserve">Спортсмены с ограниченными возможностями здоровья г.п. Федоровский принимали участие в составе сборной команды Сургутского района в Параспартакиаде Ханты-Мансийского автономного округа-Югры 2016 года и стали победителями и призерами окружных соревнований. </w:t>
      </w:r>
    </w:p>
    <w:p w:rsidR="00440626" w:rsidRPr="004F45C1" w:rsidRDefault="00440626" w:rsidP="00440626">
      <w:pPr>
        <w:spacing w:after="0" w:line="240" w:lineRule="auto"/>
        <w:ind w:firstLine="426"/>
        <w:jc w:val="both"/>
        <w:rPr>
          <w:rFonts w:ascii="Times New Roman" w:eastAsia="Times New Roman" w:hAnsi="Times New Roman" w:cs="Times New Roman"/>
          <w:sz w:val="28"/>
          <w:szCs w:val="28"/>
        </w:rPr>
      </w:pPr>
      <w:r w:rsidRPr="004F45C1">
        <w:rPr>
          <w:rFonts w:ascii="Times New Roman" w:eastAsia="Times New Roman" w:hAnsi="Times New Roman" w:cs="Times New Roman"/>
          <w:sz w:val="28"/>
          <w:szCs w:val="28"/>
        </w:rPr>
        <w:t>Хотелось бы осветить решение проблемных вопросов:</w:t>
      </w:r>
    </w:p>
    <w:p w:rsidR="00440626" w:rsidRPr="004F45C1" w:rsidRDefault="00440626" w:rsidP="00440626">
      <w:pPr>
        <w:spacing w:after="0" w:line="240" w:lineRule="auto"/>
        <w:ind w:firstLine="426"/>
        <w:jc w:val="both"/>
        <w:rPr>
          <w:rFonts w:ascii="Times New Roman" w:eastAsia="Times New Roman" w:hAnsi="Times New Roman" w:cs="Times New Roman"/>
          <w:sz w:val="28"/>
          <w:szCs w:val="28"/>
        </w:rPr>
      </w:pPr>
      <w:r w:rsidRPr="004F45C1">
        <w:rPr>
          <w:rFonts w:ascii="Times New Roman" w:eastAsia="Times New Roman" w:hAnsi="Times New Roman" w:cs="Times New Roman"/>
          <w:sz w:val="28"/>
          <w:szCs w:val="28"/>
        </w:rPr>
        <w:lastRenderedPageBreak/>
        <w:t>На 01.02.2017 г. (списки не утверждены) в списке граждан, нуждающихся в жилых помещениях, предоставляемых по договорам социального найма по месту жительства в городском поселении Федоровский состоят 440 семей.</w:t>
      </w:r>
    </w:p>
    <w:p w:rsidR="00440626" w:rsidRPr="004F45C1" w:rsidRDefault="00440626" w:rsidP="00440626">
      <w:pPr>
        <w:spacing w:after="0" w:line="240" w:lineRule="auto"/>
        <w:ind w:firstLine="426"/>
        <w:jc w:val="both"/>
        <w:rPr>
          <w:rFonts w:ascii="Times New Roman" w:eastAsia="Times New Roman" w:hAnsi="Times New Roman" w:cs="Times New Roman"/>
          <w:sz w:val="28"/>
          <w:szCs w:val="28"/>
        </w:rPr>
      </w:pPr>
      <w:r w:rsidRPr="004F45C1">
        <w:rPr>
          <w:rFonts w:ascii="Times New Roman" w:eastAsia="Times New Roman" w:hAnsi="Times New Roman" w:cs="Times New Roman"/>
          <w:sz w:val="28"/>
          <w:szCs w:val="28"/>
        </w:rPr>
        <w:t xml:space="preserve">За 2016 год на учет принято 2 семьи, снято - 178 семей. </w:t>
      </w:r>
    </w:p>
    <w:p w:rsidR="00440626" w:rsidRPr="004F45C1" w:rsidRDefault="00440626" w:rsidP="00440626">
      <w:pPr>
        <w:spacing w:after="0" w:line="240" w:lineRule="auto"/>
        <w:ind w:firstLine="426"/>
        <w:jc w:val="both"/>
        <w:rPr>
          <w:rFonts w:ascii="Times New Roman" w:eastAsia="Times New Roman" w:hAnsi="Times New Roman" w:cs="Times New Roman"/>
          <w:sz w:val="28"/>
          <w:szCs w:val="28"/>
        </w:rPr>
      </w:pPr>
      <w:r w:rsidRPr="004F45C1">
        <w:rPr>
          <w:rFonts w:ascii="Times New Roman" w:eastAsia="Times New Roman" w:hAnsi="Times New Roman" w:cs="Times New Roman"/>
          <w:sz w:val="28"/>
          <w:szCs w:val="28"/>
        </w:rPr>
        <w:t>За текущий период приобретено 22 квартиры: 16 – под расселение из непригодного для проживания дома, ул. Пионерная, д.43, 4 квартиры для граждан, стоящих во внеочередном списке улучшения жилищных условий по решениям суда, 2 – для детей-сирот.</w:t>
      </w:r>
    </w:p>
    <w:p w:rsidR="00440626" w:rsidRPr="004F45C1" w:rsidRDefault="00440626" w:rsidP="00440626">
      <w:pPr>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4F45C1">
        <w:rPr>
          <w:rFonts w:ascii="Times New Roman" w:eastAsia="Times New Roman" w:hAnsi="Times New Roman" w:cs="Times New Roman"/>
          <w:sz w:val="28"/>
          <w:szCs w:val="28"/>
        </w:rPr>
        <w:t>В соответствии со статьей 3.3 Федерального закона от 25.11.2001 № 137-ФЗ «О введении в действие Земельного кодекса Российской Федерации», с 2016 года администрация городского поселения Федоровский исполняет полномочие по предоставлению земельных участков, государственная собственность на которые не разграничена.</w:t>
      </w:r>
    </w:p>
    <w:p w:rsidR="00440626" w:rsidRPr="004F45C1" w:rsidRDefault="00440626" w:rsidP="00440626">
      <w:pPr>
        <w:autoSpaceDE w:val="0"/>
        <w:autoSpaceDN w:val="0"/>
        <w:adjustRightInd w:val="0"/>
        <w:spacing w:after="0" w:line="240" w:lineRule="auto"/>
        <w:ind w:firstLine="426"/>
        <w:jc w:val="both"/>
        <w:rPr>
          <w:rFonts w:ascii="Times New Roman" w:eastAsia="Times New Roman" w:hAnsi="Times New Roman" w:cs="Times New Roman"/>
          <w:b/>
          <w:sz w:val="28"/>
          <w:szCs w:val="28"/>
        </w:rPr>
      </w:pPr>
      <w:r w:rsidRPr="004F45C1">
        <w:rPr>
          <w:rFonts w:ascii="Times New Roman" w:eastAsia="Times New Roman" w:hAnsi="Times New Roman" w:cs="Times New Roman"/>
          <w:sz w:val="28"/>
          <w:szCs w:val="28"/>
        </w:rPr>
        <w:t xml:space="preserve">В целях исполнения данного полномочия были разработаны 8 административных регламентов на предоставление муниципальных услуг. </w:t>
      </w:r>
    </w:p>
    <w:p w:rsidR="00440626" w:rsidRPr="004F45C1" w:rsidRDefault="00440626" w:rsidP="00440626">
      <w:pPr>
        <w:autoSpaceDE w:val="0"/>
        <w:autoSpaceDN w:val="0"/>
        <w:adjustRightInd w:val="0"/>
        <w:spacing w:after="0" w:line="240" w:lineRule="auto"/>
        <w:ind w:firstLine="426"/>
        <w:contextualSpacing/>
        <w:jc w:val="both"/>
        <w:rPr>
          <w:rFonts w:ascii="Times New Roman" w:eastAsia="Times New Roman" w:hAnsi="Times New Roman" w:cs="Times New Roman"/>
          <w:sz w:val="28"/>
          <w:szCs w:val="28"/>
        </w:rPr>
      </w:pPr>
      <w:r w:rsidRPr="004F45C1">
        <w:rPr>
          <w:rFonts w:ascii="Times New Roman" w:eastAsia="Calibri" w:hAnsi="Times New Roman" w:cs="Times New Roman"/>
          <w:sz w:val="28"/>
          <w:szCs w:val="28"/>
        </w:rPr>
        <w:t>Всего в рамках регламентов муниципальные услуги предоставлялись 34 раза.</w:t>
      </w:r>
    </w:p>
    <w:p w:rsidR="00440626" w:rsidRPr="004F45C1" w:rsidRDefault="00440626" w:rsidP="00440626">
      <w:pPr>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4F45C1">
        <w:rPr>
          <w:rFonts w:ascii="Times New Roman" w:eastAsia="Times New Roman" w:hAnsi="Times New Roman" w:cs="Times New Roman"/>
          <w:sz w:val="28"/>
          <w:szCs w:val="28"/>
        </w:rPr>
        <w:t>За 2016 год было объявлено 7 аукционов, лотами которых являлись, в основном, МЖД, а также 2 проезда и производственная база (за «Трибисом»). В результате только по 2-м лотам были заключены договоры аренды. На остальные никто не заявлялся.</w:t>
      </w:r>
    </w:p>
    <w:p w:rsidR="00440626" w:rsidRPr="004F45C1" w:rsidRDefault="00440626" w:rsidP="00440626">
      <w:pPr>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4F45C1">
        <w:rPr>
          <w:rFonts w:ascii="Times New Roman" w:eastAsia="Times New Roman" w:hAnsi="Times New Roman" w:cs="Times New Roman"/>
          <w:sz w:val="28"/>
          <w:szCs w:val="28"/>
        </w:rPr>
        <w:t>Кроме того, специалистами отдела уточнялся вид разрешенного использования, в соответствии с классификатором видов разрешенного использования (3 уточнения), выдано 4 разрешения на использование земель, 46 разрешений для передачи в собственность граждан выдано на земельные участки, расположенные на территории ДНТ «Федоровское».</w:t>
      </w:r>
    </w:p>
    <w:p w:rsidR="00440626" w:rsidRPr="004F45C1" w:rsidRDefault="00440626" w:rsidP="00440626">
      <w:pPr>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4F45C1">
        <w:rPr>
          <w:rFonts w:ascii="Times New Roman" w:eastAsia="Times New Roman" w:hAnsi="Times New Roman" w:cs="Times New Roman"/>
          <w:sz w:val="28"/>
          <w:szCs w:val="28"/>
        </w:rPr>
        <w:t>Велась работа по постановке граждан льготных категорий на учет в целях предоставления им бесплатно земельных участков под ИЖС, а также их снятию с данного учета. За год принято на учет 95 семей, снято с учета – 39 семей, отказано в постановке – по 7 заявлениям. По состоянию на 31.12.2016 в списке числятся 267 семей, из них многодетных – 225. (На 17.01.17 – 269 всего, 227 – многодетных).</w:t>
      </w:r>
    </w:p>
    <w:p w:rsidR="00440626" w:rsidRPr="004F45C1" w:rsidRDefault="00440626" w:rsidP="00440626">
      <w:pPr>
        <w:spacing w:after="0" w:line="240" w:lineRule="auto"/>
        <w:ind w:firstLine="426"/>
        <w:jc w:val="both"/>
        <w:rPr>
          <w:rFonts w:ascii="Times New Roman" w:eastAsia="Times New Roman" w:hAnsi="Times New Roman" w:cs="Times New Roman"/>
          <w:sz w:val="28"/>
          <w:szCs w:val="28"/>
        </w:rPr>
      </w:pPr>
      <w:r w:rsidRPr="004F45C1">
        <w:rPr>
          <w:rFonts w:ascii="Times New Roman" w:eastAsia="Times New Roman" w:hAnsi="Times New Roman" w:cs="Times New Roman"/>
          <w:sz w:val="28"/>
          <w:szCs w:val="28"/>
        </w:rPr>
        <w:t xml:space="preserve">С октября 2012 года у жителей поселения отсутствуют возможности в полной мере реализовывать потребности в занятиях физической культурой и спортом. Вопрос строительства спортивного центра с универсальными спортивными залами, плавательным бассейном в г. п. Федоровский стоит на особом контроле.  </w:t>
      </w:r>
    </w:p>
    <w:p w:rsidR="00440626" w:rsidRPr="004F45C1" w:rsidRDefault="00440626" w:rsidP="00440626">
      <w:pPr>
        <w:spacing w:after="0" w:line="240" w:lineRule="auto"/>
        <w:ind w:firstLine="426"/>
        <w:jc w:val="both"/>
        <w:rPr>
          <w:rFonts w:ascii="Times New Roman" w:eastAsia="Times New Roman" w:hAnsi="Times New Roman" w:cs="Times New Roman"/>
          <w:sz w:val="28"/>
          <w:szCs w:val="28"/>
        </w:rPr>
      </w:pPr>
      <w:r w:rsidRPr="004F45C1">
        <w:rPr>
          <w:rFonts w:ascii="Times New Roman" w:eastAsia="Times New Roman" w:hAnsi="Times New Roman" w:cs="Times New Roman"/>
          <w:sz w:val="28"/>
          <w:szCs w:val="28"/>
        </w:rPr>
        <w:t>В настоящее время ведутся проектно-изыскательские работы пол строительство быстровозводимого спортивного сооружения.</w:t>
      </w:r>
    </w:p>
    <w:p w:rsidR="00440626" w:rsidRPr="004F45C1" w:rsidRDefault="00440626" w:rsidP="00440626">
      <w:pPr>
        <w:spacing w:after="0" w:line="240" w:lineRule="auto"/>
        <w:ind w:firstLine="426"/>
        <w:jc w:val="both"/>
        <w:rPr>
          <w:rFonts w:ascii="Times New Roman" w:eastAsia="Times New Roman" w:hAnsi="Times New Roman" w:cs="Times New Roman"/>
          <w:sz w:val="28"/>
          <w:szCs w:val="28"/>
        </w:rPr>
      </w:pPr>
      <w:r w:rsidRPr="004F45C1">
        <w:rPr>
          <w:rFonts w:ascii="Times New Roman" w:eastAsia="Times New Roman" w:hAnsi="Times New Roman" w:cs="Times New Roman"/>
          <w:sz w:val="28"/>
          <w:szCs w:val="28"/>
        </w:rPr>
        <w:t>Существует необходимость строительства детской поликлиники, которая не соответствует современным требованиям. В настоящее время 100% износ здания. В марте 2017 года ожидаются изменения в программе «Сотрудничество» в части приобретения помещений на 1-м этаже по ул. Ломоносова, д.7.</w:t>
      </w:r>
    </w:p>
    <w:p w:rsidR="00440626" w:rsidRPr="004F45C1" w:rsidRDefault="00440626" w:rsidP="00440626">
      <w:pPr>
        <w:spacing w:after="0" w:line="240" w:lineRule="auto"/>
        <w:ind w:firstLine="426"/>
        <w:jc w:val="both"/>
        <w:rPr>
          <w:rFonts w:ascii="Times New Roman" w:eastAsia="Times New Roman" w:hAnsi="Times New Roman" w:cs="Times New Roman"/>
          <w:sz w:val="28"/>
          <w:szCs w:val="28"/>
        </w:rPr>
      </w:pPr>
      <w:r w:rsidRPr="004F45C1">
        <w:rPr>
          <w:rFonts w:ascii="Times New Roman" w:eastAsia="Times New Roman" w:hAnsi="Times New Roman" w:cs="Times New Roman"/>
          <w:sz w:val="28"/>
          <w:szCs w:val="28"/>
        </w:rPr>
        <w:t xml:space="preserve">Выполнение мероприятий по ремонту и реконструкции инженерной инфраструктуры позволило в минувший отопительный сезон снизить аварийность и потери на теплосетях водоснабжения и водоотведения городского поселения Федоровский. Сегодня износ сетей тепло-водоснабжения и канализации составляет: сетей ГВС - 46,86%, сетей ХВС - 12,10%, котельных – 79,98%, </w:t>
      </w:r>
      <w:r w:rsidRPr="004F45C1">
        <w:rPr>
          <w:rFonts w:ascii="Times New Roman" w:eastAsia="Times New Roman" w:hAnsi="Times New Roman" w:cs="Times New Roman"/>
          <w:sz w:val="28"/>
          <w:szCs w:val="28"/>
        </w:rPr>
        <w:lastRenderedPageBreak/>
        <w:t>соответственно потребность в дополнительных финансовых средствах на осуществление ремонта сетей очевидна.</w:t>
      </w:r>
    </w:p>
    <w:p w:rsidR="00440626" w:rsidRPr="004F45C1" w:rsidRDefault="00440626" w:rsidP="00440626">
      <w:pPr>
        <w:spacing w:after="0" w:line="240" w:lineRule="auto"/>
        <w:ind w:firstLine="426"/>
        <w:jc w:val="both"/>
        <w:rPr>
          <w:rFonts w:ascii="Times New Roman" w:eastAsia="Times New Roman" w:hAnsi="Times New Roman" w:cs="Times New Roman"/>
          <w:sz w:val="28"/>
          <w:szCs w:val="28"/>
        </w:rPr>
      </w:pPr>
      <w:r w:rsidRPr="004F45C1">
        <w:rPr>
          <w:rFonts w:ascii="Times New Roman" w:eastAsia="Times New Roman" w:hAnsi="Times New Roman" w:cs="Times New Roman"/>
          <w:sz w:val="28"/>
          <w:szCs w:val="28"/>
        </w:rPr>
        <w:t>Мероприятия носят догоняющий характер по отношению к накопившимся проблемам.</w:t>
      </w:r>
      <w:r w:rsidRPr="004F45C1">
        <w:rPr>
          <w:rFonts w:ascii="Arial" w:eastAsia="Times New Roman" w:hAnsi="Arial" w:cs="Arial"/>
          <w:sz w:val="28"/>
          <w:szCs w:val="28"/>
        </w:rPr>
        <w:t xml:space="preserve"> </w:t>
      </w:r>
      <w:r w:rsidRPr="004F45C1">
        <w:rPr>
          <w:rFonts w:ascii="Times New Roman" w:eastAsia="Times New Roman" w:hAnsi="Times New Roman" w:cs="Times New Roman"/>
          <w:sz w:val="28"/>
          <w:szCs w:val="28"/>
        </w:rPr>
        <w:t>Возможность дополнительного финансирования позволит обеспечить системность в работе.</w:t>
      </w:r>
    </w:p>
    <w:p w:rsidR="00440626" w:rsidRPr="004F45C1" w:rsidRDefault="00440626" w:rsidP="00440626">
      <w:pPr>
        <w:spacing w:after="0" w:line="240" w:lineRule="auto"/>
        <w:ind w:firstLine="426"/>
        <w:jc w:val="both"/>
        <w:rPr>
          <w:rFonts w:ascii="Times New Roman" w:eastAsia="Times New Roman" w:hAnsi="Times New Roman" w:cs="Times New Roman"/>
          <w:sz w:val="28"/>
          <w:szCs w:val="20"/>
        </w:rPr>
      </w:pPr>
      <w:r w:rsidRPr="004F45C1">
        <w:rPr>
          <w:rFonts w:ascii="Times New Roman" w:eastAsia="Times New Roman" w:hAnsi="Times New Roman" w:cs="Times New Roman"/>
          <w:sz w:val="28"/>
          <w:szCs w:val="20"/>
        </w:rPr>
        <w:t>Особого внимания требуют объекты жилищно-коммунального комплекса:</w:t>
      </w:r>
    </w:p>
    <w:p w:rsidR="00440626" w:rsidRPr="004F45C1" w:rsidRDefault="00440626" w:rsidP="00440626">
      <w:pPr>
        <w:spacing w:after="0" w:line="240" w:lineRule="auto"/>
        <w:ind w:firstLine="426"/>
        <w:jc w:val="both"/>
        <w:rPr>
          <w:rFonts w:ascii="Times New Roman" w:eastAsia="Times New Roman" w:hAnsi="Times New Roman" w:cs="Times New Roman"/>
          <w:sz w:val="28"/>
          <w:szCs w:val="20"/>
        </w:rPr>
      </w:pPr>
      <w:r w:rsidRPr="004F45C1">
        <w:rPr>
          <w:rFonts w:ascii="Times New Roman" w:eastAsia="Times New Roman" w:hAnsi="Times New Roman" w:cs="Times New Roman"/>
          <w:sz w:val="28"/>
          <w:szCs w:val="20"/>
        </w:rPr>
        <w:t>- канализационно-очистные сооружения – реконструкция объекта не завершена и объект функционирует не в полном объеме;</w:t>
      </w:r>
    </w:p>
    <w:p w:rsidR="00440626" w:rsidRPr="004F45C1" w:rsidRDefault="00440626" w:rsidP="00440626">
      <w:pPr>
        <w:spacing w:after="0" w:line="240" w:lineRule="auto"/>
        <w:ind w:firstLine="426"/>
        <w:jc w:val="both"/>
        <w:rPr>
          <w:rFonts w:ascii="Times New Roman" w:eastAsia="Times New Roman" w:hAnsi="Times New Roman" w:cs="Times New Roman"/>
          <w:sz w:val="28"/>
          <w:szCs w:val="20"/>
        </w:rPr>
      </w:pPr>
      <w:r w:rsidRPr="004F45C1">
        <w:rPr>
          <w:rFonts w:ascii="Times New Roman" w:eastAsia="Times New Roman" w:hAnsi="Times New Roman" w:cs="Times New Roman"/>
          <w:sz w:val="28"/>
          <w:szCs w:val="20"/>
        </w:rPr>
        <w:t>- для поддержания в работоспособном состоянии здание котельной требует капитального ремонта;</w:t>
      </w:r>
    </w:p>
    <w:p w:rsidR="00440626" w:rsidRPr="004F45C1" w:rsidRDefault="00440626" w:rsidP="00440626">
      <w:pPr>
        <w:spacing w:after="0" w:line="240" w:lineRule="auto"/>
        <w:ind w:firstLine="426"/>
        <w:jc w:val="both"/>
        <w:rPr>
          <w:rFonts w:ascii="Times New Roman" w:eastAsia="Times New Roman" w:hAnsi="Times New Roman" w:cs="Times New Roman"/>
          <w:sz w:val="28"/>
          <w:szCs w:val="28"/>
        </w:rPr>
      </w:pPr>
      <w:r w:rsidRPr="004F45C1">
        <w:rPr>
          <w:rFonts w:ascii="Times New Roman" w:eastAsia="Times New Roman" w:hAnsi="Times New Roman" w:cs="Times New Roman"/>
          <w:sz w:val="28"/>
          <w:szCs w:val="20"/>
        </w:rPr>
        <w:t xml:space="preserve">- </w:t>
      </w:r>
      <w:r w:rsidRPr="004F45C1">
        <w:rPr>
          <w:rFonts w:ascii="Times New Roman" w:eastAsia="Times New Roman" w:hAnsi="Times New Roman" w:cs="Times New Roman"/>
          <w:sz w:val="28"/>
          <w:szCs w:val="28"/>
        </w:rPr>
        <w:t>питьевая вода в поселении не соответствует санитарно- эпидемиологическим требованиям.</w:t>
      </w:r>
      <w:r w:rsidRPr="004F45C1">
        <w:rPr>
          <w:rFonts w:ascii="Times New Roman" w:eastAsia="Times New Roman" w:hAnsi="Times New Roman" w:cs="Times New Roman"/>
          <w:sz w:val="20"/>
          <w:szCs w:val="28"/>
        </w:rPr>
        <w:t xml:space="preserve"> </w:t>
      </w:r>
      <w:r w:rsidRPr="004F45C1">
        <w:rPr>
          <w:rFonts w:ascii="Times New Roman" w:eastAsia="Times New Roman" w:hAnsi="Times New Roman" w:cs="Times New Roman"/>
          <w:sz w:val="28"/>
          <w:szCs w:val="28"/>
        </w:rPr>
        <w:t xml:space="preserve">Требуется реконструкция ВОС.  </w:t>
      </w:r>
    </w:p>
    <w:p w:rsidR="00440626" w:rsidRPr="004F45C1" w:rsidRDefault="00440626" w:rsidP="00440626">
      <w:pPr>
        <w:spacing w:after="0" w:line="240" w:lineRule="auto"/>
        <w:ind w:firstLine="426"/>
        <w:jc w:val="both"/>
        <w:rPr>
          <w:rFonts w:ascii="Times New Roman" w:eastAsia="Times New Roman" w:hAnsi="Times New Roman" w:cs="Times New Roman"/>
          <w:sz w:val="28"/>
          <w:szCs w:val="28"/>
        </w:rPr>
      </w:pPr>
      <w:r w:rsidRPr="004F45C1">
        <w:rPr>
          <w:rFonts w:ascii="Times New Roman" w:eastAsia="Times New Roman" w:hAnsi="Times New Roman" w:cs="Times New Roman"/>
          <w:sz w:val="28"/>
          <w:szCs w:val="28"/>
        </w:rPr>
        <w:t>Решение выше перечисленных вопросов в сфере жилищно-коммунального хозяйства планируется как за счет средств местного бюджета и предприятия МУП «Федоровское ЖКХ» и по возможности привлечение финансовых средств из других уровней бюджетной системы.</w:t>
      </w:r>
    </w:p>
    <w:p w:rsidR="00440626" w:rsidRPr="004F45C1" w:rsidRDefault="00440626" w:rsidP="00440626">
      <w:pPr>
        <w:spacing w:after="0" w:line="240" w:lineRule="auto"/>
        <w:ind w:firstLine="426"/>
        <w:jc w:val="both"/>
        <w:rPr>
          <w:rFonts w:ascii="Times New Roman" w:eastAsia="Times New Roman" w:hAnsi="Times New Roman" w:cs="Times New Roman"/>
          <w:sz w:val="28"/>
          <w:szCs w:val="28"/>
        </w:rPr>
      </w:pPr>
      <w:r w:rsidRPr="004F45C1">
        <w:rPr>
          <w:rFonts w:ascii="Times New Roman" w:eastAsia="Times New Roman" w:hAnsi="Times New Roman" w:cs="Times New Roman"/>
          <w:sz w:val="28"/>
          <w:szCs w:val="28"/>
        </w:rPr>
        <w:t>Развитие 6-го и 7-го микрорайона Федоровского невозможно без развития инженерной инфраструктуры и об этом необходимо думать сегодня.</w:t>
      </w:r>
    </w:p>
    <w:p w:rsidR="00440626" w:rsidRPr="004F45C1" w:rsidRDefault="00440626" w:rsidP="00440626">
      <w:pPr>
        <w:spacing w:after="0" w:line="240" w:lineRule="auto"/>
        <w:ind w:firstLine="426"/>
        <w:jc w:val="both"/>
        <w:rPr>
          <w:rFonts w:ascii="Times New Roman" w:eastAsia="Times New Roman" w:hAnsi="Times New Roman" w:cs="Times New Roman"/>
          <w:sz w:val="28"/>
          <w:szCs w:val="28"/>
        </w:rPr>
      </w:pPr>
      <w:r w:rsidRPr="004F45C1">
        <w:rPr>
          <w:rFonts w:ascii="Times New Roman" w:eastAsia="Times New Roman" w:hAnsi="Times New Roman" w:cs="Times New Roman"/>
          <w:sz w:val="28"/>
          <w:szCs w:val="28"/>
        </w:rPr>
        <w:t xml:space="preserve">Подводя итоги нашей работы, хочу отметить значимость активного сотрудничества администрации поселения с жителями нашего поселка, градообразующим предприятием, депутатами и общественными организациями. </w:t>
      </w:r>
    </w:p>
    <w:p w:rsidR="00440626" w:rsidRDefault="00440626" w:rsidP="00440626">
      <w:pPr>
        <w:spacing w:after="0" w:line="240" w:lineRule="auto"/>
        <w:ind w:firstLine="426"/>
        <w:jc w:val="both"/>
        <w:rPr>
          <w:rFonts w:ascii="Times New Roman" w:eastAsia="Times New Roman" w:hAnsi="Times New Roman" w:cs="Times New Roman"/>
          <w:bCs/>
          <w:sz w:val="28"/>
          <w:szCs w:val="28"/>
        </w:rPr>
      </w:pPr>
      <w:r w:rsidRPr="004F45C1">
        <w:rPr>
          <w:rFonts w:ascii="Times New Roman" w:eastAsia="Times New Roman" w:hAnsi="Times New Roman" w:cs="Times New Roman"/>
          <w:sz w:val="28"/>
          <w:szCs w:val="28"/>
        </w:rPr>
        <w:t xml:space="preserve">В прошлом году от жителей поселения на «прямую линию» с главой поселения поступило 26 обращений, и на каждое был дан ответ. </w:t>
      </w:r>
      <w:r w:rsidRPr="004F45C1">
        <w:rPr>
          <w:rFonts w:ascii="Times New Roman" w:eastAsia="Times New Roman" w:hAnsi="Times New Roman" w:cs="Times New Roman"/>
          <w:bCs/>
          <w:sz w:val="28"/>
          <w:szCs w:val="28"/>
        </w:rPr>
        <w:t xml:space="preserve">Все больше популярностью пользуется возможность обращения к главе поселения посредством Интернет-приемной, в 2016 году таких обращений составило 15. </w:t>
      </w:r>
    </w:p>
    <w:p w:rsidR="00440626" w:rsidRPr="00935EDD" w:rsidRDefault="00440626" w:rsidP="00440626">
      <w:pPr>
        <w:spacing w:after="0" w:line="240" w:lineRule="auto"/>
        <w:ind w:firstLine="426"/>
        <w:jc w:val="both"/>
        <w:rPr>
          <w:rFonts w:ascii="Times New Roman" w:eastAsia="Times New Roman" w:hAnsi="Times New Roman" w:cs="Times New Roman"/>
          <w:color w:val="000000"/>
          <w:sz w:val="24"/>
          <w:szCs w:val="24"/>
        </w:rPr>
      </w:pPr>
      <w:r w:rsidRPr="004F45C1">
        <w:rPr>
          <w:rFonts w:ascii="Times New Roman" w:eastAsia="Times New Roman" w:hAnsi="Times New Roman" w:cs="Times New Roman"/>
          <w:bCs/>
          <w:sz w:val="28"/>
          <w:szCs w:val="28"/>
        </w:rPr>
        <w:t>Одной из ключевых задач органов местного самоуправления является активное привлечение жителей городского поселения Федоровский к обсуждению проблем социально-экономического развития поселения и, особенно, молодежи. С этой целью был создан и активно работает Совет работающей молодежи городского поселения Федоровский.</w:t>
      </w:r>
    </w:p>
    <w:p w:rsidR="002C7BEA" w:rsidRDefault="002C7BEA">
      <w:bookmarkStart w:id="0" w:name="_GoBack"/>
      <w:bookmarkEnd w:id="0"/>
    </w:p>
    <w:sectPr w:rsidR="002C7BEA" w:rsidSect="00C20810">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CFC"/>
    <w:rsid w:val="002C7BEA"/>
    <w:rsid w:val="00440626"/>
    <w:rsid w:val="00FF5C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808AFE-5E4B-4EF9-A134-CC084F312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0626"/>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2386</Words>
  <Characters>13605</Characters>
  <Application>Microsoft Office Word</Application>
  <DocSecurity>0</DocSecurity>
  <Lines>113</Lines>
  <Paragraphs>31</Paragraphs>
  <ScaleCrop>false</ScaleCrop>
  <Company/>
  <LinksUpToDate>false</LinksUpToDate>
  <CharactersWithSpaces>15960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Приемная</dc:creator>
  <cp:keywords/>
  <dc:description/>
  <cp:lastModifiedBy>Приемная</cp:lastModifiedBy>
  <cp:revision>2</cp:revision>
  <dcterms:created xsi:type="dcterms:W3CDTF">2018-02-16T04:15:00Z</dcterms:created>
  <dcterms:modified xsi:type="dcterms:W3CDTF">2018-02-16T04:15:00Z</dcterms:modified>
</cp:coreProperties>
</file>