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EF" w:rsidRPr="00DC69E6" w:rsidRDefault="00EF37EF" w:rsidP="00EF37EF">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00C1ABF8" wp14:editId="20EEF30E">
            <wp:extent cx="542290" cy="723265"/>
            <wp:effectExtent l="19050" t="0" r="0" b="0"/>
            <wp:docPr id="37" name="Рисунок 37"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EF37EF" w:rsidRPr="00E266CD" w:rsidRDefault="00EF37EF" w:rsidP="00EF37EF">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EF37EF" w:rsidRPr="00E266CD" w:rsidRDefault="00EF37EF" w:rsidP="00EF37EF">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EF37EF" w:rsidRPr="00E266CD" w:rsidRDefault="00EF37EF" w:rsidP="00EF37EF">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EF37EF" w:rsidRPr="00E266CD" w:rsidRDefault="00EF37EF" w:rsidP="00EF37EF">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EF37EF" w:rsidRPr="00E266CD" w:rsidRDefault="00EF37EF" w:rsidP="00EF37EF">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EF37EF" w:rsidRPr="00DC69E6" w:rsidRDefault="00EF37EF" w:rsidP="00EF37EF">
      <w:pPr>
        <w:keepNext/>
        <w:spacing w:after="0" w:line="240" w:lineRule="auto"/>
        <w:outlineLvl w:val="2"/>
        <w:rPr>
          <w:rFonts w:ascii="Times New Roman" w:hAnsi="Times New Roman"/>
          <w:b/>
          <w:bCs/>
          <w:sz w:val="26"/>
          <w:szCs w:val="26"/>
        </w:rPr>
      </w:pPr>
    </w:p>
    <w:p w:rsidR="00EF37EF" w:rsidRPr="003142B3" w:rsidRDefault="00EF37EF" w:rsidP="00EF37EF">
      <w:pPr>
        <w:tabs>
          <w:tab w:val="left" w:pos="0"/>
          <w:tab w:val="left" w:pos="6946"/>
        </w:tabs>
        <w:spacing w:after="0" w:line="240" w:lineRule="auto"/>
        <w:jc w:val="both"/>
        <w:rPr>
          <w:rFonts w:ascii="Times New Roman" w:hAnsi="Times New Roman" w:cs="Times New Roman"/>
          <w:b/>
          <w:bCs/>
          <w:sz w:val="28"/>
          <w:szCs w:val="28"/>
        </w:rPr>
      </w:pPr>
      <w:r w:rsidRPr="003142B3">
        <w:rPr>
          <w:rFonts w:ascii="Times New Roman" w:hAnsi="Times New Roman" w:cs="Times New Roman"/>
          <w:b/>
          <w:bCs/>
          <w:sz w:val="28"/>
          <w:szCs w:val="28"/>
        </w:rPr>
        <w:t xml:space="preserve">«18» декабря 2020 года                                                               </w:t>
      </w:r>
      <w:r>
        <w:rPr>
          <w:rFonts w:ascii="Times New Roman" w:hAnsi="Times New Roman" w:cs="Times New Roman"/>
          <w:b/>
          <w:bCs/>
          <w:sz w:val="28"/>
          <w:szCs w:val="28"/>
        </w:rPr>
        <w:t xml:space="preserve">                            №612</w:t>
      </w:r>
      <w:r w:rsidRPr="003142B3">
        <w:rPr>
          <w:rFonts w:ascii="Times New Roman" w:hAnsi="Times New Roman" w:cs="Times New Roman"/>
          <w:b/>
          <w:bCs/>
          <w:sz w:val="28"/>
          <w:szCs w:val="28"/>
        </w:rPr>
        <w:t>-п</w:t>
      </w:r>
    </w:p>
    <w:p w:rsidR="00EF37EF" w:rsidRPr="003142B3" w:rsidRDefault="00EF37EF" w:rsidP="00EF37EF">
      <w:pPr>
        <w:tabs>
          <w:tab w:val="left" w:pos="0"/>
          <w:tab w:val="left" w:pos="6946"/>
        </w:tabs>
        <w:spacing w:after="0" w:line="240" w:lineRule="auto"/>
        <w:jc w:val="both"/>
        <w:rPr>
          <w:rFonts w:ascii="Times New Roman" w:hAnsi="Times New Roman" w:cs="Times New Roman"/>
          <w:b/>
          <w:sz w:val="28"/>
          <w:szCs w:val="28"/>
        </w:rPr>
      </w:pPr>
      <w:r w:rsidRPr="003142B3">
        <w:rPr>
          <w:rFonts w:ascii="Times New Roman" w:hAnsi="Times New Roman" w:cs="Times New Roman"/>
          <w:b/>
          <w:sz w:val="28"/>
          <w:szCs w:val="28"/>
        </w:rPr>
        <w:t>пгт. Федоровский</w:t>
      </w:r>
    </w:p>
    <w:p w:rsidR="00EF37EF" w:rsidRDefault="00EF37EF" w:rsidP="00EF37EF">
      <w:pPr>
        <w:spacing w:after="0" w:line="240" w:lineRule="auto"/>
        <w:ind w:right="5102"/>
        <w:jc w:val="both"/>
        <w:rPr>
          <w:rFonts w:ascii="Times New Roman" w:hAnsi="Times New Roman" w:cs="Times New Roman"/>
          <w:sz w:val="26"/>
          <w:szCs w:val="26"/>
        </w:rPr>
      </w:pPr>
    </w:p>
    <w:p w:rsidR="00EF37EF" w:rsidRPr="00B62AA4" w:rsidRDefault="00EF37EF" w:rsidP="00EF37EF">
      <w:pPr>
        <w:spacing w:after="0" w:line="240" w:lineRule="auto"/>
        <w:ind w:right="4818"/>
        <w:jc w:val="both"/>
        <w:rPr>
          <w:rFonts w:ascii="Times New Roman" w:hAnsi="Times New Roman" w:cs="Times New Roman"/>
          <w:sz w:val="28"/>
          <w:szCs w:val="28"/>
        </w:rPr>
      </w:pPr>
      <w:r w:rsidRPr="00B62AA4">
        <w:rPr>
          <w:rFonts w:ascii="Times New Roman" w:hAnsi="Times New Roman" w:cs="Times New Roman"/>
          <w:sz w:val="28"/>
          <w:szCs w:val="28"/>
        </w:rPr>
        <w:t>Об утверждении Программы мероприятий, направленных на профилактику нарушений обязательных требований,</w:t>
      </w:r>
      <w:r w:rsidRPr="00B62AA4">
        <w:rPr>
          <w:rFonts w:ascii="Times New Roman" w:eastAsia="Times New Roman" w:hAnsi="Times New Roman" w:cs="Times New Roman"/>
          <w:sz w:val="28"/>
          <w:szCs w:val="28"/>
        </w:rPr>
        <w:t xml:space="preserve"> требований, установленных муниципальными правовыми актами, </w:t>
      </w:r>
      <w:r w:rsidRPr="00B62AA4">
        <w:rPr>
          <w:rFonts w:ascii="Times New Roman" w:hAnsi="Times New Roman" w:cs="Times New Roman"/>
          <w:sz w:val="28"/>
          <w:szCs w:val="28"/>
        </w:rPr>
        <w:t xml:space="preserve">при осуществлении муниципального контроля </w:t>
      </w:r>
      <w:r w:rsidRPr="00B62AA4">
        <w:rPr>
          <w:rFonts w:ascii="Times New Roman" w:eastAsia="Times New Roman" w:hAnsi="Times New Roman" w:cs="Times New Roman"/>
          <w:sz w:val="28"/>
          <w:szCs w:val="28"/>
        </w:rPr>
        <w:t xml:space="preserve">за обеспечением сохранности автомобильных дорог местного значения в границах городского поселения Федоровский </w:t>
      </w:r>
      <w:r w:rsidRPr="00B62AA4">
        <w:rPr>
          <w:rFonts w:ascii="Times New Roman" w:hAnsi="Times New Roman" w:cs="Times New Roman"/>
          <w:sz w:val="28"/>
          <w:szCs w:val="28"/>
        </w:rPr>
        <w:t>на 2021 год</w:t>
      </w:r>
      <w:r w:rsidRPr="00B62AA4">
        <w:rPr>
          <w:rFonts w:ascii="Times New Roman" w:eastAsia="Times New Roman" w:hAnsi="Times New Roman" w:cs="Times New Roman"/>
          <w:sz w:val="28"/>
          <w:szCs w:val="28"/>
        </w:rPr>
        <w:t xml:space="preserve"> и плановый период 2022 и 2023 годов</w:t>
      </w:r>
    </w:p>
    <w:p w:rsidR="00EF37EF" w:rsidRDefault="00EF37EF" w:rsidP="00EF37EF">
      <w:pPr>
        <w:spacing w:after="0" w:line="240" w:lineRule="auto"/>
        <w:ind w:firstLine="709"/>
        <w:jc w:val="both"/>
        <w:rPr>
          <w:rFonts w:ascii="Times New Roman" w:eastAsia="Times New Roman" w:hAnsi="Times New Roman" w:cs="Times New Roman"/>
          <w:sz w:val="28"/>
          <w:szCs w:val="28"/>
        </w:rPr>
      </w:pPr>
    </w:p>
    <w:p w:rsidR="00EF37EF" w:rsidRPr="00B62AA4" w:rsidRDefault="00EF37EF" w:rsidP="00EF37EF">
      <w:pPr>
        <w:spacing w:after="0" w:line="240" w:lineRule="auto"/>
        <w:ind w:firstLine="709"/>
        <w:jc w:val="both"/>
        <w:rPr>
          <w:rFonts w:ascii="Times New Roman" w:eastAsia="Times New Roman" w:hAnsi="Times New Roman" w:cs="Times New Roman"/>
          <w:sz w:val="28"/>
          <w:szCs w:val="28"/>
        </w:rPr>
      </w:pPr>
      <w:r w:rsidRPr="00B62AA4">
        <w:rPr>
          <w:rFonts w:ascii="Times New Roman" w:eastAsia="Times New Roman" w:hAnsi="Times New Roman" w:cs="Times New Roman"/>
          <w:sz w:val="28"/>
          <w:szCs w:val="28"/>
        </w:rPr>
        <w:t>В соответствии с частью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F37EF" w:rsidRPr="00B62AA4" w:rsidRDefault="00EF37EF" w:rsidP="00EF37EF">
      <w:pPr>
        <w:spacing w:after="0" w:line="240" w:lineRule="auto"/>
        <w:ind w:firstLine="709"/>
        <w:jc w:val="both"/>
        <w:rPr>
          <w:rFonts w:ascii="Times New Roman" w:hAnsi="Times New Roman" w:cs="Times New Roman"/>
          <w:sz w:val="28"/>
          <w:szCs w:val="28"/>
        </w:rPr>
      </w:pPr>
      <w:r w:rsidRPr="00B62AA4">
        <w:rPr>
          <w:rFonts w:ascii="Times New Roman" w:eastAsia="Times New Roman" w:hAnsi="Times New Roman" w:cs="Times New Roman"/>
          <w:sz w:val="28"/>
          <w:szCs w:val="28"/>
        </w:rPr>
        <w:t xml:space="preserve">1. Утвердить Программу мероприятий, </w:t>
      </w:r>
      <w:r w:rsidRPr="00B62AA4">
        <w:rPr>
          <w:rFonts w:ascii="Times New Roman" w:hAnsi="Times New Roman" w:cs="Times New Roman"/>
          <w:sz w:val="28"/>
          <w:szCs w:val="28"/>
        </w:rPr>
        <w:t>направленных на профилактику нарушений обязательных требований,</w:t>
      </w:r>
      <w:r w:rsidRPr="00B62AA4">
        <w:rPr>
          <w:rFonts w:ascii="Times New Roman" w:eastAsia="Times New Roman" w:hAnsi="Times New Roman" w:cs="Times New Roman"/>
          <w:sz w:val="28"/>
          <w:szCs w:val="28"/>
        </w:rPr>
        <w:t xml:space="preserve"> требований, установленных муниципальными правовыми актами,</w:t>
      </w:r>
      <w:r w:rsidRPr="00B62AA4">
        <w:rPr>
          <w:rFonts w:ascii="Times New Roman" w:hAnsi="Times New Roman" w:cs="Times New Roman"/>
          <w:sz w:val="28"/>
          <w:szCs w:val="28"/>
        </w:rPr>
        <w:t xml:space="preserve"> при осуществлении муниципального контроля </w:t>
      </w:r>
      <w:r w:rsidRPr="00B62AA4">
        <w:rPr>
          <w:rFonts w:ascii="Times New Roman" w:eastAsia="Times New Roman" w:hAnsi="Times New Roman" w:cs="Times New Roman"/>
          <w:sz w:val="28"/>
          <w:szCs w:val="28"/>
        </w:rPr>
        <w:t xml:space="preserve">за обеспечением сохранности автомобильных дорог местного значения в границах городского поселения Федоровский </w:t>
      </w:r>
      <w:r w:rsidRPr="00B62AA4">
        <w:rPr>
          <w:rFonts w:ascii="Times New Roman" w:hAnsi="Times New Roman" w:cs="Times New Roman"/>
          <w:sz w:val="28"/>
          <w:szCs w:val="28"/>
        </w:rPr>
        <w:t>на 2021 год</w:t>
      </w:r>
      <w:r w:rsidRPr="00B62AA4">
        <w:rPr>
          <w:rFonts w:ascii="Times New Roman" w:eastAsia="Times New Roman" w:hAnsi="Times New Roman" w:cs="Times New Roman"/>
          <w:sz w:val="28"/>
          <w:szCs w:val="28"/>
        </w:rPr>
        <w:t xml:space="preserve"> и плановый период 2022 и 2023 годов (далее по тексту – «Программа»), согласно приложению к настоящему постановлению.  </w:t>
      </w:r>
    </w:p>
    <w:p w:rsidR="00EF37EF" w:rsidRPr="00B62AA4" w:rsidRDefault="00EF37EF" w:rsidP="00EF37EF">
      <w:pPr>
        <w:spacing w:after="0" w:line="240" w:lineRule="auto"/>
        <w:ind w:firstLine="709"/>
        <w:jc w:val="both"/>
        <w:rPr>
          <w:rFonts w:ascii="Times New Roman" w:eastAsia="Times New Roman" w:hAnsi="Times New Roman" w:cs="Times New Roman"/>
          <w:sz w:val="28"/>
          <w:szCs w:val="28"/>
        </w:rPr>
      </w:pPr>
      <w:r w:rsidRPr="00B62AA4">
        <w:rPr>
          <w:rFonts w:ascii="Times New Roman" w:eastAsia="Times New Roman" w:hAnsi="Times New Roman" w:cs="Times New Roman"/>
          <w:sz w:val="28"/>
          <w:szCs w:val="28"/>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w:t>
      </w:r>
      <w:r w:rsidRPr="00B62AA4">
        <w:rPr>
          <w:rFonts w:ascii="Times New Roman" w:hAnsi="Times New Roman" w:cs="Times New Roman"/>
          <w:sz w:val="28"/>
          <w:szCs w:val="28"/>
        </w:rPr>
        <w:t xml:space="preserve">контроля </w:t>
      </w:r>
      <w:r w:rsidRPr="00B62AA4">
        <w:rPr>
          <w:rFonts w:ascii="Times New Roman" w:eastAsia="Times New Roman" w:hAnsi="Times New Roman" w:cs="Times New Roman"/>
          <w:sz w:val="28"/>
          <w:szCs w:val="28"/>
        </w:rPr>
        <w:t xml:space="preserve">за обеспечением сохранности автомобильных дорог местного значения в границах городского поселения Федоровский, обеспечить выполнение Программы.  </w:t>
      </w:r>
    </w:p>
    <w:p w:rsidR="00EF37EF" w:rsidRPr="00B62AA4" w:rsidRDefault="00EF37EF" w:rsidP="00EF37EF">
      <w:pPr>
        <w:spacing w:after="0" w:line="240" w:lineRule="auto"/>
        <w:ind w:firstLine="709"/>
        <w:jc w:val="both"/>
        <w:rPr>
          <w:rFonts w:ascii="Times New Roman" w:hAnsi="Times New Roman" w:cs="Times New Roman"/>
          <w:color w:val="000000" w:themeColor="text1"/>
          <w:sz w:val="28"/>
          <w:szCs w:val="28"/>
        </w:rPr>
      </w:pPr>
      <w:r w:rsidRPr="00B62AA4">
        <w:rPr>
          <w:rFonts w:ascii="Times New Roman" w:hAnsi="Times New Roman" w:cs="Times New Roman"/>
          <w:color w:val="000000" w:themeColor="text1"/>
          <w:sz w:val="28"/>
          <w:szCs w:val="28"/>
        </w:rPr>
        <w:t>3. Настоящее постановление подлежит размещению на официальном сайте органов местного самоуправления городского поселения Федоровский.</w:t>
      </w:r>
    </w:p>
    <w:p w:rsidR="00EF37EF" w:rsidRPr="00B62AA4" w:rsidRDefault="00EF37EF" w:rsidP="00EF37EF">
      <w:pPr>
        <w:spacing w:after="0" w:line="240" w:lineRule="auto"/>
        <w:ind w:firstLine="709"/>
        <w:jc w:val="both"/>
        <w:rPr>
          <w:rFonts w:ascii="Times New Roman" w:eastAsia="Times New Roman" w:hAnsi="Times New Roman" w:cs="Times New Roman"/>
          <w:color w:val="000000" w:themeColor="text1"/>
          <w:sz w:val="28"/>
          <w:szCs w:val="28"/>
        </w:rPr>
      </w:pPr>
      <w:r w:rsidRPr="00B62AA4">
        <w:rPr>
          <w:rFonts w:ascii="Times New Roman" w:hAnsi="Times New Roman" w:cs="Times New Roman"/>
          <w:color w:val="000000" w:themeColor="text1"/>
          <w:sz w:val="28"/>
          <w:szCs w:val="28"/>
        </w:rPr>
        <w:lastRenderedPageBreak/>
        <w:t xml:space="preserve">4. Настоящее постановление вступает в силу с даты подписания и распространяет свое действие на правоотношения, возникающие </w:t>
      </w:r>
      <w:r w:rsidRPr="00B62AA4">
        <w:rPr>
          <w:rFonts w:ascii="Times New Roman" w:eastAsia="Times New Roman" w:hAnsi="Times New Roman" w:cs="Times New Roman"/>
          <w:color w:val="000000" w:themeColor="text1"/>
          <w:sz w:val="28"/>
          <w:szCs w:val="28"/>
        </w:rPr>
        <w:t xml:space="preserve">с 1 января 2021 года.  </w:t>
      </w:r>
    </w:p>
    <w:p w:rsidR="00EF37EF" w:rsidRPr="00B62AA4" w:rsidRDefault="00EF37EF" w:rsidP="00EF37EF">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8"/>
          <w:szCs w:val="28"/>
        </w:rPr>
      </w:pPr>
      <w:r w:rsidRPr="00B62AA4">
        <w:rPr>
          <w:rFonts w:ascii="Times New Roman" w:eastAsia="Times New Roman" w:hAnsi="Times New Roman" w:cs="Arial"/>
          <w:color w:val="000000" w:themeColor="text1"/>
          <w:sz w:val="28"/>
          <w:szCs w:val="28"/>
        </w:rPr>
        <w:t xml:space="preserve">5. </w:t>
      </w:r>
      <w:r w:rsidRPr="00B62AA4">
        <w:rPr>
          <w:rFonts w:ascii="Times New Roman" w:hAnsi="Times New Roman"/>
          <w:sz w:val="28"/>
          <w:szCs w:val="28"/>
        </w:rPr>
        <w:t>Контроль за выполнением постановления возложить на заместителя главы городского поселения – начал</w:t>
      </w:r>
      <w:bookmarkStart w:id="0" w:name="_GoBack"/>
      <w:bookmarkEnd w:id="0"/>
      <w:r w:rsidRPr="00B62AA4">
        <w:rPr>
          <w:rFonts w:ascii="Times New Roman" w:hAnsi="Times New Roman"/>
          <w:sz w:val="28"/>
          <w:szCs w:val="28"/>
        </w:rPr>
        <w:t>ьника управления ЖКХ, земельных и имущественных отношений администрации городского поселения Федоровский Пастушка С.И.</w:t>
      </w:r>
    </w:p>
    <w:p w:rsidR="00EF37EF" w:rsidRDefault="00EF37EF" w:rsidP="00EF37EF">
      <w:pPr>
        <w:tabs>
          <w:tab w:val="left" w:pos="4425"/>
        </w:tabs>
        <w:spacing w:after="0" w:line="240" w:lineRule="auto"/>
        <w:rPr>
          <w:rFonts w:ascii="Times New Roman" w:eastAsia="Calibri" w:hAnsi="Times New Roman" w:cs="Times New Roman"/>
          <w:bCs/>
          <w:sz w:val="28"/>
          <w:szCs w:val="28"/>
        </w:rPr>
      </w:pPr>
    </w:p>
    <w:p w:rsidR="00EF37EF" w:rsidRPr="003142B3" w:rsidRDefault="00EF37EF" w:rsidP="00EF37EF">
      <w:pPr>
        <w:tabs>
          <w:tab w:val="left" w:pos="4425"/>
        </w:tabs>
        <w:spacing w:after="0" w:line="240" w:lineRule="auto"/>
        <w:rPr>
          <w:rFonts w:ascii="Times New Roman" w:eastAsia="Calibri" w:hAnsi="Times New Roman" w:cs="Times New Roman"/>
          <w:bCs/>
          <w:sz w:val="28"/>
          <w:szCs w:val="28"/>
        </w:rPr>
      </w:pPr>
      <w:r w:rsidRPr="003142B3">
        <w:rPr>
          <w:rFonts w:ascii="Times New Roman" w:eastAsia="Calibri" w:hAnsi="Times New Roman" w:cs="Times New Roman"/>
          <w:bCs/>
          <w:sz w:val="28"/>
          <w:szCs w:val="28"/>
        </w:rPr>
        <w:t>Глава городского поселения</w:t>
      </w:r>
    </w:p>
    <w:p w:rsidR="00EF37EF" w:rsidRPr="003142B3" w:rsidRDefault="00EF37EF" w:rsidP="00EF37EF">
      <w:pPr>
        <w:widowControl w:val="0"/>
        <w:tabs>
          <w:tab w:val="left" w:pos="0"/>
          <w:tab w:val="left" w:pos="851"/>
          <w:tab w:val="left" w:pos="10206"/>
        </w:tabs>
        <w:autoSpaceDE w:val="0"/>
        <w:autoSpaceDN w:val="0"/>
        <w:adjustRightInd w:val="0"/>
        <w:spacing w:after="0" w:line="240" w:lineRule="auto"/>
        <w:jc w:val="both"/>
        <w:rPr>
          <w:rFonts w:ascii="Times New Roman" w:eastAsia="Calibri" w:hAnsi="Times New Roman"/>
          <w:bCs/>
          <w:sz w:val="28"/>
          <w:szCs w:val="28"/>
        </w:rPr>
      </w:pPr>
      <w:r w:rsidRPr="003142B3">
        <w:rPr>
          <w:rFonts w:ascii="Times New Roman" w:eastAsia="Calibri" w:hAnsi="Times New Roman"/>
          <w:bCs/>
          <w:sz w:val="28"/>
          <w:szCs w:val="28"/>
        </w:rPr>
        <w:t>Федоровский                                                                                                       Н.У. Рудышин</w:t>
      </w:r>
    </w:p>
    <w:p w:rsidR="00EF37EF" w:rsidRDefault="00EF37EF" w:rsidP="00EF37EF">
      <w:pPr>
        <w:pStyle w:val="ConsPlusNormal0"/>
        <w:ind w:firstLine="0"/>
        <w:rPr>
          <w:sz w:val="24"/>
          <w:szCs w:val="24"/>
        </w:rPr>
      </w:pPr>
    </w:p>
    <w:p w:rsidR="00EF37EF" w:rsidRDefault="00EF37EF" w:rsidP="00EF37EF">
      <w:pPr>
        <w:spacing w:after="0" w:line="240" w:lineRule="auto"/>
        <w:rPr>
          <w:rFonts w:ascii="Times New Roman" w:hAnsi="Times New Roman" w:cs="Times New Roman"/>
          <w:sz w:val="28"/>
          <w:szCs w:val="28"/>
        </w:rPr>
        <w:sectPr w:rsidR="00EF37EF" w:rsidSect="00EF37EF">
          <w:headerReference w:type="default" r:id="rId7"/>
          <w:pgSz w:w="11906" w:h="16838"/>
          <w:pgMar w:top="1134" w:right="567" w:bottom="1134" w:left="1134" w:header="709" w:footer="709" w:gutter="0"/>
          <w:cols w:space="708"/>
          <w:titlePg/>
          <w:docGrid w:linePitch="360"/>
        </w:sectPr>
      </w:pPr>
    </w:p>
    <w:p w:rsidR="00EF37EF" w:rsidRPr="00F72176" w:rsidRDefault="00EF37EF" w:rsidP="00EF3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F72176">
        <w:rPr>
          <w:rFonts w:ascii="Times New Roman" w:hAnsi="Times New Roman" w:cs="Times New Roman"/>
          <w:sz w:val="24"/>
          <w:szCs w:val="24"/>
        </w:rPr>
        <w:t xml:space="preserve"> к постановлению</w:t>
      </w:r>
    </w:p>
    <w:p w:rsidR="00EF37EF" w:rsidRPr="00F72176" w:rsidRDefault="00EF37EF" w:rsidP="00EF37EF">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EF37EF" w:rsidRDefault="00EF37EF" w:rsidP="00EF3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18.12.2020 №612-п</w:t>
      </w:r>
    </w:p>
    <w:p w:rsidR="00EF37EF" w:rsidRDefault="00EF37EF" w:rsidP="00EF37EF">
      <w:pPr>
        <w:spacing w:after="0" w:line="240" w:lineRule="auto"/>
        <w:jc w:val="center"/>
        <w:rPr>
          <w:rFonts w:ascii="Times New Roman" w:eastAsia="Times New Roman" w:hAnsi="Times New Roman" w:cs="Times New Roman"/>
          <w:sz w:val="26"/>
          <w:szCs w:val="26"/>
        </w:rPr>
      </w:pPr>
    </w:p>
    <w:p w:rsidR="00EF37EF" w:rsidRPr="00B7697F" w:rsidRDefault="00EF37EF" w:rsidP="00EF37EF">
      <w:pPr>
        <w:spacing w:after="0" w:line="240" w:lineRule="auto"/>
        <w:jc w:val="center"/>
        <w:rPr>
          <w:rFonts w:ascii="Times New Roman" w:hAnsi="Times New Roman" w:cs="Times New Roman"/>
          <w:sz w:val="28"/>
          <w:szCs w:val="28"/>
        </w:rPr>
      </w:pPr>
      <w:r w:rsidRPr="00B7697F">
        <w:rPr>
          <w:rFonts w:ascii="Times New Roman" w:eastAsia="Times New Roman" w:hAnsi="Times New Roman" w:cs="Times New Roman"/>
          <w:sz w:val="28"/>
          <w:szCs w:val="28"/>
        </w:rPr>
        <w:t xml:space="preserve">Программа мероприятий, </w:t>
      </w:r>
      <w:r w:rsidRPr="00B7697F">
        <w:rPr>
          <w:rFonts w:ascii="Times New Roman" w:hAnsi="Times New Roman" w:cs="Times New Roman"/>
          <w:sz w:val="28"/>
          <w:szCs w:val="28"/>
        </w:rPr>
        <w:t>направленных на профилактику нарушений обязательных требований</w:t>
      </w:r>
      <w:r w:rsidRPr="00B7697F">
        <w:rPr>
          <w:rFonts w:ascii="Times New Roman" w:eastAsia="Times New Roman" w:hAnsi="Times New Roman" w:cs="Times New Roman"/>
          <w:sz w:val="28"/>
          <w:szCs w:val="28"/>
        </w:rPr>
        <w:t>, требований, установленных муниципальными правовыми актами,</w:t>
      </w:r>
      <w:r w:rsidRPr="00B7697F">
        <w:rPr>
          <w:rFonts w:ascii="Times New Roman" w:hAnsi="Times New Roman" w:cs="Times New Roman"/>
          <w:sz w:val="28"/>
          <w:szCs w:val="28"/>
        </w:rPr>
        <w:t xml:space="preserve"> при осуществлении муниципального контроля </w:t>
      </w:r>
      <w:r w:rsidRPr="00B7697F">
        <w:rPr>
          <w:rFonts w:ascii="Times New Roman" w:eastAsia="Times New Roman" w:hAnsi="Times New Roman" w:cs="Times New Roman"/>
          <w:sz w:val="28"/>
          <w:szCs w:val="28"/>
        </w:rPr>
        <w:t xml:space="preserve">за обеспечением сохранности автомобильных дорог местного значения в границах городского поселения Федоровский </w:t>
      </w:r>
      <w:r w:rsidRPr="00B7697F">
        <w:rPr>
          <w:rFonts w:ascii="Times New Roman" w:hAnsi="Times New Roman" w:cs="Times New Roman"/>
          <w:sz w:val="28"/>
          <w:szCs w:val="28"/>
        </w:rPr>
        <w:t>на 2021</w:t>
      </w:r>
      <w:r>
        <w:rPr>
          <w:rFonts w:ascii="Times New Roman" w:hAnsi="Times New Roman" w:cs="Times New Roman"/>
          <w:sz w:val="28"/>
          <w:szCs w:val="28"/>
        </w:rPr>
        <w:t xml:space="preserve"> </w:t>
      </w:r>
      <w:r w:rsidRPr="00B7697F">
        <w:rPr>
          <w:rFonts w:ascii="Times New Roman" w:hAnsi="Times New Roman" w:cs="Times New Roman"/>
          <w:sz w:val="28"/>
          <w:szCs w:val="28"/>
        </w:rPr>
        <w:t>год</w:t>
      </w:r>
    </w:p>
    <w:p w:rsidR="00EF37EF" w:rsidRPr="00B7697F" w:rsidRDefault="00EF37EF" w:rsidP="00EF37EF">
      <w:pPr>
        <w:widowControl w:val="0"/>
        <w:autoSpaceDE w:val="0"/>
        <w:spacing w:after="0" w:line="240" w:lineRule="auto"/>
        <w:jc w:val="center"/>
        <w:rPr>
          <w:rFonts w:ascii="Times New Roman" w:hAnsi="Times New Roman" w:cs="Times New Roman"/>
          <w:sz w:val="28"/>
          <w:szCs w:val="28"/>
        </w:rPr>
      </w:pPr>
      <w:r w:rsidRPr="00B7697F">
        <w:rPr>
          <w:rFonts w:ascii="Times New Roman" w:hAnsi="Times New Roman" w:cs="Times New Roman"/>
          <w:sz w:val="28"/>
          <w:szCs w:val="28"/>
        </w:rPr>
        <w:tab/>
      </w:r>
    </w:p>
    <w:p w:rsidR="00EF37EF" w:rsidRPr="00B7697F" w:rsidRDefault="00EF37EF" w:rsidP="00EF37EF">
      <w:pPr>
        <w:widowControl w:val="0"/>
        <w:autoSpaceDE w:val="0"/>
        <w:spacing w:after="0" w:line="240" w:lineRule="auto"/>
        <w:jc w:val="center"/>
        <w:rPr>
          <w:rFonts w:ascii="Times New Roman" w:hAnsi="Times New Roman" w:cs="Times New Roman"/>
          <w:sz w:val="28"/>
          <w:szCs w:val="28"/>
        </w:rPr>
      </w:pPr>
      <w:r w:rsidRPr="00B7697F">
        <w:rPr>
          <w:rFonts w:ascii="Times New Roman" w:hAnsi="Times New Roman" w:cs="Times New Roman"/>
          <w:sz w:val="28"/>
          <w:szCs w:val="28"/>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1"/>
      </w:tblGrid>
      <w:tr w:rsidR="00EF37EF" w:rsidRPr="00B7697F" w:rsidTr="005B5BFF">
        <w:trPr>
          <w:trHeight w:val="1211"/>
        </w:trPr>
        <w:tc>
          <w:tcPr>
            <w:tcW w:w="2093" w:type="dxa"/>
            <w:shd w:val="clear" w:color="auto" w:fill="auto"/>
          </w:tcPr>
          <w:p w:rsidR="00EF37EF" w:rsidRPr="00B7697F" w:rsidRDefault="00EF37EF" w:rsidP="005B5BFF">
            <w:pPr>
              <w:pStyle w:val="Default"/>
              <w:rPr>
                <w:b/>
                <w:bCs/>
                <w:color w:val="auto"/>
                <w:sz w:val="22"/>
                <w:szCs w:val="22"/>
              </w:rPr>
            </w:pPr>
            <w:r w:rsidRPr="00B7697F">
              <w:rPr>
                <w:color w:val="auto"/>
                <w:sz w:val="22"/>
                <w:szCs w:val="22"/>
              </w:rPr>
              <w:t>Наименование программы</w:t>
            </w:r>
          </w:p>
        </w:tc>
        <w:tc>
          <w:tcPr>
            <w:tcW w:w="8221" w:type="dxa"/>
            <w:shd w:val="clear" w:color="auto" w:fill="auto"/>
          </w:tcPr>
          <w:p w:rsidR="00EF37EF" w:rsidRPr="00B7697F" w:rsidRDefault="00EF37EF" w:rsidP="005B5BFF">
            <w:pPr>
              <w:spacing w:after="0" w:line="240" w:lineRule="auto"/>
              <w:rPr>
                <w:rFonts w:ascii="Times New Roman" w:hAnsi="Times New Roman" w:cs="Times New Roman"/>
                <w:b/>
                <w:bCs/>
              </w:rPr>
            </w:pPr>
            <w:r w:rsidRPr="00B7697F">
              <w:rPr>
                <w:rFonts w:ascii="Times New Roman" w:hAnsi="Times New Roman" w:cs="Times New Roman"/>
              </w:rPr>
              <w:t>Программа мероприятий, направленных на профилактику нарушений обязательных требований</w:t>
            </w:r>
            <w:r w:rsidRPr="00B7697F">
              <w:rPr>
                <w:rFonts w:ascii="Times New Roman" w:eastAsia="Times New Roman" w:hAnsi="Times New Roman" w:cs="Times New Roman"/>
              </w:rPr>
              <w:t>, требований, установленных муниципальными правовыми актами,</w:t>
            </w:r>
            <w:r w:rsidRPr="00B7697F">
              <w:rPr>
                <w:rFonts w:ascii="Times New Roman" w:hAnsi="Times New Roman" w:cs="Times New Roman"/>
              </w:rPr>
              <w:t xml:space="preserve">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2021 год</w:t>
            </w:r>
          </w:p>
        </w:tc>
      </w:tr>
      <w:tr w:rsidR="00EF37EF" w:rsidRPr="00B7697F" w:rsidTr="005B5BFF">
        <w:tc>
          <w:tcPr>
            <w:tcW w:w="2093" w:type="dxa"/>
            <w:shd w:val="clear" w:color="auto" w:fill="auto"/>
          </w:tcPr>
          <w:p w:rsidR="00EF37EF" w:rsidRPr="00B7697F" w:rsidRDefault="00EF37EF" w:rsidP="005B5BFF">
            <w:pPr>
              <w:pStyle w:val="Default"/>
              <w:rPr>
                <w:b/>
                <w:bCs/>
                <w:color w:val="auto"/>
                <w:sz w:val="22"/>
                <w:szCs w:val="22"/>
              </w:rPr>
            </w:pPr>
            <w:r w:rsidRPr="00B7697F">
              <w:rPr>
                <w:color w:val="auto"/>
                <w:sz w:val="22"/>
                <w:szCs w:val="22"/>
              </w:rPr>
              <w:t>Правовые основания разработки программы</w:t>
            </w:r>
          </w:p>
        </w:tc>
        <w:tc>
          <w:tcPr>
            <w:tcW w:w="8221" w:type="dxa"/>
            <w:shd w:val="clear" w:color="auto" w:fill="auto"/>
          </w:tcPr>
          <w:p w:rsidR="00EF37EF" w:rsidRPr="00B7697F" w:rsidRDefault="00EF37EF" w:rsidP="005B5BFF">
            <w:pPr>
              <w:pStyle w:val="Default"/>
              <w:jc w:val="both"/>
              <w:rPr>
                <w:b/>
                <w:bCs/>
                <w:sz w:val="22"/>
                <w:szCs w:val="22"/>
              </w:rPr>
            </w:pPr>
            <w:r w:rsidRPr="00B7697F">
              <w:rPr>
                <w:sz w:val="22"/>
                <w:szCs w:val="22"/>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B7697F">
              <w:rPr>
                <w:color w:val="auto"/>
                <w:sz w:val="22"/>
                <w:szCs w:val="22"/>
              </w:rPr>
              <w:t>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B7697F">
              <w:rPr>
                <w:sz w:val="22"/>
                <w:szCs w:val="22"/>
              </w:rPr>
              <w:t xml:space="preserve">, </w:t>
            </w:r>
            <w:r w:rsidRPr="00B7697F">
              <w:rPr>
                <w:color w:val="auto"/>
                <w:sz w:val="22"/>
                <w:szCs w:val="22"/>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№2, </w:t>
            </w:r>
            <w:r w:rsidRPr="00B7697F">
              <w:rPr>
                <w:rFonts w:eastAsia="Times New Roman"/>
                <w:sz w:val="22"/>
                <w:szCs w:val="22"/>
              </w:rPr>
              <w:t>постановление администрации городского поселения Федоровский от 13.03.2014 №90-п/нпа</w:t>
            </w:r>
            <w:r w:rsidRPr="00B7697F">
              <w:rPr>
                <w:color w:val="auto"/>
                <w:sz w:val="22"/>
                <w:szCs w:val="22"/>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w:t>
            </w:r>
          </w:p>
        </w:tc>
      </w:tr>
      <w:tr w:rsidR="00EF37EF" w:rsidRPr="00B7697F" w:rsidTr="005B5BFF">
        <w:trPr>
          <w:trHeight w:val="770"/>
        </w:trPr>
        <w:tc>
          <w:tcPr>
            <w:tcW w:w="2093" w:type="dxa"/>
            <w:shd w:val="clear" w:color="auto" w:fill="auto"/>
          </w:tcPr>
          <w:p w:rsidR="00EF37EF" w:rsidRPr="00B7697F" w:rsidRDefault="00EF37EF" w:rsidP="005B5BFF">
            <w:pPr>
              <w:pStyle w:val="Default"/>
              <w:rPr>
                <w:b/>
                <w:bCs/>
                <w:color w:val="auto"/>
                <w:sz w:val="22"/>
                <w:szCs w:val="22"/>
              </w:rPr>
            </w:pPr>
            <w:r w:rsidRPr="00B7697F">
              <w:rPr>
                <w:color w:val="auto"/>
                <w:sz w:val="22"/>
                <w:szCs w:val="22"/>
              </w:rPr>
              <w:t>Разработчик программы</w:t>
            </w:r>
          </w:p>
        </w:tc>
        <w:tc>
          <w:tcPr>
            <w:tcW w:w="8221" w:type="dxa"/>
            <w:shd w:val="clear" w:color="auto" w:fill="auto"/>
          </w:tcPr>
          <w:p w:rsidR="00EF37EF" w:rsidRPr="00B7697F" w:rsidRDefault="00EF37EF" w:rsidP="005B5BFF">
            <w:pPr>
              <w:pStyle w:val="Default"/>
              <w:jc w:val="both"/>
              <w:rPr>
                <w:bCs/>
                <w:color w:val="FF0000"/>
                <w:sz w:val="22"/>
                <w:szCs w:val="22"/>
              </w:rPr>
            </w:pPr>
            <w:r w:rsidRPr="00B7697F">
              <w:rPr>
                <w:rFonts w:eastAsia="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p>
        </w:tc>
      </w:tr>
      <w:tr w:rsidR="00EF37EF" w:rsidRPr="00B7697F" w:rsidTr="005B5BFF">
        <w:tc>
          <w:tcPr>
            <w:tcW w:w="2093" w:type="dxa"/>
            <w:shd w:val="clear" w:color="auto" w:fill="auto"/>
          </w:tcPr>
          <w:p w:rsidR="00EF37EF" w:rsidRPr="00B7697F" w:rsidRDefault="00EF37EF" w:rsidP="005B5BFF">
            <w:pPr>
              <w:pStyle w:val="Default"/>
              <w:rPr>
                <w:b/>
                <w:bCs/>
                <w:color w:val="auto"/>
                <w:sz w:val="22"/>
                <w:szCs w:val="22"/>
              </w:rPr>
            </w:pPr>
            <w:r w:rsidRPr="00B7697F">
              <w:rPr>
                <w:color w:val="auto"/>
                <w:sz w:val="22"/>
                <w:szCs w:val="22"/>
              </w:rPr>
              <w:t>Цели программы</w:t>
            </w:r>
          </w:p>
        </w:tc>
        <w:tc>
          <w:tcPr>
            <w:tcW w:w="8221" w:type="dxa"/>
            <w:shd w:val="clear" w:color="auto" w:fill="auto"/>
          </w:tcPr>
          <w:p w:rsidR="00EF37EF" w:rsidRPr="00B7697F" w:rsidRDefault="00EF37EF" w:rsidP="005B5BFF">
            <w:pPr>
              <w:pStyle w:val="ConsPlusNormal0"/>
              <w:ind w:firstLine="0"/>
              <w:rPr>
                <w:rFonts w:eastAsia="Calibri"/>
                <w:sz w:val="22"/>
                <w:szCs w:val="22"/>
              </w:rPr>
            </w:pPr>
            <w:r w:rsidRPr="00B7697F">
              <w:rPr>
                <w:rFonts w:eastAsia="Calibri"/>
                <w:sz w:val="22"/>
                <w:szCs w:val="22"/>
              </w:rPr>
              <w:t>- предотвращение рисков причинения вреда охраняемым законом ценностям в подконтрольной сфере общественных отношений;</w:t>
            </w:r>
          </w:p>
          <w:p w:rsidR="00EF37EF" w:rsidRPr="00B7697F" w:rsidRDefault="00EF37EF" w:rsidP="005B5BFF">
            <w:pPr>
              <w:pStyle w:val="ConsPlusNormal0"/>
              <w:ind w:firstLine="0"/>
              <w:rPr>
                <w:rFonts w:eastAsia="Calibri"/>
                <w:sz w:val="22"/>
                <w:szCs w:val="22"/>
              </w:rPr>
            </w:pPr>
            <w:r w:rsidRPr="00B7697F">
              <w:rPr>
                <w:rFonts w:eastAsia="Calibri"/>
                <w:sz w:val="22"/>
                <w:szCs w:val="22"/>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EF37EF" w:rsidRPr="00B7697F" w:rsidRDefault="00EF37EF" w:rsidP="005B5BFF">
            <w:pPr>
              <w:pStyle w:val="ConsPlusNormal0"/>
              <w:ind w:firstLine="0"/>
              <w:rPr>
                <w:rFonts w:eastAsia="Calibri"/>
                <w:sz w:val="22"/>
                <w:szCs w:val="22"/>
              </w:rPr>
            </w:pPr>
            <w:r w:rsidRPr="00B7697F">
              <w:rPr>
                <w:rFonts w:eastAsia="Calibri"/>
                <w:sz w:val="22"/>
                <w:szCs w:val="22"/>
              </w:rPr>
              <w:t>- создание инфраструктуры профилактики рисков причинения вреда охраняемым законом ценностям;</w:t>
            </w:r>
          </w:p>
          <w:p w:rsidR="00EF37EF" w:rsidRPr="00B7697F" w:rsidRDefault="00EF37EF" w:rsidP="005B5BFF">
            <w:pPr>
              <w:pStyle w:val="ConsPlusNormal0"/>
              <w:ind w:firstLine="0"/>
              <w:rPr>
                <w:rFonts w:eastAsia="Calibri"/>
                <w:sz w:val="22"/>
                <w:szCs w:val="22"/>
              </w:rPr>
            </w:pPr>
            <w:r w:rsidRPr="00B7697F">
              <w:rPr>
                <w:rFonts w:eastAsia="Calibri"/>
                <w:sz w:val="22"/>
                <w:szCs w:val="22"/>
              </w:rPr>
              <w:t>- повышение прозрачности системы муниципального контроля;</w:t>
            </w:r>
          </w:p>
          <w:p w:rsidR="00EF37EF" w:rsidRPr="00B7697F" w:rsidRDefault="00EF37EF" w:rsidP="005B5BFF">
            <w:pPr>
              <w:pStyle w:val="ConsPlusNormal0"/>
              <w:ind w:firstLine="0"/>
              <w:rPr>
                <w:b/>
                <w:bCs/>
                <w:sz w:val="22"/>
                <w:szCs w:val="22"/>
              </w:rPr>
            </w:pPr>
            <w:r w:rsidRPr="00B7697F">
              <w:rPr>
                <w:rFonts w:eastAsia="Calibri"/>
                <w:sz w:val="22"/>
                <w:szCs w:val="22"/>
              </w:rPr>
              <w:t>- устранение причин, факторов и условий, способствующих возможному нарушению обязательных требований.</w:t>
            </w:r>
          </w:p>
        </w:tc>
      </w:tr>
      <w:tr w:rsidR="00EF37EF" w:rsidRPr="00B7697F" w:rsidTr="005B5BFF">
        <w:tc>
          <w:tcPr>
            <w:tcW w:w="2093" w:type="dxa"/>
            <w:shd w:val="clear" w:color="auto" w:fill="auto"/>
          </w:tcPr>
          <w:p w:rsidR="00EF37EF" w:rsidRPr="00B7697F" w:rsidRDefault="00EF37EF" w:rsidP="005B5BFF">
            <w:pPr>
              <w:pStyle w:val="Default"/>
              <w:rPr>
                <w:color w:val="auto"/>
                <w:sz w:val="22"/>
                <w:szCs w:val="22"/>
              </w:rPr>
            </w:pPr>
            <w:r w:rsidRPr="00B7697F">
              <w:rPr>
                <w:color w:val="auto"/>
                <w:sz w:val="22"/>
                <w:szCs w:val="22"/>
              </w:rPr>
              <w:t>Задачи программы</w:t>
            </w:r>
          </w:p>
        </w:tc>
        <w:tc>
          <w:tcPr>
            <w:tcW w:w="8221" w:type="dxa"/>
            <w:shd w:val="clear" w:color="auto" w:fill="auto"/>
          </w:tcPr>
          <w:p w:rsidR="00EF37EF" w:rsidRPr="00B7697F" w:rsidRDefault="00EF37EF" w:rsidP="005B5BFF">
            <w:pPr>
              <w:pStyle w:val="ConsPlusNormal0"/>
              <w:ind w:firstLine="0"/>
              <w:rPr>
                <w:sz w:val="22"/>
                <w:szCs w:val="22"/>
              </w:rPr>
            </w:pPr>
            <w:r w:rsidRPr="00B7697F">
              <w:rPr>
                <w:sz w:val="22"/>
                <w:szCs w:val="22"/>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EF37EF" w:rsidRPr="00B7697F" w:rsidRDefault="00EF37EF" w:rsidP="005B5BFF">
            <w:pPr>
              <w:pStyle w:val="ConsPlusNormal0"/>
              <w:ind w:firstLine="0"/>
              <w:rPr>
                <w:sz w:val="22"/>
                <w:szCs w:val="22"/>
              </w:rPr>
            </w:pPr>
            <w:r w:rsidRPr="00B7697F">
              <w:rPr>
                <w:sz w:val="22"/>
                <w:szCs w:val="22"/>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EF37EF" w:rsidRPr="00B7697F" w:rsidRDefault="00EF37EF" w:rsidP="005B5BFF">
            <w:pPr>
              <w:pStyle w:val="ConsPlusNormal0"/>
              <w:ind w:firstLine="0"/>
              <w:rPr>
                <w:sz w:val="22"/>
                <w:szCs w:val="22"/>
              </w:rPr>
            </w:pPr>
            <w:r w:rsidRPr="00B7697F">
              <w:rPr>
                <w:sz w:val="22"/>
                <w:szCs w:val="22"/>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EF37EF" w:rsidRPr="00B7697F" w:rsidRDefault="00EF37EF" w:rsidP="005B5BFF">
            <w:pPr>
              <w:pStyle w:val="ConsPlusNormal0"/>
              <w:ind w:firstLine="0"/>
              <w:rPr>
                <w:sz w:val="22"/>
                <w:szCs w:val="22"/>
              </w:rPr>
            </w:pPr>
            <w:r w:rsidRPr="00B7697F">
              <w:rPr>
                <w:sz w:val="22"/>
                <w:szCs w:val="22"/>
              </w:rPr>
              <w:lastRenderedPageBreak/>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EF37EF" w:rsidRPr="00B7697F" w:rsidRDefault="00EF37EF" w:rsidP="005B5BFF">
            <w:pPr>
              <w:pStyle w:val="ConsPlusNormal0"/>
              <w:ind w:firstLine="0"/>
              <w:rPr>
                <w:sz w:val="22"/>
                <w:szCs w:val="22"/>
              </w:rPr>
            </w:pPr>
            <w:r w:rsidRPr="00B7697F">
              <w:rPr>
                <w:sz w:val="22"/>
                <w:szCs w:val="22"/>
              </w:rPr>
              <w:t>- определение перечня видов и сбор статистических данных, необходимых для организации профилактической работы;</w:t>
            </w:r>
          </w:p>
          <w:p w:rsidR="00EF37EF" w:rsidRPr="00B7697F" w:rsidRDefault="00EF37EF" w:rsidP="005B5BFF">
            <w:pPr>
              <w:pStyle w:val="ConsPlusNormal0"/>
              <w:ind w:firstLine="0"/>
              <w:rPr>
                <w:sz w:val="22"/>
                <w:szCs w:val="22"/>
              </w:rPr>
            </w:pPr>
            <w:r w:rsidRPr="00B7697F">
              <w:rPr>
                <w:sz w:val="22"/>
                <w:szCs w:val="22"/>
              </w:rPr>
              <w:t>- повышение квалификации кадрового состава контрольных органов;</w:t>
            </w:r>
          </w:p>
          <w:p w:rsidR="00EF37EF" w:rsidRPr="00B7697F" w:rsidRDefault="00EF37EF" w:rsidP="005B5BFF">
            <w:pPr>
              <w:spacing w:after="0" w:line="240" w:lineRule="auto"/>
              <w:rPr>
                <w:rFonts w:ascii="Times New Roman" w:hAnsi="Times New Roman" w:cs="Times New Roman"/>
              </w:rPr>
            </w:pPr>
            <w:r w:rsidRPr="00B7697F">
              <w:rPr>
                <w:rFonts w:ascii="Times New Roman" w:hAnsi="Times New Roman" w:cs="Times New Roman"/>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EF37EF" w:rsidRPr="00B7697F" w:rsidTr="005B5BFF">
        <w:trPr>
          <w:trHeight w:val="728"/>
        </w:trPr>
        <w:tc>
          <w:tcPr>
            <w:tcW w:w="2093" w:type="dxa"/>
            <w:shd w:val="clear" w:color="auto" w:fill="auto"/>
          </w:tcPr>
          <w:p w:rsidR="00EF37EF" w:rsidRPr="00B7697F" w:rsidRDefault="00EF37EF" w:rsidP="005B5BFF">
            <w:pPr>
              <w:pStyle w:val="Default"/>
              <w:rPr>
                <w:color w:val="auto"/>
                <w:sz w:val="22"/>
                <w:szCs w:val="22"/>
              </w:rPr>
            </w:pPr>
            <w:r w:rsidRPr="00B7697F">
              <w:rPr>
                <w:color w:val="auto"/>
                <w:sz w:val="22"/>
                <w:szCs w:val="22"/>
              </w:rPr>
              <w:lastRenderedPageBreak/>
              <w:t xml:space="preserve">Сроки и этапы реализации программы </w:t>
            </w:r>
          </w:p>
        </w:tc>
        <w:tc>
          <w:tcPr>
            <w:tcW w:w="8221" w:type="dxa"/>
            <w:shd w:val="clear" w:color="auto" w:fill="auto"/>
          </w:tcPr>
          <w:p w:rsidR="00EF37EF" w:rsidRPr="00B7697F" w:rsidRDefault="00EF37EF" w:rsidP="005B5BFF">
            <w:pPr>
              <w:pStyle w:val="Default"/>
              <w:jc w:val="both"/>
              <w:rPr>
                <w:color w:val="FF0000"/>
                <w:sz w:val="22"/>
                <w:szCs w:val="22"/>
              </w:rPr>
            </w:pPr>
            <w:r w:rsidRPr="00B7697F">
              <w:rPr>
                <w:color w:val="auto"/>
                <w:sz w:val="22"/>
                <w:szCs w:val="22"/>
              </w:rPr>
              <w:t>2021 год и плановый период 2022 и 2023 годов</w:t>
            </w:r>
          </w:p>
        </w:tc>
      </w:tr>
      <w:tr w:rsidR="00EF37EF" w:rsidRPr="00B7697F" w:rsidTr="005B5BFF">
        <w:tc>
          <w:tcPr>
            <w:tcW w:w="2093" w:type="dxa"/>
            <w:shd w:val="clear" w:color="auto" w:fill="auto"/>
          </w:tcPr>
          <w:p w:rsidR="00EF37EF" w:rsidRPr="00B7697F" w:rsidRDefault="00EF37EF" w:rsidP="005B5BFF">
            <w:pPr>
              <w:pStyle w:val="Default"/>
              <w:rPr>
                <w:color w:val="auto"/>
                <w:sz w:val="22"/>
                <w:szCs w:val="22"/>
              </w:rPr>
            </w:pPr>
            <w:r w:rsidRPr="00B7697F">
              <w:rPr>
                <w:color w:val="auto"/>
                <w:sz w:val="22"/>
                <w:szCs w:val="22"/>
              </w:rPr>
              <w:t xml:space="preserve">Ожидаемые конечные результаты реализации программы </w:t>
            </w:r>
          </w:p>
          <w:p w:rsidR="00EF37EF" w:rsidRPr="00B7697F" w:rsidRDefault="00EF37EF" w:rsidP="005B5BFF">
            <w:pPr>
              <w:pStyle w:val="Default"/>
              <w:rPr>
                <w:color w:val="auto"/>
                <w:sz w:val="22"/>
                <w:szCs w:val="22"/>
              </w:rPr>
            </w:pPr>
          </w:p>
        </w:tc>
        <w:tc>
          <w:tcPr>
            <w:tcW w:w="8221" w:type="dxa"/>
            <w:shd w:val="clear" w:color="auto" w:fill="auto"/>
          </w:tcPr>
          <w:p w:rsidR="00EF37EF" w:rsidRPr="00B7697F" w:rsidRDefault="00EF37EF" w:rsidP="005B5BFF">
            <w:pPr>
              <w:pStyle w:val="Default"/>
              <w:jc w:val="both"/>
              <w:rPr>
                <w:color w:val="auto"/>
                <w:sz w:val="22"/>
                <w:szCs w:val="22"/>
              </w:rPr>
            </w:pPr>
            <w:r w:rsidRPr="00B7697F">
              <w:rPr>
                <w:color w:val="auto"/>
                <w:sz w:val="22"/>
                <w:szCs w:val="22"/>
              </w:rPr>
              <w:t xml:space="preserve">- снижение рисков причинения вреда охраняемым законом ценностям; </w:t>
            </w:r>
          </w:p>
          <w:p w:rsidR="00EF37EF" w:rsidRPr="00B7697F" w:rsidRDefault="00EF37EF" w:rsidP="005B5BFF">
            <w:pPr>
              <w:pStyle w:val="Default"/>
              <w:jc w:val="both"/>
              <w:rPr>
                <w:color w:val="auto"/>
                <w:sz w:val="22"/>
                <w:szCs w:val="22"/>
              </w:rPr>
            </w:pPr>
            <w:r w:rsidRPr="00B7697F">
              <w:rPr>
                <w:color w:val="auto"/>
                <w:sz w:val="22"/>
                <w:szCs w:val="22"/>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EF37EF" w:rsidRPr="00B7697F" w:rsidRDefault="00EF37EF" w:rsidP="005B5BFF">
            <w:pPr>
              <w:pStyle w:val="Default"/>
              <w:jc w:val="both"/>
              <w:rPr>
                <w:color w:val="auto"/>
                <w:sz w:val="22"/>
                <w:szCs w:val="22"/>
              </w:rPr>
            </w:pPr>
            <w:r w:rsidRPr="00B7697F">
              <w:rPr>
                <w:color w:val="auto"/>
                <w:sz w:val="22"/>
                <w:szCs w:val="22"/>
              </w:rPr>
              <w:t xml:space="preserve">- внедрение различных способов профилактики; </w:t>
            </w:r>
          </w:p>
          <w:p w:rsidR="00EF37EF" w:rsidRPr="00B7697F" w:rsidRDefault="00EF37EF" w:rsidP="005B5BFF">
            <w:pPr>
              <w:pStyle w:val="Default"/>
              <w:jc w:val="both"/>
              <w:rPr>
                <w:color w:val="auto"/>
                <w:sz w:val="22"/>
                <w:szCs w:val="22"/>
              </w:rPr>
            </w:pPr>
            <w:r w:rsidRPr="00B7697F">
              <w:rPr>
                <w:color w:val="auto"/>
                <w:sz w:val="22"/>
                <w:szCs w:val="22"/>
              </w:rPr>
              <w:t xml:space="preserve">- разработка и внедрение технологий профилактической работы внутри контрольного органа; </w:t>
            </w:r>
          </w:p>
          <w:p w:rsidR="00EF37EF" w:rsidRPr="00B7697F" w:rsidRDefault="00EF37EF" w:rsidP="005B5BFF">
            <w:pPr>
              <w:pStyle w:val="Default"/>
              <w:jc w:val="both"/>
              <w:rPr>
                <w:color w:val="auto"/>
                <w:sz w:val="22"/>
                <w:szCs w:val="22"/>
              </w:rPr>
            </w:pPr>
            <w:r w:rsidRPr="00B7697F">
              <w:rPr>
                <w:color w:val="auto"/>
                <w:sz w:val="22"/>
                <w:szCs w:val="22"/>
              </w:rPr>
              <w:t xml:space="preserve">- разработка образцов эффективного, законопослушного поведения подконтрольных субъектов; </w:t>
            </w:r>
          </w:p>
          <w:p w:rsidR="00EF37EF" w:rsidRPr="00B7697F" w:rsidRDefault="00EF37EF" w:rsidP="005B5BFF">
            <w:pPr>
              <w:pStyle w:val="Default"/>
              <w:jc w:val="both"/>
              <w:rPr>
                <w:color w:val="auto"/>
                <w:sz w:val="22"/>
                <w:szCs w:val="22"/>
              </w:rPr>
            </w:pPr>
            <w:r w:rsidRPr="00B7697F">
              <w:rPr>
                <w:color w:val="auto"/>
                <w:sz w:val="22"/>
                <w:szCs w:val="22"/>
              </w:rPr>
              <w:t xml:space="preserve">- обеспечение квалифицированной профилактической работы должностных лиц контрольного органа; </w:t>
            </w:r>
          </w:p>
          <w:p w:rsidR="00EF37EF" w:rsidRPr="00B7697F" w:rsidRDefault="00EF37EF" w:rsidP="005B5BFF">
            <w:pPr>
              <w:pStyle w:val="Default"/>
              <w:jc w:val="both"/>
              <w:rPr>
                <w:color w:val="auto"/>
                <w:sz w:val="22"/>
                <w:szCs w:val="22"/>
              </w:rPr>
            </w:pPr>
            <w:r w:rsidRPr="00B7697F">
              <w:rPr>
                <w:color w:val="auto"/>
                <w:sz w:val="22"/>
                <w:szCs w:val="22"/>
              </w:rPr>
              <w:t xml:space="preserve">- повышение прозрачности деятельности контрольного органа; </w:t>
            </w:r>
          </w:p>
          <w:p w:rsidR="00EF37EF" w:rsidRPr="00B7697F" w:rsidRDefault="00EF37EF" w:rsidP="005B5BFF">
            <w:pPr>
              <w:pStyle w:val="Default"/>
              <w:jc w:val="both"/>
              <w:rPr>
                <w:color w:val="auto"/>
                <w:sz w:val="22"/>
                <w:szCs w:val="22"/>
              </w:rPr>
            </w:pPr>
            <w:r w:rsidRPr="00B7697F">
              <w:rPr>
                <w:color w:val="auto"/>
                <w:sz w:val="22"/>
                <w:szCs w:val="22"/>
              </w:rPr>
              <w:t xml:space="preserve">- уменьшение административной нагрузки на подконтрольных субъектов; </w:t>
            </w:r>
          </w:p>
          <w:p w:rsidR="00EF37EF" w:rsidRPr="00B7697F" w:rsidRDefault="00EF37EF" w:rsidP="005B5BFF">
            <w:pPr>
              <w:pStyle w:val="Default"/>
              <w:jc w:val="both"/>
              <w:rPr>
                <w:color w:val="auto"/>
                <w:sz w:val="22"/>
                <w:szCs w:val="22"/>
              </w:rPr>
            </w:pPr>
            <w:r w:rsidRPr="00B7697F">
              <w:rPr>
                <w:color w:val="auto"/>
                <w:sz w:val="22"/>
                <w:szCs w:val="22"/>
              </w:rPr>
              <w:t xml:space="preserve">- повышение уровня правовой грамотности подконтрольных субъектов; </w:t>
            </w:r>
          </w:p>
          <w:p w:rsidR="00EF37EF" w:rsidRPr="00B7697F" w:rsidRDefault="00EF37EF" w:rsidP="005B5BFF">
            <w:pPr>
              <w:pStyle w:val="Default"/>
              <w:jc w:val="both"/>
              <w:rPr>
                <w:color w:val="auto"/>
                <w:sz w:val="22"/>
                <w:szCs w:val="22"/>
              </w:rPr>
            </w:pPr>
            <w:r w:rsidRPr="00B7697F">
              <w:rPr>
                <w:color w:val="auto"/>
                <w:sz w:val="22"/>
                <w:szCs w:val="22"/>
              </w:rPr>
              <w:t xml:space="preserve">- обеспечение единообразия понимания предмета контроля подконтрольными субъектами; </w:t>
            </w:r>
          </w:p>
          <w:p w:rsidR="00EF37EF" w:rsidRPr="00B7697F" w:rsidRDefault="00EF37EF" w:rsidP="005B5BFF">
            <w:pPr>
              <w:pStyle w:val="Default"/>
              <w:jc w:val="both"/>
              <w:rPr>
                <w:b/>
                <w:iCs/>
                <w:color w:val="auto"/>
                <w:sz w:val="22"/>
                <w:szCs w:val="22"/>
              </w:rPr>
            </w:pPr>
            <w:r w:rsidRPr="00B7697F">
              <w:rPr>
                <w:color w:val="auto"/>
                <w:sz w:val="22"/>
                <w:szCs w:val="22"/>
              </w:rPr>
              <w:t>- мотивация подконтрольных субъектов к добросовестному поведению.</w:t>
            </w:r>
          </w:p>
        </w:tc>
      </w:tr>
      <w:tr w:rsidR="00EF37EF" w:rsidRPr="00B7697F" w:rsidTr="005B5BFF">
        <w:tc>
          <w:tcPr>
            <w:tcW w:w="2093" w:type="dxa"/>
            <w:shd w:val="clear" w:color="auto" w:fill="auto"/>
          </w:tcPr>
          <w:p w:rsidR="00EF37EF" w:rsidRPr="00B7697F" w:rsidRDefault="00EF37EF" w:rsidP="005B5BFF">
            <w:pPr>
              <w:pStyle w:val="Default"/>
              <w:rPr>
                <w:color w:val="auto"/>
                <w:sz w:val="22"/>
                <w:szCs w:val="22"/>
              </w:rPr>
            </w:pPr>
            <w:r w:rsidRPr="00B7697F">
              <w:rPr>
                <w:color w:val="auto"/>
                <w:sz w:val="22"/>
                <w:szCs w:val="22"/>
              </w:rPr>
              <w:t>Структура программы</w:t>
            </w:r>
          </w:p>
        </w:tc>
        <w:tc>
          <w:tcPr>
            <w:tcW w:w="8221" w:type="dxa"/>
            <w:shd w:val="clear" w:color="auto" w:fill="auto"/>
          </w:tcPr>
          <w:p w:rsidR="00EF37EF" w:rsidRPr="00B7697F" w:rsidRDefault="00EF37EF" w:rsidP="005B5BFF">
            <w:pPr>
              <w:pStyle w:val="Default"/>
              <w:jc w:val="both"/>
              <w:rPr>
                <w:sz w:val="22"/>
                <w:szCs w:val="22"/>
              </w:rPr>
            </w:pPr>
            <w:r w:rsidRPr="00B7697F">
              <w:rPr>
                <w:sz w:val="22"/>
                <w:szCs w:val="22"/>
              </w:rPr>
              <w:t>Подпрограммы отсутствуют</w:t>
            </w:r>
          </w:p>
        </w:tc>
      </w:tr>
    </w:tbl>
    <w:p w:rsidR="00EF37EF" w:rsidRPr="00B7697F" w:rsidRDefault="00EF37EF" w:rsidP="00EF37EF">
      <w:pPr>
        <w:pStyle w:val="1"/>
        <w:rPr>
          <w:b w:val="0"/>
          <w:sz w:val="28"/>
          <w:szCs w:val="28"/>
        </w:rPr>
      </w:pPr>
      <w:r w:rsidRPr="00B7697F">
        <w:rPr>
          <w:b w:val="0"/>
          <w:sz w:val="28"/>
          <w:szCs w:val="28"/>
        </w:rPr>
        <w:t>Раздел 1. Аналитическая часть программы</w:t>
      </w:r>
    </w:p>
    <w:p w:rsidR="00EF37EF" w:rsidRPr="00B7697F" w:rsidRDefault="00EF37EF" w:rsidP="00EF37EF">
      <w:pPr>
        <w:spacing w:after="0" w:line="240" w:lineRule="auto"/>
        <w:rPr>
          <w:rFonts w:ascii="Times New Roman" w:hAnsi="Times New Roman" w:cs="Times New Roman"/>
          <w:sz w:val="28"/>
          <w:szCs w:val="28"/>
        </w:rPr>
      </w:pPr>
    </w:p>
    <w:p w:rsidR="00EF37EF" w:rsidRPr="00B7697F" w:rsidRDefault="00EF37EF" w:rsidP="00EF37EF">
      <w:pPr>
        <w:pStyle w:val="ConsPlusNormal0"/>
        <w:ind w:firstLine="709"/>
      </w:pPr>
      <w:r w:rsidRPr="00B7697F">
        <w:t>1.1. Вид осуществляемого муниципального контроля.</w:t>
      </w:r>
    </w:p>
    <w:p w:rsidR="00EF37EF" w:rsidRPr="00B7697F" w:rsidRDefault="00EF37EF" w:rsidP="00EF37EF">
      <w:pPr>
        <w:pStyle w:val="ConsPlusNormal0"/>
        <w:ind w:firstLine="709"/>
      </w:pPr>
      <w:r w:rsidRPr="00B7697F">
        <w:t>Муниципальный контроля за обеспечением сохранности автомобильных дорог местного значения в границах городского поселения Федоровский.</w:t>
      </w:r>
    </w:p>
    <w:p w:rsidR="00EF37EF" w:rsidRPr="00B7697F" w:rsidRDefault="00EF37EF" w:rsidP="00EF37EF">
      <w:pPr>
        <w:pStyle w:val="ConsPlusNormal0"/>
        <w:ind w:firstLine="709"/>
      </w:pPr>
      <w:r w:rsidRPr="00B7697F">
        <w:t>1.2. Обзор муниципального контроля за обеспечением сохранности автомобильных дорог местного значения в границах городского поселения Федоровский.</w:t>
      </w:r>
    </w:p>
    <w:p w:rsidR="00EF37EF" w:rsidRPr="00B7697F" w:rsidRDefault="00EF37EF" w:rsidP="00EF37EF">
      <w:pPr>
        <w:pStyle w:val="ConsPlusNormal0"/>
        <w:ind w:firstLine="709"/>
      </w:pPr>
      <w:r w:rsidRPr="00B7697F">
        <w:t xml:space="preserve">Программа разработана в целях реализации требований Федерального </w:t>
      </w:r>
      <w:hyperlink r:id="rId8" w:history="1">
        <w:r w:rsidRPr="00B7697F">
          <w:t>закона</w:t>
        </w:r>
      </w:hyperlink>
      <w:r w:rsidRPr="00B7697F">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B7697F">
        <w:t xml:space="preserve"> </w:t>
      </w:r>
      <w:r>
        <w:t>«</w:t>
      </w:r>
      <w:r w:rsidRPr="00B7697F">
        <w:t>Федеральный закон № 294-ФЗ</w:t>
      </w:r>
      <w:r>
        <w:t>»</w:t>
      </w:r>
      <w:r w:rsidRPr="00B7697F">
        <w:t xml:space="preserve">), </w:t>
      </w:r>
      <w:hyperlink r:id="rId9" w:history="1">
        <w:r w:rsidRPr="00B7697F">
          <w:t>постановления</w:t>
        </w:r>
      </w:hyperlink>
      <w:r w:rsidRPr="00B7697F">
        <w:t xml:space="preserve">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F37EF" w:rsidRPr="00B7697F" w:rsidRDefault="00EF37EF" w:rsidP="00EF37EF">
      <w:pPr>
        <w:pStyle w:val="ConsPlusNormal0"/>
        <w:ind w:firstLine="709"/>
      </w:pPr>
      <w:r w:rsidRPr="00B7697F">
        <w:t xml:space="preserve">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w:t>
      </w:r>
      <w:r w:rsidRPr="00B7697F">
        <w:lastRenderedPageBreak/>
        <w:t>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EF37EF" w:rsidRPr="00B7697F" w:rsidRDefault="00EF37EF" w:rsidP="00EF37EF">
      <w:pPr>
        <w:autoSpaceDE w:val="0"/>
        <w:autoSpaceDN w:val="0"/>
        <w:adjustRightInd w:val="0"/>
        <w:spacing w:after="0" w:line="240" w:lineRule="auto"/>
        <w:ind w:firstLine="709"/>
        <w:jc w:val="both"/>
        <w:rPr>
          <w:rFonts w:ascii="Times New Roman" w:hAnsi="Times New Roman" w:cs="Times New Roman"/>
          <w:sz w:val="28"/>
          <w:szCs w:val="28"/>
        </w:rPr>
      </w:pPr>
      <w:r w:rsidRPr="00B7697F">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в границах городского поселения Федоровский осуществляется администрацией </w:t>
      </w:r>
      <w:r w:rsidRPr="00B7697F">
        <w:rPr>
          <w:rFonts w:ascii="Times New Roman" w:eastAsia="Times New Roman" w:hAnsi="Times New Roman" w:cs="Times New Roman"/>
          <w:sz w:val="28"/>
          <w:szCs w:val="28"/>
        </w:rPr>
        <w:t>городского поселения Федоровский</w:t>
      </w:r>
      <w:r w:rsidRPr="00B7697F">
        <w:rPr>
          <w:rFonts w:ascii="Times New Roman" w:hAnsi="Times New Roman" w:cs="Times New Roman"/>
          <w:sz w:val="28"/>
          <w:szCs w:val="28"/>
        </w:rPr>
        <w:t xml:space="preserve"> в лице уполномоченного органа, </w:t>
      </w:r>
      <w:r w:rsidRPr="00B7697F">
        <w:rPr>
          <w:rFonts w:ascii="Times New Roman" w:eastAsia="Times New Roman" w:hAnsi="Times New Roman" w:cs="Times New Roman"/>
          <w:sz w:val="28"/>
          <w:szCs w:val="28"/>
        </w:rPr>
        <w:t>управлением жилищно-коммунального хозяйства, земельных и имущественных отношений администрации городского поселения Федоровский</w:t>
      </w:r>
      <w:r w:rsidRPr="00B7697F">
        <w:rPr>
          <w:rFonts w:ascii="Times New Roman" w:hAnsi="Times New Roman" w:cs="Times New Roman"/>
          <w:sz w:val="28"/>
          <w:szCs w:val="28"/>
        </w:rPr>
        <w:t xml:space="preserve"> (далее </w:t>
      </w:r>
      <w:r>
        <w:rPr>
          <w:rFonts w:ascii="Times New Roman" w:hAnsi="Times New Roman" w:cs="Times New Roman"/>
          <w:sz w:val="28"/>
          <w:szCs w:val="28"/>
        </w:rPr>
        <w:t>–</w:t>
      </w:r>
      <w:r w:rsidRPr="00B7697F">
        <w:rPr>
          <w:rFonts w:ascii="Times New Roman" w:hAnsi="Times New Roman" w:cs="Times New Roman"/>
          <w:sz w:val="28"/>
          <w:szCs w:val="28"/>
        </w:rPr>
        <w:t xml:space="preserve"> </w:t>
      </w:r>
      <w:r>
        <w:rPr>
          <w:rFonts w:ascii="Times New Roman" w:hAnsi="Times New Roman" w:cs="Times New Roman"/>
          <w:sz w:val="28"/>
          <w:szCs w:val="28"/>
        </w:rPr>
        <w:t>«</w:t>
      </w:r>
      <w:r w:rsidRPr="00B7697F">
        <w:rPr>
          <w:rFonts w:ascii="Times New Roman" w:hAnsi="Times New Roman" w:cs="Times New Roman"/>
          <w:sz w:val="28"/>
          <w:szCs w:val="28"/>
        </w:rPr>
        <w:t>орган муниципального дорожного контроля</w:t>
      </w:r>
      <w:r>
        <w:rPr>
          <w:rFonts w:ascii="Times New Roman" w:hAnsi="Times New Roman" w:cs="Times New Roman"/>
          <w:sz w:val="28"/>
          <w:szCs w:val="28"/>
        </w:rPr>
        <w:t>»</w:t>
      </w:r>
      <w:r w:rsidRPr="00B7697F">
        <w:rPr>
          <w:rFonts w:ascii="Times New Roman" w:hAnsi="Times New Roman" w:cs="Times New Roman"/>
          <w:sz w:val="28"/>
          <w:szCs w:val="28"/>
        </w:rPr>
        <w:t xml:space="preserve">) в порядке, установленном муниципальным правовым актом, </w:t>
      </w:r>
      <w:r w:rsidRPr="00B7697F">
        <w:rPr>
          <w:rFonts w:ascii="Times New Roman" w:eastAsia="Calibri" w:hAnsi="Times New Roman" w:cs="Times New Roman"/>
          <w:sz w:val="28"/>
          <w:szCs w:val="28"/>
        </w:rPr>
        <w:t>либо законом Ханты-Мансийского автономного округа – Югры и принятыми в соответствии с ним муниципальными правовыми актами.</w:t>
      </w:r>
      <w:r w:rsidRPr="00B7697F">
        <w:rPr>
          <w:rFonts w:ascii="Times New Roman" w:hAnsi="Times New Roman" w:cs="Times New Roman"/>
          <w:sz w:val="28"/>
          <w:szCs w:val="28"/>
        </w:rPr>
        <w:t xml:space="preserve"> </w:t>
      </w:r>
    </w:p>
    <w:p w:rsidR="00EF37EF" w:rsidRPr="00B7697F" w:rsidRDefault="00EF37EF" w:rsidP="00EF37EF">
      <w:pPr>
        <w:pStyle w:val="ConsPlusNormal0"/>
        <w:ind w:firstLine="709"/>
      </w:pPr>
      <w:r w:rsidRPr="00B7697F">
        <w:t>1.2.1. 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городского поселения Федоровский.</w:t>
      </w:r>
    </w:p>
    <w:p w:rsidR="00EF37EF" w:rsidRPr="00B7697F" w:rsidRDefault="00EF37EF" w:rsidP="00EF37EF">
      <w:pPr>
        <w:pStyle w:val="ConsPlusNormal0"/>
        <w:ind w:firstLine="709"/>
      </w:pPr>
      <w:r w:rsidRPr="00B7697F">
        <w:t>Количество подконтрольных субъектов –</w:t>
      </w:r>
      <w:r w:rsidRPr="00B7697F">
        <w:rPr>
          <w:rFonts w:eastAsia="Times New Roman"/>
        </w:rPr>
        <w:t xml:space="preserve"> не установлено.</w:t>
      </w:r>
    </w:p>
    <w:p w:rsidR="00EF37EF" w:rsidRPr="00B7697F" w:rsidRDefault="00EF37EF" w:rsidP="00EF37EF">
      <w:pPr>
        <w:pStyle w:val="ConsPlusNormal0"/>
        <w:ind w:firstLine="709"/>
        <w:rPr>
          <w:color w:val="000000"/>
        </w:rPr>
      </w:pPr>
      <w:r w:rsidRPr="00B7697F">
        <w:t xml:space="preserve">1.2.2. </w:t>
      </w:r>
      <w:r w:rsidRPr="00B7697F">
        <w:rPr>
          <w:color w:val="000000"/>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 </w:t>
      </w:r>
    </w:p>
    <w:p w:rsidR="00EF37EF" w:rsidRPr="00B7697F" w:rsidRDefault="00EF37EF" w:rsidP="00EF37EF">
      <w:pPr>
        <w:pStyle w:val="ConsPlusNormal0"/>
        <w:ind w:firstLine="0"/>
      </w:pPr>
      <w:r w:rsidRPr="00B7697F">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37EF" w:rsidRPr="00B7697F" w:rsidRDefault="00EF37EF" w:rsidP="00EF37EF">
      <w:pPr>
        <w:pStyle w:val="ConsPlusNormal0"/>
        <w:ind w:firstLine="0"/>
      </w:pPr>
      <w:r w:rsidRPr="00B7697F">
        <w:t>- Федеральный закон от 10.12.1995 №196-ФЗ «О безопасности дорожного движения»;</w:t>
      </w:r>
    </w:p>
    <w:p w:rsidR="00EF37EF" w:rsidRPr="00B7697F" w:rsidRDefault="00EF37EF" w:rsidP="00EF37EF">
      <w:pPr>
        <w:pStyle w:val="ConsPlusNormal0"/>
        <w:ind w:firstLine="0"/>
      </w:pPr>
      <w:r w:rsidRPr="00B7697F">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7EF" w:rsidRPr="00B7697F" w:rsidRDefault="00EF37EF" w:rsidP="00EF37EF">
      <w:pPr>
        <w:pStyle w:val="ConsPlusNormal0"/>
        <w:ind w:firstLine="0"/>
      </w:pPr>
      <w:r w:rsidRPr="00B7697F">
        <w:t>- ГОСТ 33062-2014 «Дороги автомобильные общего пользования. Требования к размещению объектов дорожного и придорожного сервиса»;</w:t>
      </w:r>
    </w:p>
    <w:p w:rsidR="00EF37EF" w:rsidRPr="00B7697F" w:rsidRDefault="00EF37EF" w:rsidP="00EF37EF">
      <w:pPr>
        <w:pStyle w:val="ConsPlusNormal0"/>
        <w:ind w:firstLine="0"/>
      </w:pPr>
      <w:r w:rsidRPr="00B7697F">
        <w:t>- Свод правил СП 34.13330.2012 «Автомобильные дороги». Актуализированная редакция СНиП 2.05.02-85 (утв. приказом Министерства регионального развития РФ от 30.06.2012 № 266);</w:t>
      </w:r>
    </w:p>
    <w:p w:rsidR="00EF37EF" w:rsidRPr="00B7697F" w:rsidRDefault="00EF37EF" w:rsidP="00EF37EF">
      <w:pPr>
        <w:pStyle w:val="ConsPlusNormal0"/>
        <w:ind w:firstLine="0"/>
      </w:pPr>
      <w:r w:rsidRPr="00B7697F">
        <w:t xml:space="preserve">- постановление администрации </w:t>
      </w:r>
      <w:r w:rsidRPr="00B7697F">
        <w:rPr>
          <w:rFonts w:eastAsia="Times New Roman"/>
        </w:rPr>
        <w:t>городского поселения Федоровский от 13.03.2014 №90-п/нпа</w:t>
      </w:r>
      <w:r w:rsidRPr="00B7697F">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w:t>
      </w:r>
    </w:p>
    <w:p w:rsidR="00EF37EF" w:rsidRPr="00B7697F" w:rsidRDefault="00EF37EF" w:rsidP="00EF37EF">
      <w:pPr>
        <w:pStyle w:val="ConsPlusNormal0"/>
        <w:ind w:firstLine="709"/>
      </w:pPr>
      <w:r w:rsidRPr="00B7697F">
        <w:t>1.2.3. Данные о проведенных мероприятиях по муниципальному контролю, мероприятиях по профилактике нарушений и их результатах.</w:t>
      </w:r>
    </w:p>
    <w:p w:rsidR="00EF37EF" w:rsidRPr="00B7697F" w:rsidRDefault="00EF37EF" w:rsidP="00EF37EF">
      <w:pPr>
        <w:spacing w:after="0" w:line="240" w:lineRule="auto"/>
        <w:ind w:firstLine="709"/>
        <w:jc w:val="both"/>
        <w:rPr>
          <w:rFonts w:ascii="Times New Roman" w:eastAsiaTheme="minorHAnsi" w:hAnsi="Times New Roman" w:cs="Times New Roman"/>
          <w:color w:val="FF0000"/>
          <w:sz w:val="28"/>
          <w:szCs w:val="28"/>
        </w:rPr>
      </w:pPr>
      <w:r w:rsidRPr="00B7697F">
        <w:rPr>
          <w:rFonts w:ascii="Times New Roman" w:eastAsiaTheme="minorHAnsi" w:hAnsi="Times New Roman" w:cs="Times New Roman"/>
          <w:sz w:val="28"/>
          <w:szCs w:val="28"/>
        </w:rPr>
        <w:t xml:space="preserve">В 2020 году в рамках профилактической работы, организованной </w:t>
      </w:r>
      <w:r w:rsidRPr="00B7697F">
        <w:rPr>
          <w:rFonts w:ascii="Times New Roman" w:hAnsi="Times New Roman" w:cs="Times New Roman"/>
          <w:sz w:val="28"/>
          <w:szCs w:val="28"/>
        </w:rPr>
        <w:t>органом муниципального дорожного контроля</w:t>
      </w:r>
      <w:r w:rsidRPr="00B7697F">
        <w:rPr>
          <w:rFonts w:ascii="Times New Roman" w:eastAsiaTheme="minorHAnsi" w:hAnsi="Times New Roman" w:cs="Times New Roman"/>
          <w:sz w:val="28"/>
          <w:szCs w:val="28"/>
        </w:rPr>
        <w:t>, проведено более 30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r w:rsidRPr="00B7697F">
        <w:rPr>
          <w:sz w:val="28"/>
          <w:szCs w:val="28"/>
        </w:rPr>
        <w:t xml:space="preserve"> </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Times New Roman" w:hAnsi="Times New Roman" w:cs="Times New Roman"/>
          <w:sz w:val="28"/>
          <w:szCs w:val="28"/>
        </w:rPr>
        <w:lastRenderedPageBreak/>
        <w:t>В 2020 году</w:t>
      </w:r>
      <w:r w:rsidRPr="00B7697F">
        <w:rPr>
          <w:rFonts w:ascii="Times New Roman" w:eastAsia="Calibri" w:hAnsi="Times New Roman" w:cs="Times New Roman"/>
          <w:sz w:val="28"/>
          <w:szCs w:val="28"/>
        </w:rPr>
        <w:t xml:space="preserve"> в соответствии со статьей 26.2</w:t>
      </w:r>
      <w:r w:rsidRPr="00B7697F">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97F">
        <w:rPr>
          <w:rFonts w:ascii="Times New Roman" w:eastAsia="Calibri" w:hAnsi="Times New Roman" w:cs="Times New Roman"/>
          <w:sz w:val="28"/>
          <w:szCs w:val="28"/>
        </w:rPr>
        <w:t xml:space="preserve"> </w:t>
      </w:r>
      <w:r w:rsidRPr="00B7697F">
        <w:rPr>
          <w:rFonts w:ascii="Times New Roman" w:eastAsia="Times New Roman" w:hAnsi="Times New Roman" w:cs="Times New Roman"/>
          <w:sz w:val="28"/>
          <w:szCs w:val="28"/>
        </w:rPr>
        <w:t>администрацией городского поселения Федоровский проверки в рамках осуществления муниципального контроля</w:t>
      </w:r>
      <w:r w:rsidRPr="00B7697F">
        <w:rPr>
          <w:rFonts w:ascii="Times New Roman" w:hAnsi="Times New Roman" w:cs="Times New Roman"/>
          <w:sz w:val="28"/>
          <w:szCs w:val="28"/>
        </w:rPr>
        <w:t xml:space="preserve"> за обеспечением сохранности автомобильных дорог местного значения в границах городского поселения Федоровский </w:t>
      </w:r>
      <w:r w:rsidRPr="00B7697F">
        <w:rPr>
          <w:rFonts w:ascii="Times New Roman" w:eastAsia="Times New Roman" w:hAnsi="Times New Roman" w:cs="Times New Roman"/>
          <w:sz w:val="28"/>
          <w:szCs w:val="28"/>
        </w:rPr>
        <w:t xml:space="preserve">не проводились.  </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eastAsiaTheme="minorHAnsi" w:hAnsi="Times New Roman" w:cs="Times New Roman"/>
          <w:sz w:val="28"/>
          <w:szCs w:val="28"/>
        </w:rPr>
        <w:t xml:space="preserve">В соответствии с постановлением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уполномоченными на осуществление </w:t>
      </w:r>
      <w:r w:rsidRPr="00B7697F">
        <w:rPr>
          <w:rFonts w:ascii="Times New Roman" w:hAnsi="Times New Roman"/>
          <w:color w:val="000000" w:themeColor="text1"/>
          <w:sz w:val="28"/>
          <w:szCs w:val="28"/>
        </w:rPr>
        <w:t>муниципального контроля</w:t>
      </w:r>
      <w:r w:rsidRPr="00B7697F">
        <w:rPr>
          <w:rFonts w:ascii="Times New Roman" w:eastAsiaTheme="minorHAnsi" w:hAnsi="Times New Roman" w:cs="Times New Roman"/>
          <w:sz w:val="28"/>
          <w:szCs w:val="28"/>
        </w:rPr>
        <w:t>:</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eastAsiaTheme="minorHAnsi" w:hAnsi="Times New Roman" w:cs="Times New Roman"/>
          <w:sz w:val="28"/>
          <w:szCs w:val="28"/>
        </w:rPr>
        <w:t>1) проведено рейдовых обследований территории - 0;</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eastAsiaTheme="minorHAnsi" w:hAnsi="Times New Roman" w:cs="Times New Roman"/>
          <w:sz w:val="28"/>
          <w:szCs w:val="28"/>
        </w:rPr>
        <w:t>2) выдано предостережений о недопустимости нарушения обязательных требований – 0.</w:t>
      </w:r>
    </w:p>
    <w:p w:rsidR="00EF37EF" w:rsidRPr="00B7697F" w:rsidRDefault="00EF37EF" w:rsidP="00EF37EF">
      <w:pPr>
        <w:pStyle w:val="ConsPlusNormal0"/>
        <w:ind w:firstLine="709"/>
      </w:pPr>
      <w:r w:rsidRPr="00B7697F">
        <w:t>1.2.4. Анализ и оценка рисков причинения вреда охраняемым законом ценностям и (или) анализ и оценка причиненного ущерба.</w:t>
      </w: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В 2020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Риски причинения вреда охраняемым законом ценностям отсутствуют.</w:t>
      </w:r>
    </w:p>
    <w:p w:rsidR="00EF37EF" w:rsidRPr="00B7697F" w:rsidRDefault="00EF37EF" w:rsidP="00EF37EF">
      <w:pPr>
        <w:shd w:val="clear" w:color="auto" w:fill="FFFFFF"/>
        <w:spacing w:after="0" w:line="240" w:lineRule="auto"/>
        <w:ind w:firstLine="709"/>
        <w:jc w:val="both"/>
        <w:rPr>
          <w:rFonts w:ascii="Times New Roman" w:hAnsi="Times New Roman" w:cs="Times New Roman"/>
          <w:color w:val="000000"/>
          <w:sz w:val="28"/>
          <w:szCs w:val="28"/>
        </w:rPr>
      </w:pPr>
      <w:r w:rsidRPr="00B7697F">
        <w:rPr>
          <w:rFonts w:ascii="Times New Roman" w:hAnsi="Times New Roman" w:cs="Times New Roman"/>
          <w:color w:val="000000"/>
          <w:sz w:val="28"/>
          <w:szCs w:val="28"/>
        </w:rPr>
        <w:t>1.2.5. Описание текущего уровня развития профилактической деятельности.</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eastAsiaTheme="minorHAnsi" w:hAnsi="Times New Roman" w:cs="Times New Roman"/>
          <w:sz w:val="28"/>
          <w:szCs w:val="28"/>
        </w:rPr>
        <w:t xml:space="preserve">В 2020 году администрацией городского поселения Федоровский размещены </w:t>
      </w:r>
      <w:r w:rsidRPr="00B7697F">
        <w:rPr>
          <w:rFonts w:ascii="Times New Roman" w:hAnsi="Times New Roman" w:cs="Times New Roman"/>
          <w:sz w:val="28"/>
          <w:szCs w:val="28"/>
        </w:rPr>
        <w:t xml:space="preserve">на </w:t>
      </w:r>
      <w:r w:rsidRPr="00B7697F">
        <w:rPr>
          <w:rFonts w:ascii="Times New Roman" w:eastAsiaTheme="minorHAnsi" w:hAnsi="Times New Roman" w:cs="Times New Roman"/>
          <w:sz w:val="28"/>
          <w:szCs w:val="28"/>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0" w:history="1">
        <w:r w:rsidRPr="00B7697F">
          <w:rPr>
            <w:rFonts w:ascii="Times New Roman" w:eastAsiaTheme="minorHAnsi" w:hAnsi="Times New Roman" w:cs="Times New Roman"/>
            <w:sz w:val="28"/>
            <w:szCs w:val="28"/>
          </w:rPr>
          <w:t>http://адмфедоровский.рф</w:t>
        </w:r>
      </w:hyperlink>
      <w:r w:rsidRPr="00B7697F">
        <w:rPr>
          <w:rFonts w:ascii="Times New Roman" w:eastAsiaTheme="minorHAnsi" w:hAnsi="Times New Roman" w:cs="Times New Roman"/>
          <w:sz w:val="28"/>
          <w:szCs w:val="28"/>
        </w:rPr>
        <w:t>. (далее – «официальный сайт»)</w:t>
      </w:r>
      <w:r w:rsidRPr="00B7697F">
        <w:rPr>
          <w:rFonts w:ascii="Times New Roman" w:hAnsi="Times New Roman" w:cs="Times New Roman"/>
          <w:sz w:val="28"/>
          <w:szCs w:val="28"/>
        </w:rPr>
        <w:t xml:space="preserve"> в разделе «</w:t>
      </w:r>
      <w:r w:rsidRPr="00B7697F">
        <w:rPr>
          <w:rFonts w:ascii="Times New Roman" w:eastAsiaTheme="minorHAnsi" w:hAnsi="Times New Roman" w:cs="Times New Roman"/>
          <w:sz w:val="28"/>
          <w:szCs w:val="28"/>
        </w:rPr>
        <w:t xml:space="preserve">Муниципальный контроль </w:t>
      </w:r>
      <w:r w:rsidRPr="00B7697F">
        <w:rPr>
          <w:rFonts w:ascii="Times New Roman" w:hAnsi="Times New Roman" w:cs="Times New Roman"/>
          <w:sz w:val="28"/>
          <w:szCs w:val="28"/>
        </w:rPr>
        <w:t>за обеспечением сохранности автомобильных дорог местного значения»</w:t>
      </w:r>
      <w:r w:rsidRPr="00B7697F">
        <w:rPr>
          <w:rFonts w:ascii="Times New Roman" w:eastAsiaTheme="minorHAnsi" w:hAnsi="Times New Roman" w:cs="Times New Roman"/>
          <w:sz w:val="28"/>
          <w:szCs w:val="28"/>
        </w:rPr>
        <w:t xml:space="preserve"> принятые и действующие правовые акты, направленные на проведение мероприятий по профилактике нарушений обязательных выдачу предостережений о недопустимости нарушения обязательных требований, требований, установленных муниципальными правовыми актами, включая, требований, установленных муниципальными правовыми актами, в рамках осуществления </w:t>
      </w:r>
      <w:r w:rsidRPr="00B7697F">
        <w:rPr>
          <w:rFonts w:ascii="Times New Roman" w:hAnsi="Times New Roman"/>
          <w:bCs/>
          <w:sz w:val="28"/>
          <w:szCs w:val="28"/>
        </w:rPr>
        <w:t>муниципального контроля</w:t>
      </w:r>
      <w:r w:rsidRPr="00B7697F">
        <w:rPr>
          <w:rFonts w:ascii="Times New Roman" w:eastAsiaTheme="minorHAnsi" w:hAnsi="Times New Roman" w:cs="Times New Roman"/>
          <w:sz w:val="28"/>
          <w:szCs w:val="28"/>
        </w:rPr>
        <w:t>:</w:t>
      </w:r>
    </w:p>
    <w:p w:rsidR="00EF37EF" w:rsidRPr="00B7697F" w:rsidRDefault="00EF37EF" w:rsidP="00EF37EF">
      <w:pPr>
        <w:spacing w:after="0" w:line="240" w:lineRule="auto"/>
        <w:ind w:firstLine="709"/>
        <w:jc w:val="both"/>
        <w:rPr>
          <w:rFonts w:ascii="Times New Roman" w:hAnsi="Times New Roman" w:cs="Times New Roman"/>
          <w:sz w:val="28"/>
          <w:szCs w:val="28"/>
        </w:rPr>
      </w:pPr>
      <w:r w:rsidRPr="00B7697F">
        <w:rPr>
          <w:rFonts w:ascii="Times New Roman" w:eastAsiaTheme="minorHAnsi" w:hAnsi="Times New Roman" w:cs="Times New Roman"/>
          <w:sz w:val="28"/>
          <w:szCs w:val="28"/>
        </w:rPr>
        <w:t xml:space="preserve">1. </w:t>
      </w:r>
      <w:r w:rsidRPr="00B7697F">
        <w:rPr>
          <w:rFonts w:ascii="Times New Roman" w:hAnsi="Times New Roman" w:cs="Times New Roman"/>
          <w:sz w:val="28"/>
          <w:szCs w:val="28"/>
        </w:rPr>
        <w:t xml:space="preserve">постановление администрации городского поселения Федоровский от 19.12.2017 №864-п/нпа «Об утверждении перечня нормативно-правовых актов, содержащих обязательные требования, оценка соблюдения которых является </w:t>
      </w:r>
      <w:r w:rsidRPr="00B7697F">
        <w:rPr>
          <w:rFonts w:ascii="Times New Roman" w:hAnsi="Times New Roman" w:cs="Times New Roman"/>
          <w:sz w:val="28"/>
          <w:szCs w:val="28"/>
        </w:rPr>
        <w:lastRenderedPageBreak/>
        <w:t>предметом муниципального контроля за обеспечением сохранности автомобильных дорог местного значения городского поселения Федоровский»;</w:t>
      </w:r>
    </w:p>
    <w:p w:rsidR="00EF37EF" w:rsidRPr="00B7697F" w:rsidRDefault="00EF37EF" w:rsidP="00EF37EF">
      <w:pPr>
        <w:spacing w:after="0" w:line="240" w:lineRule="auto"/>
        <w:ind w:firstLine="709"/>
        <w:jc w:val="both"/>
        <w:rPr>
          <w:rFonts w:ascii="Times New Roman" w:hAnsi="Times New Roman"/>
          <w:sz w:val="28"/>
          <w:szCs w:val="28"/>
          <w:shd w:val="clear" w:color="auto" w:fill="FFFFFF"/>
        </w:rPr>
      </w:pPr>
      <w:r w:rsidRPr="00B7697F">
        <w:rPr>
          <w:rFonts w:ascii="Times New Roman" w:hAnsi="Times New Roman" w:cs="Times New Roman"/>
          <w:sz w:val="28"/>
          <w:szCs w:val="28"/>
        </w:rPr>
        <w:t xml:space="preserve">2. постановление администрации городского поселения Федоровский от 27.06.2018 №415-п «Об утверждении руководства по соблюдению обязательных требований, предъявляемых при осуществлении </w:t>
      </w:r>
      <w:r w:rsidRPr="00B7697F">
        <w:rPr>
          <w:rFonts w:ascii="Times New Roman" w:eastAsia="Times New Roman" w:hAnsi="Times New Roman" w:cs="Times New Roman"/>
          <w:sz w:val="28"/>
          <w:szCs w:val="28"/>
        </w:rPr>
        <w:t>муниципального контроля</w:t>
      </w:r>
      <w:r w:rsidRPr="00B7697F">
        <w:rPr>
          <w:rFonts w:ascii="Times New Roman" w:hAnsi="Times New Roman" w:cs="Times New Roman"/>
          <w:sz w:val="28"/>
          <w:szCs w:val="28"/>
        </w:rPr>
        <w:t xml:space="preserve"> </w:t>
      </w:r>
      <w:r w:rsidRPr="00B7697F">
        <w:rPr>
          <w:rFonts w:ascii="Times New Roman" w:eastAsia="Times New Roman" w:hAnsi="Times New Roman" w:cs="Times New Roman"/>
          <w:sz w:val="28"/>
          <w:szCs w:val="28"/>
        </w:rPr>
        <w:t>за обеспечением сохранности автомобильных</w:t>
      </w:r>
      <w:r w:rsidRPr="00B7697F">
        <w:rPr>
          <w:rFonts w:ascii="Times New Roman" w:hAnsi="Times New Roman" w:cs="Times New Roman"/>
          <w:sz w:val="28"/>
          <w:szCs w:val="28"/>
        </w:rPr>
        <w:t xml:space="preserve"> </w:t>
      </w:r>
      <w:r w:rsidRPr="00B7697F">
        <w:rPr>
          <w:rFonts w:ascii="Times New Roman" w:eastAsia="Times New Roman" w:hAnsi="Times New Roman" w:cs="Times New Roman"/>
          <w:sz w:val="28"/>
          <w:szCs w:val="28"/>
        </w:rPr>
        <w:t xml:space="preserve">дорог местного значения </w:t>
      </w:r>
      <w:r w:rsidRPr="00B7697F">
        <w:rPr>
          <w:rFonts w:ascii="Times New Roman" w:hAnsi="Times New Roman" w:cs="Times New Roman"/>
          <w:sz w:val="28"/>
          <w:szCs w:val="28"/>
        </w:rPr>
        <w:t>в границах городского поселения Федоровский</w:t>
      </w:r>
      <w:r w:rsidRPr="00B7697F">
        <w:rPr>
          <w:rFonts w:ascii="Times New Roman" w:eastAsia="Times New Roman" w:hAnsi="Times New Roman" w:cs="Times New Roman"/>
          <w:sz w:val="28"/>
          <w:szCs w:val="28"/>
        </w:rPr>
        <w:t>»</w:t>
      </w:r>
      <w:r w:rsidRPr="00B7697F">
        <w:rPr>
          <w:rFonts w:ascii="Times New Roman" w:hAnsi="Times New Roman"/>
          <w:sz w:val="28"/>
          <w:szCs w:val="28"/>
          <w:shd w:val="clear" w:color="auto" w:fill="FFFFFF"/>
        </w:rPr>
        <w:t>;</w:t>
      </w:r>
    </w:p>
    <w:p w:rsidR="00EF37EF" w:rsidRPr="00B7697F" w:rsidRDefault="00EF37EF" w:rsidP="00EF37EF">
      <w:pPr>
        <w:spacing w:after="0" w:line="240" w:lineRule="auto"/>
        <w:ind w:firstLine="709"/>
        <w:jc w:val="both"/>
        <w:rPr>
          <w:rFonts w:ascii="Times New Roman" w:hAnsi="Times New Roman"/>
          <w:sz w:val="28"/>
          <w:szCs w:val="28"/>
          <w:shd w:val="clear" w:color="auto" w:fill="FFFFFF"/>
        </w:rPr>
      </w:pPr>
      <w:r w:rsidRPr="00B7697F">
        <w:rPr>
          <w:rFonts w:ascii="Times New Roman" w:hAnsi="Times New Roman"/>
          <w:sz w:val="28"/>
          <w:szCs w:val="28"/>
          <w:shd w:val="clear" w:color="auto" w:fill="FFFFFF"/>
        </w:rPr>
        <w:t xml:space="preserve">3. постановление администрации городского поселения Федоровский от 04.05.2018 №298-п «Об утверждении проверочного листа (списка контрольных вопросов), используемого при проведении муниципального контроля за сохранностью автомобильных дорог местного значения </w:t>
      </w:r>
      <w:r w:rsidRPr="00B7697F">
        <w:rPr>
          <w:rFonts w:ascii="Times New Roman" w:hAnsi="Times New Roman" w:cs="Times New Roman"/>
          <w:sz w:val="28"/>
          <w:szCs w:val="28"/>
        </w:rPr>
        <w:t>в границах городского поселения Федоровский</w:t>
      </w:r>
      <w:r w:rsidRPr="00B7697F">
        <w:rPr>
          <w:rFonts w:ascii="Times New Roman" w:hAnsi="Times New Roman"/>
          <w:sz w:val="28"/>
          <w:szCs w:val="28"/>
          <w:shd w:val="clear" w:color="auto" w:fill="FFFFFF"/>
        </w:rPr>
        <w:t>»</w:t>
      </w:r>
      <w:r w:rsidRPr="00B7697F">
        <w:rPr>
          <w:rFonts w:ascii="Times New Roman" w:eastAsiaTheme="minorHAnsi" w:hAnsi="Times New Roman" w:cs="Times New Roman"/>
          <w:sz w:val="28"/>
          <w:szCs w:val="28"/>
        </w:rPr>
        <w:t xml:space="preserve">.    </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hAnsi="Times New Roman" w:cs="Times New Roman"/>
          <w:sz w:val="28"/>
          <w:szCs w:val="28"/>
        </w:rPr>
        <w:t>4. постановление администрации городского поселения Федоровский от 22.04.2016 №228-п/нпа «О Порядке организации и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w:t>
      </w:r>
    </w:p>
    <w:p w:rsidR="00EF37EF" w:rsidRPr="00B7697F" w:rsidRDefault="00EF37EF" w:rsidP="00EF37EF">
      <w:pPr>
        <w:spacing w:after="0" w:line="240" w:lineRule="auto"/>
        <w:ind w:firstLine="709"/>
        <w:jc w:val="both"/>
        <w:rPr>
          <w:rFonts w:ascii="Times New Roman" w:eastAsiaTheme="minorHAnsi" w:hAnsi="Times New Roman" w:cs="Times New Roman"/>
          <w:sz w:val="28"/>
          <w:szCs w:val="28"/>
        </w:rPr>
      </w:pPr>
      <w:r w:rsidRPr="00B7697F">
        <w:rPr>
          <w:rFonts w:ascii="Times New Roman" w:eastAsiaTheme="minorHAnsi" w:hAnsi="Times New Roman" w:cs="Times New Roman"/>
          <w:sz w:val="28"/>
          <w:szCs w:val="28"/>
        </w:rPr>
        <w:t xml:space="preserve">Администрацией городского поселения Федоровский в рамках осуществления муниципального дорожного контроля ежегодно формируется и размещается на официальном сайте «Обзор обобщения практики осуществления муниципального контроля </w:t>
      </w:r>
      <w:r w:rsidRPr="00B7697F">
        <w:rPr>
          <w:rFonts w:ascii="Times New Roman" w:eastAsia="Times New Roman" w:hAnsi="Times New Roman" w:cs="Times New Roman"/>
          <w:sz w:val="28"/>
          <w:szCs w:val="28"/>
        </w:rPr>
        <w:t>за обеспечением сохранности автомобильных</w:t>
      </w:r>
      <w:r w:rsidRPr="00B7697F">
        <w:rPr>
          <w:rFonts w:ascii="Times New Roman" w:hAnsi="Times New Roman" w:cs="Times New Roman"/>
          <w:sz w:val="28"/>
          <w:szCs w:val="28"/>
        </w:rPr>
        <w:t xml:space="preserve"> </w:t>
      </w:r>
      <w:r w:rsidRPr="00B7697F">
        <w:rPr>
          <w:rFonts w:ascii="Times New Roman" w:eastAsia="Times New Roman" w:hAnsi="Times New Roman" w:cs="Times New Roman"/>
          <w:sz w:val="28"/>
          <w:szCs w:val="28"/>
        </w:rPr>
        <w:t xml:space="preserve">дорог местного значения </w:t>
      </w:r>
      <w:r w:rsidRPr="00B7697F">
        <w:rPr>
          <w:rFonts w:ascii="Times New Roman" w:hAnsi="Times New Roman" w:cs="Times New Roman"/>
          <w:sz w:val="28"/>
          <w:szCs w:val="28"/>
        </w:rPr>
        <w:t>в границах городского поселения Федоровский</w:t>
      </w:r>
      <w:r w:rsidRPr="00B7697F">
        <w:rPr>
          <w:rFonts w:ascii="Times New Roman" w:eastAsiaTheme="minorHAnsi" w:hAnsi="Times New Roman" w:cs="Times New Roman"/>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EF37EF" w:rsidRPr="00B7697F" w:rsidRDefault="00EF37EF" w:rsidP="00EF37EF">
      <w:pPr>
        <w:shd w:val="clear" w:color="auto" w:fill="FFFFFF"/>
        <w:spacing w:after="0" w:line="240" w:lineRule="auto"/>
        <w:ind w:firstLine="709"/>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 xml:space="preserve">На официальном сайте также размещена иная информация в сфере муниципального контроля </w:t>
      </w:r>
      <w:r w:rsidRPr="00B7697F">
        <w:rPr>
          <w:rFonts w:ascii="Times New Roman" w:hAnsi="Times New Roman" w:cs="Times New Roman"/>
          <w:sz w:val="28"/>
          <w:szCs w:val="28"/>
        </w:rPr>
        <w:t>за обеспечением сохранности автомобильных дорог местного значения в границах городского поселения Федоровский</w:t>
      </w:r>
      <w:r w:rsidRPr="00B7697F">
        <w:rPr>
          <w:rFonts w:ascii="Times New Roman" w:eastAsia="Times New Roman" w:hAnsi="Times New Roman" w:cs="Times New Roman"/>
          <w:sz w:val="28"/>
          <w:szCs w:val="28"/>
        </w:rPr>
        <w:t xml:space="preserve">.  </w:t>
      </w:r>
    </w:p>
    <w:p w:rsidR="00EF37EF" w:rsidRPr="00B7697F" w:rsidRDefault="00EF37EF" w:rsidP="00EF37EF">
      <w:pPr>
        <w:pStyle w:val="ConsPlusNormal0"/>
        <w:ind w:firstLine="709"/>
      </w:pPr>
      <w:r w:rsidRPr="00B7697F">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EF37EF" w:rsidRPr="00B7697F" w:rsidRDefault="00EF37EF" w:rsidP="00EF37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 xml:space="preserve">Целями Программы являются: </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Times New Roman" w:hAnsi="Times New Roman" w:cs="Times New Roman"/>
          <w:sz w:val="28"/>
          <w:szCs w:val="28"/>
        </w:rPr>
        <w:t xml:space="preserve">1) </w:t>
      </w:r>
      <w:r w:rsidRPr="00B7697F">
        <w:rPr>
          <w:rFonts w:ascii="Times New Roman" w:eastAsia="Calibri" w:hAnsi="Times New Roman" w:cs="Times New Roman"/>
          <w:sz w:val="28"/>
          <w:szCs w:val="28"/>
        </w:rPr>
        <w:t xml:space="preserve">предотвращение рисков причинения вреда охраняемым законом ценностям в подконтрольной сфере общественных отношений; </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3) создание инфраструктуры профилактики рисков причинения вреда охраняемым законом ценностям;</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4) повышение прозрачности системы муниципального контроля;</w:t>
      </w:r>
    </w:p>
    <w:p w:rsidR="00EF37EF" w:rsidRPr="00B7697F" w:rsidRDefault="00EF37EF" w:rsidP="00EF37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97F">
        <w:rPr>
          <w:rFonts w:ascii="Times New Roman" w:eastAsia="Calibri" w:hAnsi="Times New Roman" w:cs="Times New Roman"/>
          <w:sz w:val="28"/>
          <w:szCs w:val="28"/>
        </w:rPr>
        <w:t xml:space="preserve">5) </w:t>
      </w:r>
      <w:r w:rsidRPr="00B7697F">
        <w:rPr>
          <w:rFonts w:ascii="Times New Roman" w:eastAsia="Calibri" w:hAnsi="Times New Roman" w:cs="Times New Roman"/>
          <w:iCs/>
          <w:sz w:val="28"/>
          <w:szCs w:val="28"/>
        </w:rPr>
        <w:t>устранение причин, факторов и условий, способствующих возможному нарушению обязательных требований.</w:t>
      </w:r>
    </w:p>
    <w:p w:rsidR="00EF37EF" w:rsidRPr="00B7697F" w:rsidRDefault="00EF37EF" w:rsidP="00EF37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 xml:space="preserve">Задачами Программы являются: </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Times New Roman" w:hAnsi="Times New Roman" w:cs="Times New Roman"/>
          <w:sz w:val="28"/>
          <w:szCs w:val="28"/>
        </w:rPr>
        <w:lastRenderedPageBreak/>
        <w:t xml:space="preserve">1) </w:t>
      </w:r>
      <w:r w:rsidRPr="00B7697F">
        <w:rPr>
          <w:rFonts w:ascii="Times New Roman" w:eastAsia="Calibri" w:hAnsi="Times New Roman" w:cs="Times New Roman"/>
          <w:sz w:val="28"/>
          <w:szCs w:val="28"/>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5) определение перечня видов и сбор статистических данных, необходимых для организации профилактической работы;</w:t>
      </w:r>
    </w:p>
    <w:p w:rsidR="00EF37EF" w:rsidRPr="00B7697F" w:rsidRDefault="00EF37EF" w:rsidP="00EF37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6) повышение квалификации кадрового состава контрольных органов;</w:t>
      </w:r>
    </w:p>
    <w:p w:rsidR="00EF37EF" w:rsidRPr="00B7697F" w:rsidRDefault="00EF37EF" w:rsidP="00EF37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97F">
        <w:rPr>
          <w:rFonts w:ascii="Times New Roman" w:eastAsia="Calibri" w:hAnsi="Times New Roman" w:cs="Times New Roman"/>
          <w:sz w:val="28"/>
          <w:szCs w:val="28"/>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F37EF" w:rsidRPr="00B7697F" w:rsidRDefault="00EF37EF" w:rsidP="00EF37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97F">
        <w:rPr>
          <w:rFonts w:ascii="Times New Roman" w:hAnsi="Times New Roman" w:cs="Times New Roman"/>
          <w:sz w:val="28"/>
          <w:szCs w:val="28"/>
        </w:rPr>
        <w:t xml:space="preserve">Настоящая программа профилактики призвана обеспечить к 2023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контроля за обеспечением сохранности автомобильных дорог местного значения в границах городского поселения Федоровский,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B7697F">
        <w:rPr>
          <w:rFonts w:ascii="Times New Roman" w:eastAsia="Calibri" w:hAnsi="Times New Roman" w:cs="Times New Roman"/>
          <w:sz w:val="28"/>
          <w:szCs w:val="28"/>
        </w:rPr>
        <w:t>законодательства в подконтрольной сфере</w:t>
      </w:r>
      <w:r w:rsidRPr="00B7697F">
        <w:rPr>
          <w:rFonts w:ascii="Times New Roman" w:hAnsi="Times New Roman" w:cs="Times New Roman"/>
          <w:sz w:val="28"/>
          <w:szCs w:val="28"/>
        </w:rPr>
        <w:t xml:space="preserve">. </w:t>
      </w:r>
    </w:p>
    <w:p w:rsidR="00EF37EF" w:rsidRPr="00B7697F" w:rsidRDefault="00EF37EF" w:rsidP="00EF37EF">
      <w:pPr>
        <w:spacing w:after="0" w:line="240" w:lineRule="auto"/>
        <w:ind w:firstLine="709"/>
        <w:jc w:val="center"/>
        <w:rPr>
          <w:rFonts w:ascii="Times New Roman" w:eastAsia="Calibri" w:hAnsi="Times New Roman" w:cs="Times New Roman"/>
          <w:sz w:val="28"/>
          <w:szCs w:val="28"/>
        </w:rPr>
      </w:pPr>
    </w:p>
    <w:p w:rsidR="00EF37EF" w:rsidRPr="00B7697F" w:rsidRDefault="00EF37EF" w:rsidP="00EF37EF">
      <w:pPr>
        <w:pStyle w:val="Default"/>
        <w:jc w:val="center"/>
        <w:rPr>
          <w:b/>
          <w:bCs/>
          <w:sz w:val="28"/>
          <w:szCs w:val="28"/>
        </w:rPr>
      </w:pPr>
      <w:r w:rsidRPr="00B7697F">
        <w:rPr>
          <w:sz w:val="28"/>
          <w:szCs w:val="28"/>
        </w:rPr>
        <w:t xml:space="preserve">Раздел 2. </w:t>
      </w:r>
      <w:r w:rsidRPr="00B7697F">
        <w:rPr>
          <w:bCs/>
          <w:sz w:val="28"/>
          <w:szCs w:val="28"/>
        </w:rPr>
        <w:t>План мероприятий по профилактике нарушений</w:t>
      </w: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План мероприятий по профилактике нарушений включает в себя:</w:t>
      </w: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1) мероприятия по профилактике нарушений, проведение которых предусмотрено частью 2 статьи 8.2 Федерального закона №294-ФЗ:</w:t>
      </w:r>
    </w:p>
    <w:p w:rsidR="00EF37EF" w:rsidRPr="00B7697F" w:rsidRDefault="00EF37EF" w:rsidP="00EF37EF">
      <w:pPr>
        <w:spacing w:after="0" w:line="240" w:lineRule="auto"/>
        <w:ind w:firstLine="709"/>
        <w:jc w:val="both"/>
        <w:rPr>
          <w:rFonts w:ascii="Times New Roman" w:eastAsia="Calibri" w:hAnsi="Times New Roman" w:cs="Times New Roman"/>
          <w:sz w:val="28"/>
          <w:szCs w:val="28"/>
        </w:rPr>
      </w:pPr>
    </w:p>
    <w:p w:rsidR="00EF37EF" w:rsidRPr="00B7697F" w:rsidRDefault="00EF37EF" w:rsidP="00EF37EF">
      <w:pPr>
        <w:spacing w:after="0" w:line="240" w:lineRule="auto"/>
        <w:ind w:firstLine="709"/>
        <w:jc w:val="center"/>
        <w:rPr>
          <w:rFonts w:ascii="Times New Roman" w:eastAsia="Calibri" w:hAnsi="Times New Roman" w:cs="Times New Roman"/>
          <w:sz w:val="28"/>
          <w:szCs w:val="28"/>
        </w:rPr>
      </w:pPr>
      <w:r w:rsidRPr="00B7697F">
        <w:rPr>
          <w:rFonts w:ascii="Times New Roman" w:eastAsia="Calibri" w:hAnsi="Times New Roman" w:cs="Times New Roman"/>
          <w:sz w:val="28"/>
          <w:szCs w:val="28"/>
        </w:rPr>
        <w:t>План-график мероприятий по профилактике нарушений на 2021 год</w:t>
      </w:r>
    </w:p>
    <w:tbl>
      <w:tblPr>
        <w:tblStyle w:val="11"/>
        <w:tblW w:w="10515" w:type="dxa"/>
        <w:jc w:val="center"/>
        <w:tblLayout w:type="fixed"/>
        <w:tblLook w:val="04A0" w:firstRow="1" w:lastRow="0" w:firstColumn="1" w:lastColumn="0" w:noHBand="0" w:noVBand="1"/>
      </w:tblPr>
      <w:tblGrid>
        <w:gridCol w:w="593"/>
        <w:gridCol w:w="3673"/>
        <w:gridCol w:w="2693"/>
        <w:gridCol w:w="1701"/>
        <w:gridCol w:w="1855"/>
      </w:tblGrid>
      <w:tr w:rsidR="00EF37EF" w:rsidRPr="00B7404C" w:rsidTr="005B5BFF">
        <w:trPr>
          <w:jc w:val="center"/>
        </w:trPr>
        <w:tc>
          <w:tcPr>
            <w:tcW w:w="593" w:type="dxa"/>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п/п</w:t>
            </w:r>
          </w:p>
        </w:tc>
        <w:tc>
          <w:tcPr>
            <w:tcW w:w="3673" w:type="dxa"/>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Формы и виды профилактических мероприятий</w:t>
            </w:r>
          </w:p>
        </w:tc>
        <w:tc>
          <w:tcPr>
            <w:tcW w:w="2693" w:type="dxa"/>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Ответственные исполнители</w:t>
            </w:r>
          </w:p>
        </w:tc>
        <w:tc>
          <w:tcPr>
            <w:tcW w:w="1701" w:type="dxa"/>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Периодичность проведения профилактических мероприятий, сроки выполнения</w:t>
            </w:r>
          </w:p>
        </w:tc>
        <w:tc>
          <w:tcPr>
            <w:tcW w:w="1855" w:type="dxa"/>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Ожидаемый результат</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1.</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w:t>
            </w:r>
            <w:r w:rsidRPr="00B7404C">
              <w:rPr>
                <w:rFonts w:eastAsia="Times New Roman" w:cs="Times New Roman"/>
                <w:sz w:val="22"/>
              </w:rPr>
              <w:lastRenderedPageBreak/>
              <w:t>ходе мероприятий по муниципальному контролю</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r w:rsidRPr="00B7404C">
              <w:rPr>
                <w:rFonts w:eastAsia="Times New Roman" w:cs="Times New Roman"/>
                <w:sz w:val="22"/>
              </w:rPr>
              <w:t xml:space="preserve"> </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Служба архитектуры, транспорта и жилищно-коммунального хозяйства управления жилищно-коммунального хозяйства, земельных и </w:t>
            </w:r>
            <w:r w:rsidRPr="00B7404C">
              <w:rPr>
                <w:rFonts w:eastAsia="Times New Roman" w:cs="Times New Roman"/>
                <w:sz w:val="22"/>
              </w:rPr>
              <w:lastRenderedPageBreak/>
              <w:t>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в течение года </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повышение информированности подконтрольных субъектов о действующих </w:t>
            </w:r>
            <w:r w:rsidRPr="00B7404C">
              <w:rPr>
                <w:rFonts w:eastAsia="Times New Roman" w:cs="Times New Roman"/>
                <w:sz w:val="22"/>
              </w:rPr>
              <w:lastRenderedPageBreak/>
              <w:t>обязательных требованиях законодательства</w:t>
            </w:r>
          </w:p>
        </w:tc>
      </w:tr>
      <w:tr w:rsidR="00EF37EF" w:rsidRPr="00B7404C" w:rsidTr="005B5BFF">
        <w:trPr>
          <w:trHeight w:val="983"/>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2.</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r w:rsidRPr="00B7404C">
              <w:rPr>
                <w:rFonts w:eastAsia="Times New Roman" w:cs="Times New Roman"/>
                <w:sz w:val="22"/>
              </w:rPr>
              <w:t xml:space="preserve">, а также текстов, соответствующих нормативных правовых актов </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3.</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w:t>
            </w:r>
            <w:r w:rsidRPr="00B7404C">
              <w:rPr>
                <w:rFonts w:eastAsia="Times New Roman" w:cs="Times New Roman"/>
                <w:sz w:val="22"/>
              </w:rPr>
              <w:lastRenderedPageBreak/>
              <w:t>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ежемесячно,</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4.</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5.</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b/>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30 марта года, следующего за отчетным</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предупреждение нарушений обязательных требований законодательства</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6.</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предотвращение нарушений обязательных требований законодательства</w:t>
            </w:r>
          </w:p>
        </w:tc>
      </w:tr>
      <w:tr w:rsidR="00EF37EF" w:rsidRPr="00B7404C" w:rsidTr="005B5BFF">
        <w:trPr>
          <w:jc w:val="center"/>
        </w:trPr>
        <w:tc>
          <w:tcPr>
            <w:tcW w:w="593" w:type="dxa"/>
            <w:vMerge w:val="restart"/>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7.</w:t>
            </w:r>
          </w:p>
        </w:tc>
        <w:tc>
          <w:tcPr>
            <w:tcW w:w="367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249" w:type="dxa"/>
            <w:gridSpan w:val="3"/>
          </w:tcPr>
          <w:p w:rsidR="00EF37EF" w:rsidRPr="00B7404C" w:rsidRDefault="00EF37EF" w:rsidP="005B5BFF">
            <w:pPr>
              <w:widowControl w:val="0"/>
              <w:autoSpaceDE w:val="0"/>
              <w:autoSpaceDN w:val="0"/>
              <w:adjustRightInd w:val="0"/>
              <w:spacing w:after="0" w:line="240" w:lineRule="auto"/>
              <w:jc w:val="both"/>
              <w:rPr>
                <w:rFonts w:eastAsia="Times New Roman" w:cs="Times New Roman"/>
                <w:sz w:val="22"/>
              </w:rPr>
            </w:pPr>
          </w:p>
        </w:tc>
      </w:tr>
      <w:tr w:rsidR="00EF37EF" w:rsidRPr="00B7404C" w:rsidTr="005B5BFF">
        <w:trPr>
          <w:jc w:val="center"/>
        </w:trPr>
        <w:tc>
          <w:tcPr>
            <w:tcW w:w="593"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перечней нормативных правовых актов или их отдельных частей, </w:t>
            </w:r>
            <w:r w:rsidRPr="00B7404C">
              <w:rPr>
                <w:rFonts w:eastAsia="Times New Roman" w:cs="Times New Roman"/>
                <w:sz w:val="22"/>
              </w:rPr>
              <w:lastRenderedPageBreak/>
              <w:t xml:space="preserve">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w:t>
            </w:r>
            <w:r w:rsidRPr="00B7404C">
              <w:rPr>
                <w:rFonts w:eastAsia="Times New Roman" w:cs="Times New Roman"/>
                <w:sz w:val="22"/>
              </w:rPr>
              <w:lastRenderedPageBreak/>
              <w:t>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В течение года</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(по мере </w:t>
            </w:r>
            <w:r w:rsidRPr="00B7404C">
              <w:rPr>
                <w:rFonts w:eastAsia="Times New Roman" w:cs="Times New Roman"/>
                <w:sz w:val="22"/>
              </w:rPr>
              <w:lastRenderedPageBreak/>
              <w:t>необходимости)</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обеспечение открытости и </w:t>
            </w:r>
            <w:r w:rsidRPr="00B7404C">
              <w:rPr>
                <w:rFonts w:eastAsia="Times New Roman" w:cs="Times New Roman"/>
                <w:sz w:val="22"/>
              </w:rPr>
              <w:lastRenderedPageBreak/>
              <w:t>прозрачности информации об осуществлении муниципального контроля</w:t>
            </w:r>
          </w:p>
        </w:tc>
      </w:tr>
      <w:tr w:rsidR="00EF37EF" w:rsidRPr="00B7404C" w:rsidTr="005B5BFF">
        <w:trPr>
          <w:jc w:val="center"/>
        </w:trPr>
        <w:tc>
          <w:tcPr>
            <w:tcW w:w="593"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планов проведения плановых проверок </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10 рабочих дней после утверждения</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rPr>
          <w:jc w:val="center"/>
        </w:trPr>
        <w:tc>
          <w:tcPr>
            <w:tcW w:w="593"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плановых (рейдовых) заданий</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rPr>
          <w:jc w:val="center"/>
        </w:trPr>
        <w:tc>
          <w:tcPr>
            <w:tcW w:w="593"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информации о результатах осуществления муниципального контроля </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5 числа месяца, следующего за отчетным кварталом</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8.</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не позднее 30 марта года, следующего за отчетным </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EF37EF" w:rsidRPr="00B7404C" w:rsidTr="005B5BFF">
        <w:trPr>
          <w:jc w:val="center"/>
        </w:trPr>
        <w:tc>
          <w:tcPr>
            <w:tcW w:w="5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9.</w:t>
            </w:r>
          </w:p>
        </w:tc>
        <w:tc>
          <w:tcPr>
            <w:tcW w:w="3673"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Разработка и утверждение Программы профилактики нарушений юридическими лицами и </w:t>
            </w:r>
            <w:r w:rsidRPr="00B7404C">
              <w:rPr>
                <w:rFonts w:eastAsia="Times New Roman" w:cs="Times New Roman"/>
                <w:sz w:val="22"/>
              </w:rPr>
              <w:lastRenderedPageBreak/>
              <w:t>индивидуальными предпринимателями</w:t>
            </w:r>
            <w:r>
              <w:rPr>
                <w:rFonts w:eastAsia="Times New Roman" w:cs="Times New Roman"/>
                <w:sz w:val="22"/>
              </w:rPr>
              <w:t xml:space="preserve"> обязательных требований на 2022 год и плановый период 2023 и 2024</w:t>
            </w:r>
            <w:r w:rsidRPr="00B7404C">
              <w:rPr>
                <w:rFonts w:eastAsia="Times New Roman" w:cs="Times New Roman"/>
                <w:sz w:val="22"/>
              </w:rPr>
              <w:t xml:space="preserve"> годов</w:t>
            </w:r>
          </w:p>
        </w:tc>
        <w:tc>
          <w:tcPr>
            <w:tcW w:w="2693"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Служба архитектуры, транспорта и жилищно-коммунального хозяйства </w:t>
            </w:r>
            <w:r w:rsidRPr="00B7404C">
              <w:rPr>
                <w:rFonts w:eastAsia="Times New Roman" w:cs="Times New Roman"/>
                <w:sz w:val="22"/>
              </w:rPr>
              <w:lastRenderedPageBreak/>
              <w:t>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trike/>
                <w:sz w:val="22"/>
              </w:rPr>
            </w:pPr>
            <w:r w:rsidRPr="00B7404C">
              <w:rPr>
                <w:rFonts w:eastAsia="Times New Roman" w:cs="Times New Roman"/>
                <w:sz w:val="22"/>
              </w:rPr>
              <w:lastRenderedPageBreak/>
              <w:t>до 20 декабря текущего года</w:t>
            </w:r>
          </w:p>
        </w:tc>
        <w:tc>
          <w:tcPr>
            <w:tcW w:w="1855"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утверждение новой программы </w:t>
            </w:r>
            <w:r w:rsidRPr="00B7404C">
              <w:rPr>
                <w:rFonts w:eastAsia="Times New Roman" w:cs="Times New Roman"/>
                <w:sz w:val="22"/>
              </w:rPr>
              <w:lastRenderedPageBreak/>
              <w:t>профилактики</w:t>
            </w:r>
          </w:p>
        </w:tc>
      </w:tr>
    </w:tbl>
    <w:p w:rsidR="00EF37EF" w:rsidRPr="00B7697F" w:rsidRDefault="00EF37EF" w:rsidP="00EF37E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lastRenderedPageBreak/>
        <w:t>Проект плана - графика мероприятий по профилактике нарушений на плановый</w:t>
      </w:r>
    </w:p>
    <w:p w:rsidR="00EF37EF" w:rsidRPr="00B7697F" w:rsidRDefault="00EF37EF" w:rsidP="00EF37E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период 2022 и 2023 годов</w:t>
      </w:r>
    </w:p>
    <w:tbl>
      <w:tblPr>
        <w:tblStyle w:val="11"/>
        <w:tblW w:w="10739" w:type="dxa"/>
        <w:tblInd w:w="-318" w:type="dxa"/>
        <w:tblLayout w:type="fixed"/>
        <w:tblLook w:val="04A0" w:firstRow="1" w:lastRow="0" w:firstColumn="1" w:lastColumn="0" w:noHBand="0" w:noVBand="1"/>
      </w:tblPr>
      <w:tblGrid>
        <w:gridCol w:w="568"/>
        <w:gridCol w:w="3119"/>
        <w:gridCol w:w="2551"/>
        <w:gridCol w:w="1418"/>
        <w:gridCol w:w="1417"/>
        <w:gridCol w:w="142"/>
        <w:gridCol w:w="1524"/>
      </w:tblGrid>
      <w:tr w:rsidR="00EF37EF" w:rsidRPr="00B7404C" w:rsidTr="005B5BFF">
        <w:trPr>
          <w:trHeight w:val="572"/>
        </w:trPr>
        <w:tc>
          <w:tcPr>
            <w:tcW w:w="568" w:type="dxa"/>
            <w:vMerge w:val="restart"/>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п/п</w:t>
            </w:r>
          </w:p>
        </w:tc>
        <w:tc>
          <w:tcPr>
            <w:tcW w:w="3119" w:type="dxa"/>
            <w:vMerge w:val="restart"/>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Формы и виды профилактических мероприятий</w:t>
            </w:r>
          </w:p>
        </w:tc>
        <w:tc>
          <w:tcPr>
            <w:tcW w:w="2551" w:type="dxa"/>
            <w:vMerge w:val="restart"/>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Ответственные исполнители</w:t>
            </w:r>
          </w:p>
        </w:tc>
        <w:tc>
          <w:tcPr>
            <w:tcW w:w="2835" w:type="dxa"/>
            <w:gridSpan w:val="2"/>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Периодичность проведения</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Профилактических мероприятий, сроки выполнения</w:t>
            </w:r>
          </w:p>
        </w:tc>
        <w:tc>
          <w:tcPr>
            <w:tcW w:w="1666" w:type="dxa"/>
            <w:gridSpan w:val="2"/>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Ожидаемый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результат</w:t>
            </w:r>
          </w:p>
        </w:tc>
      </w:tr>
      <w:tr w:rsidR="00EF37EF" w:rsidRPr="00B7404C" w:rsidTr="005B5BFF">
        <w:trPr>
          <w:trHeight w:val="286"/>
        </w:trPr>
        <w:tc>
          <w:tcPr>
            <w:tcW w:w="568" w:type="dxa"/>
            <w:vMerge/>
            <w:tcBorders>
              <w:bottom w:val="single" w:sz="4" w:space="0" w:color="auto"/>
            </w:tcBorders>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119" w:type="dxa"/>
            <w:vMerge/>
            <w:tcBorders>
              <w:bottom w:val="single" w:sz="4" w:space="0" w:color="auto"/>
            </w:tcBorders>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2551" w:type="dxa"/>
            <w:vMerge/>
            <w:tcBorders>
              <w:bottom w:val="single" w:sz="4" w:space="0" w:color="auto"/>
            </w:tcBorders>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202</w:t>
            </w:r>
            <w:r>
              <w:rPr>
                <w:rFonts w:eastAsia="Times New Roman" w:cs="Times New Roman"/>
                <w:sz w:val="22"/>
              </w:rPr>
              <w:t>2</w:t>
            </w:r>
            <w:r w:rsidRPr="00B7404C">
              <w:rPr>
                <w:rFonts w:eastAsia="Times New Roman" w:cs="Times New Roman"/>
                <w:sz w:val="22"/>
              </w:rPr>
              <w:t xml:space="preserve"> год</w:t>
            </w:r>
          </w:p>
        </w:tc>
        <w:tc>
          <w:tcPr>
            <w:tcW w:w="1417" w:type="dxa"/>
            <w:tcBorders>
              <w:bottom w:val="single" w:sz="4" w:space="0" w:color="auto"/>
            </w:tcBorders>
            <w:vAlign w:val="center"/>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202</w:t>
            </w:r>
            <w:r>
              <w:rPr>
                <w:rFonts w:eastAsia="Times New Roman" w:cs="Times New Roman"/>
                <w:sz w:val="22"/>
              </w:rPr>
              <w:t>3</w:t>
            </w:r>
            <w:r w:rsidRPr="00B7404C">
              <w:rPr>
                <w:rFonts w:eastAsia="Times New Roman" w:cs="Times New Roman"/>
                <w:sz w:val="22"/>
              </w:rPr>
              <w:t xml:space="preserve"> год</w:t>
            </w:r>
          </w:p>
        </w:tc>
        <w:tc>
          <w:tcPr>
            <w:tcW w:w="1666" w:type="dxa"/>
            <w:gridSpan w:val="2"/>
            <w:tcBorders>
              <w:bottom w:val="single" w:sz="4" w:space="0" w:color="auto"/>
            </w:tcBorders>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1.</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w:t>
            </w:r>
            <w:r w:rsidRPr="00B7404C">
              <w:rPr>
                <w:rFonts w:cs="Times New Roman"/>
                <w:sz w:val="22"/>
              </w:rPr>
              <w:t>за обеспечением сохранности автомобильных дорог местного значения в границах городского поселения Федоровский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r w:rsidRPr="00B7404C">
              <w:rPr>
                <w:rFonts w:eastAsia="Times New Roman" w:cs="Times New Roman"/>
                <w:sz w:val="22"/>
              </w:rPr>
              <w:t>, а также текстов, соответствующих нормативных правовых актов</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3.</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Осуществление информирования юридических лиц, индивидуальных </w:t>
            </w:r>
            <w:r w:rsidRPr="00B7404C">
              <w:rPr>
                <w:rFonts w:eastAsia="Times New Roman" w:cs="Times New Roman"/>
                <w:sz w:val="22"/>
              </w:rPr>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Служба архитектуры, транспорта и жилищно-коммунального хозяйства управления </w:t>
            </w:r>
            <w:r w:rsidRPr="00B7404C">
              <w:rPr>
                <w:rFonts w:eastAsia="Times New Roman" w:cs="Times New Roman"/>
                <w:sz w:val="22"/>
              </w:rPr>
              <w:lastRenderedPageBreak/>
              <w:t>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ежемесячно </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ежемесячно, </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w:t>
            </w:r>
            <w:r w:rsidRPr="00B7404C">
              <w:rPr>
                <w:rFonts w:eastAsia="Times New Roman" w:cs="Times New Roman"/>
                <w:sz w:val="22"/>
              </w:rPr>
              <w:lastRenderedPageBreak/>
              <w:t>ых субъектов о действующих обязательных требованиях законодательства</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4.</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r w:rsidRPr="00B7404C">
              <w:rPr>
                <w:rFonts w:cs="Times New Roman"/>
                <w:sz w:val="22"/>
              </w:rPr>
              <w:t xml:space="preserve"> за обеспечением сохранности </w:t>
            </w:r>
            <w:r w:rsidRPr="00B7404C">
              <w:rPr>
                <w:rFonts w:cs="Times New Roman"/>
                <w:sz w:val="22"/>
              </w:rPr>
              <w:lastRenderedPageBreak/>
              <w:t>автомобильных дорог местного значения в границах городского поселения Федоровский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5.</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предупреждение нарушений обязательных требований законодательства</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6.</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417"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666"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предотвращение нарушений обязательных требований законодательства</w:t>
            </w:r>
          </w:p>
        </w:tc>
      </w:tr>
      <w:tr w:rsidR="00EF37EF" w:rsidRPr="00B7404C" w:rsidTr="005B5BFF">
        <w:tc>
          <w:tcPr>
            <w:tcW w:w="568" w:type="dxa"/>
            <w:vMerge w:val="restart"/>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7.</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7052" w:type="dxa"/>
            <w:gridSpan w:val="5"/>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r>
      <w:tr w:rsidR="00EF37EF" w:rsidRPr="00B7404C" w:rsidTr="005B5BFF">
        <w:tc>
          <w:tcPr>
            <w:tcW w:w="568"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 </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в течение года </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в течение года </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c>
          <w:tcPr>
            <w:tcW w:w="568"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 проведения плановых проверок</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администрации </w:t>
            </w:r>
            <w:r w:rsidRPr="00B7404C">
              <w:rPr>
                <w:rFonts w:eastAsia="Times New Roman" w:cs="Times New Roman"/>
                <w:sz w:val="22"/>
              </w:rPr>
              <w:lastRenderedPageBreak/>
              <w:t>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не позднее 10 рабочих дней после утверждения</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10 рабочих дней после утверждения</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rPr>
          <w:trHeight w:val="3251"/>
        </w:trPr>
        <w:tc>
          <w:tcPr>
            <w:tcW w:w="568"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плановых (рейдовых) заданий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c>
          <w:tcPr>
            <w:tcW w:w="568" w:type="dxa"/>
            <w:vMerge/>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Информации о результатах осуществления муниципального контроля</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 до 5 числа месяца, следующего за отчетным кварталом</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 до 5 числа месяца, следующего за отчетным кварталом</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8.</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EF37EF" w:rsidRPr="00B7404C" w:rsidTr="005B5BFF">
        <w:tc>
          <w:tcPr>
            <w:tcW w:w="56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9.</w:t>
            </w:r>
          </w:p>
        </w:tc>
        <w:tc>
          <w:tcPr>
            <w:tcW w:w="3119" w:type="dxa"/>
          </w:tcPr>
          <w:p w:rsidR="00EF37EF" w:rsidRPr="00B7404C" w:rsidRDefault="00EF37EF" w:rsidP="005B5BFF">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Pr>
                <w:rFonts w:eastAsia="Times New Roman" w:cs="Times New Roman"/>
                <w:sz w:val="22"/>
              </w:rPr>
              <w:t>3</w:t>
            </w:r>
            <w:r w:rsidRPr="00B7404C">
              <w:rPr>
                <w:rFonts w:eastAsia="Times New Roman" w:cs="Times New Roman"/>
                <w:sz w:val="22"/>
              </w:rPr>
              <w:t xml:space="preserve"> год и плановый период 202</w:t>
            </w:r>
            <w:r>
              <w:rPr>
                <w:rFonts w:eastAsia="Times New Roman" w:cs="Times New Roman"/>
                <w:sz w:val="22"/>
              </w:rPr>
              <w:t>4</w:t>
            </w:r>
            <w:r w:rsidRPr="00B7404C">
              <w:rPr>
                <w:rFonts w:eastAsia="Times New Roman" w:cs="Times New Roman"/>
                <w:sz w:val="22"/>
              </w:rPr>
              <w:t xml:space="preserve"> и 202</w:t>
            </w:r>
            <w:r>
              <w:rPr>
                <w:rFonts w:eastAsia="Times New Roman" w:cs="Times New Roman"/>
                <w:sz w:val="22"/>
              </w:rPr>
              <w:t>5</w:t>
            </w:r>
            <w:r w:rsidRPr="00B7404C">
              <w:rPr>
                <w:rFonts w:eastAsia="Times New Roman" w:cs="Times New Roman"/>
                <w:sz w:val="22"/>
              </w:rPr>
              <w:t xml:space="preserve"> годов (на 202</w:t>
            </w:r>
            <w:r>
              <w:rPr>
                <w:rFonts w:eastAsia="Times New Roman" w:cs="Times New Roman"/>
                <w:sz w:val="22"/>
              </w:rPr>
              <w:t xml:space="preserve">4 </w:t>
            </w:r>
            <w:r w:rsidRPr="00B7404C">
              <w:rPr>
                <w:rFonts w:eastAsia="Times New Roman" w:cs="Times New Roman"/>
                <w:sz w:val="22"/>
              </w:rPr>
              <w:t>и плановый период 202</w:t>
            </w:r>
            <w:r>
              <w:rPr>
                <w:rFonts w:eastAsia="Times New Roman" w:cs="Times New Roman"/>
                <w:sz w:val="22"/>
              </w:rPr>
              <w:t xml:space="preserve">5 </w:t>
            </w:r>
            <w:r w:rsidRPr="00B7404C">
              <w:rPr>
                <w:rFonts w:eastAsia="Times New Roman" w:cs="Times New Roman"/>
                <w:sz w:val="22"/>
              </w:rPr>
              <w:t>и 202</w:t>
            </w:r>
            <w:r>
              <w:rPr>
                <w:rFonts w:eastAsia="Times New Roman" w:cs="Times New Roman"/>
                <w:sz w:val="22"/>
              </w:rPr>
              <w:t>6</w:t>
            </w:r>
            <w:r w:rsidRPr="00B7404C">
              <w:rPr>
                <w:rFonts w:eastAsia="Times New Roman" w:cs="Times New Roman"/>
                <w:sz w:val="22"/>
              </w:rPr>
              <w:t xml:space="preserve"> годов)</w:t>
            </w:r>
          </w:p>
        </w:tc>
        <w:tc>
          <w:tcPr>
            <w:tcW w:w="2551"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20.12.202</w:t>
            </w:r>
            <w:r>
              <w:rPr>
                <w:rFonts w:eastAsia="Times New Roman" w:cs="Times New Roman"/>
                <w:sz w:val="22"/>
              </w:rPr>
              <w:t>2</w:t>
            </w:r>
          </w:p>
        </w:tc>
        <w:tc>
          <w:tcPr>
            <w:tcW w:w="1559" w:type="dxa"/>
            <w:gridSpan w:val="2"/>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20.12.202</w:t>
            </w:r>
            <w:r>
              <w:rPr>
                <w:rFonts w:eastAsia="Times New Roman" w:cs="Times New Roman"/>
                <w:sz w:val="22"/>
              </w:rPr>
              <w:t>3</w:t>
            </w:r>
          </w:p>
        </w:tc>
        <w:tc>
          <w:tcPr>
            <w:tcW w:w="1524" w:type="dxa"/>
          </w:tcPr>
          <w:p w:rsidR="00EF37EF" w:rsidRPr="00B7404C" w:rsidRDefault="00EF37EF" w:rsidP="005B5BFF">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утверждение новой программы</w:t>
            </w:r>
          </w:p>
        </w:tc>
      </w:tr>
    </w:tbl>
    <w:p w:rsidR="00EF37EF" w:rsidRPr="00B7697F" w:rsidRDefault="00EF37EF" w:rsidP="00EF37EF">
      <w:pPr>
        <w:spacing w:after="0" w:line="240" w:lineRule="auto"/>
        <w:ind w:firstLine="709"/>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xml:space="preserve">2) специальные мероприятия по профилактике нарушений в области муниципального контроля </w:t>
      </w:r>
      <w:r w:rsidRPr="00B7697F">
        <w:rPr>
          <w:rFonts w:ascii="Times New Roman" w:hAnsi="Times New Roman" w:cs="Times New Roman"/>
          <w:sz w:val="28"/>
          <w:szCs w:val="28"/>
        </w:rPr>
        <w:t>за обеспечением сохранности автомобильных дорог местного значения в границах городского поселения Федоровский</w:t>
      </w:r>
      <w:r w:rsidRPr="00B7697F">
        <w:rPr>
          <w:rFonts w:ascii="Times New Roman" w:eastAsia="Calibri" w:hAnsi="Times New Roman" w:cs="Times New Roman"/>
          <w:sz w:val="28"/>
          <w:szCs w:val="28"/>
        </w:rPr>
        <w:t xml:space="preserve"> Программной не предусмотрены. </w:t>
      </w:r>
    </w:p>
    <w:p w:rsidR="00EF37EF" w:rsidRPr="00B7697F" w:rsidRDefault="00EF37EF" w:rsidP="00EF37EF">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B7697F">
        <w:rPr>
          <w:rFonts w:ascii="Times New Roman" w:eastAsia="Calibri" w:hAnsi="Times New Roman" w:cs="Times New Roman"/>
          <w:bCs/>
          <w:color w:val="000000"/>
          <w:sz w:val="28"/>
          <w:szCs w:val="28"/>
        </w:rPr>
        <w:t>Раздел 3. Ресурсное обеспечение программы</w:t>
      </w:r>
    </w:p>
    <w:p w:rsidR="00EF37EF" w:rsidRPr="00B7697F" w:rsidRDefault="00EF37EF" w:rsidP="00EF37EF">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EF37EF" w:rsidRPr="00B7697F" w:rsidRDefault="00EF37EF" w:rsidP="00EF37E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управления жилищно-коммунального хозяйства, земельных и имущественных отношений администрации городского поселения Федоровский.</w:t>
      </w:r>
    </w:p>
    <w:p w:rsidR="00EF37EF" w:rsidRPr="00B7697F" w:rsidRDefault="00EF37EF" w:rsidP="00EF37E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 xml:space="preserve">Информационно-аналитическое обеспечение реализации Программы осуществляется с использованием официального сайта </w:t>
      </w:r>
      <w:r w:rsidRPr="00B7697F">
        <w:rPr>
          <w:rFonts w:ascii="Times New Roman" w:eastAsia="Calibri" w:hAnsi="Times New Roman" w:cs="Times New Roman"/>
          <w:sz w:val="28"/>
          <w:szCs w:val="28"/>
        </w:rPr>
        <w:t xml:space="preserve">органов местного самоуправления городского поселения Федоровский </w:t>
      </w:r>
      <w:r w:rsidRPr="00B7697F">
        <w:rPr>
          <w:rFonts w:ascii="Times New Roman" w:eastAsia="Times New Roman" w:hAnsi="Times New Roman" w:cs="Times New Roman"/>
          <w:sz w:val="28"/>
          <w:szCs w:val="28"/>
        </w:rPr>
        <w:t>в информационно-телекоммуникационной сети Интернет (http://адмфедоровский.рф).</w:t>
      </w:r>
    </w:p>
    <w:p w:rsidR="00EF37EF" w:rsidRPr="00B7697F" w:rsidRDefault="00EF37EF" w:rsidP="00EF37EF">
      <w:pPr>
        <w:spacing w:after="0" w:line="240" w:lineRule="auto"/>
        <w:ind w:firstLine="708"/>
        <w:jc w:val="both"/>
        <w:rPr>
          <w:rFonts w:ascii="Times New Roman" w:eastAsia="Calibri" w:hAnsi="Times New Roman" w:cs="Times New Roman"/>
          <w:sz w:val="28"/>
          <w:szCs w:val="28"/>
        </w:rPr>
      </w:pPr>
      <w:r w:rsidRPr="00B7697F">
        <w:rPr>
          <w:rFonts w:ascii="Times New Roman" w:eastAsia="Times New Roman" w:hAnsi="Times New Roman" w:cs="Times New Roman"/>
          <w:sz w:val="28"/>
          <w:szCs w:val="28"/>
        </w:rPr>
        <w:t>Финансовое обеспечение реализации Программы не предусмотрено.</w:t>
      </w:r>
    </w:p>
    <w:p w:rsidR="00EF37EF" w:rsidRPr="00B7697F" w:rsidRDefault="00EF37EF" w:rsidP="00EF37EF">
      <w:pPr>
        <w:autoSpaceDE w:val="0"/>
        <w:autoSpaceDN w:val="0"/>
        <w:adjustRightInd w:val="0"/>
        <w:spacing w:after="0" w:line="240" w:lineRule="auto"/>
        <w:ind w:firstLine="708"/>
        <w:jc w:val="both"/>
        <w:rPr>
          <w:rFonts w:ascii="Times New Roman" w:eastAsia="Calibri" w:hAnsi="Times New Roman" w:cs="Times New Roman"/>
          <w:bCs/>
          <w:color w:val="FF0000"/>
          <w:sz w:val="28"/>
          <w:szCs w:val="28"/>
        </w:rPr>
      </w:pPr>
    </w:p>
    <w:p w:rsidR="00EF37EF" w:rsidRPr="00B7697F" w:rsidRDefault="00EF37EF" w:rsidP="00EF37EF">
      <w:pPr>
        <w:spacing w:after="0" w:line="240" w:lineRule="auto"/>
        <w:jc w:val="center"/>
        <w:rPr>
          <w:rFonts w:ascii="Times New Roman" w:eastAsia="Calibri" w:hAnsi="Times New Roman" w:cs="Times New Roman"/>
          <w:sz w:val="28"/>
          <w:szCs w:val="28"/>
        </w:rPr>
      </w:pPr>
      <w:r w:rsidRPr="00B7697F">
        <w:rPr>
          <w:rFonts w:ascii="Times New Roman" w:eastAsia="Calibri" w:hAnsi="Times New Roman" w:cs="Times New Roman"/>
          <w:sz w:val="28"/>
          <w:szCs w:val="28"/>
        </w:rPr>
        <w:t>Раздел 4. Отчетные показатели программы</w:t>
      </w:r>
    </w:p>
    <w:p w:rsidR="00EF37EF" w:rsidRPr="00B7697F" w:rsidRDefault="00EF37EF" w:rsidP="00EF37EF">
      <w:pPr>
        <w:spacing w:after="0" w:line="240" w:lineRule="auto"/>
        <w:jc w:val="center"/>
        <w:rPr>
          <w:rFonts w:ascii="Times New Roman" w:eastAsia="Calibri" w:hAnsi="Times New Roman" w:cs="Times New Roman"/>
          <w:sz w:val="28"/>
          <w:szCs w:val="28"/>
        </w:rPr>
      </w:pPr>
    </w:p>
    <w:p w:rsidR="00EF37EF" w:rsidRPr="00B7697F" w:rsidRDefault="00EF37EF" w:rsidP="00EF37EF">
      <w:pPr>
        <w:spacing w:after="0" w:line="240" w:lineRule="auto"/>
        <w:ind w:firstLine="708"/>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EF37EF" w:rsidRPr="00B7697F" w:rsidRDefault="00EF37EF" w:rsidP="00EF37EF">
      <w:pPr>
        <w:spacing w:after="0" w:line="240" w:lineRule="auto"/>
        <w:ind w:firstLine="708"/>
        <w:jc w:val="both"/>
        <w:rPr>
          <w:rFonts w:ascii="Times New Roman" w:eastAsia="Times New Roman" w:hAnsi="Times New Roman" w:cs="Times New Roman"/>
          <w:color w:val="000000"/>
          <w:sz w:val="28"/>
          <w:szCs w:val="28"/>
        </w:rPr>
      </w:pPr>
      <w:r w:rsidRPr="00B7697F">
        <w:rPr>
          <w:rFonts w:ascii="Times New Roman" w:eastAsia="Times New Roman" w:hAnsi="Times New Roman" w:cs="Times New Roman"/>
          <w:color w:val="000000"/>
          <w:sz w:val="28"/>
          <w:szCs w:val="28"/>
        </w:rPr>
        <w:t xml:space="preserve">К показателям качества профилактической деятельности администрации городского поселения Федоровский относятся следующие: </w:t>
      </w:r>
    </w:p>
    <w:p w:rsidR="00EF37EF" w:rsidRPr="00B7697F" w:rsidRDefault="00EF37EF" w:rsidP="00EF37EF">
      <w:pPr>
        <w:spacing w:after="0" w:line="240" w:lineRule="auto"/>
        <w:ind w:firstLine="708"/>
        <w:jc w:val="both"/>
        <w:rPr>
          <w:rFonts w:ascii="Times New Roman" w:eastAsia="Times New Roman" w:hAnsi="Times New Roman" w:cs="Times New Roman"/>
          <w:color w:val="000000"/>
          <w:sz w:val="28"/>
          <w:szCs w:val="28"/>
        </w:rPr>
      </w:pPr>
      <w:r w:rsidRPr="00B7697F">
        <w:rPr>
          <w:rFonts w:ascii="Times New Roman" w:eastAsia="Times New Roman" w:hAnsi="Times New Roman" w:cs="Times New Roman"/>
          <w:color w:val="000000"/>
          <w:sz w:val="28"/>
          <w:szCs w:val="28"/>
        </w:rPr>
        <w:t xml:space="preserve">1. Количество выданных предостережений; </w:t>
      </w:r>
    </w:p>
    <w:p w:rsidR="00EF37EF" w:rsidRPr="00B7697F" w:rsidRDefault="00EF37EF" w:rsidP="00EF37EF">
      <w:pPr>
        <w:spacing w:after="0" w:line="240" w:lineRule="auto"/>
        <w:ind w:firstLine="708"/>
        <w:jc w:val="both"/>
        <w:rPr>
          <w:rFonts w:ascii="Times New Roman" w:eastAsia="Times New Roman" w:hAnsi="Times New Roman" w:cs="Times New Roman"/>
          <w:color w:val="000000"/>
          <w:sz w:val="28"/>
          <w:szCs w:val="28"/>
        </w:rPr>
      </w:pPr>
      <w:r w:rsidRPr="00B7697F">
        <w:rPr>
          <w:rFonts w:ascii="Times New Roman" w:eastAsia="Times New Roman" w:hAnsi="Times New Roman" w:cs="Times New Roman"/>
          <w:color w:val="000000"/>
          <w:sz w:val="28"/>
          <w:szCs w:val="28"/>
        </w:rPr>
        <w:t xml:space="preserve">2. Количество субъектов, которым выданы предостережения; </w:t>
      </w:r>
    </w:p>
    <w:p w:rsidR="00EF37EF" w:rsidRPr="00B7697F" w:rsidRDefault="00EF37EF" w:rsidP="00EF37EF">
      <w:pPr>
        <w:spacing w:after="0" w:line="240" w:lineRule="auto"/>
        <w:ind w:firstLine="708"/>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B7697F">
        <w:rPr>
          <w:rFonts w:ascii="Times New Roman" w:eastAsia="Calibri" w:hAnsi="Times New Roman" w:cs="Times New Roman"/>
          <w:sz w:val="28"/>
          <w:szCs w:val="28"/>
        </w:rPr>
        <w:t xml:space="preserve"> муниципального контроля</w:t>
      </w:r>
      <w:r w:rsidRPr="00B7697F">
        <w:rPr>
          <w:rFonts w:ascii="Times New Roman" w:hAnsi="Times New Roman" w:cs="Times New Roman"/>
          <w:sz w:val="28"/>
          <w:szCs w:val="28"/>
        </w:rPr>
        <w:t xml:space="preserve"> за обеспечением сохранности автомобильных дорог местного значения в границах городского поселения Федоровский</w:t>
      </w:r>
      <w:r w:rsidRPr="00B7697F">
        <w:rPr>
          <w:rFonts w:ascii="Times New Roman" w:eastAsia="Times New Roman" w:hAnsi="Times New Roman" w:cs="Times New Roman"/>
          <w:sz w:val="28"/>
          <w:szCs w:val="28"/>
        </w:rPr>
        <w:t>,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EF37EF" w:rsidRPr="00B7697F" w:rsidRDefault="00EF37EF" w:rsidP="00EF37EF">
      <w:pPr>
        <w:spacing w:after="0" w:line="240" w:lineRule="auto"/>
        <w:ind w:firstLine="708"/>
        <w:jc w:val="both"/>
        <w:rPr>
          <w:rFonts w:ascii="Times New Roman" w:eastAsia="Times New Roman" w:hAnsi="Times New Roman" w:cs="Times New Roman"/>
          <w:sz w:val="28"/>
          <w:szCs w:val="28"/>
        </w:rPr>
      </w:pPr>
      <w:r w:rsidRPr="00B7697F">
        <w:rPr>
          <w:rFonts w:ascii="Times New Roman" w:eastAsia="Times New Roman" w:hAnsi="Times New Roman" w:cs="Times New Roman"/>
          <w:sz w:val="28"/>
          <w:szCs w:val="28"/>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B7697F">
        <w:rPr>
          <w:rFonts w:ascii="Times New Roman" w:eastAsia="Calibri" w:hAnsi="Times New Roman" w:cs="Times New Roman"/>
          <w:sz w:val="28"/>
          <w:szCs w:val="28"/>
        </w:rPr>
        <w:t xml:space="preserve"> </w:t>
      </w:r>
      <w:r w:rsidRPr="00B7697F">
        <w:rPr>
          <w:rFonts w:ascii="Times New Roman" w:eastAsia="Times New Roman" w:hAnsi="Times New Roman" w:cs="Times New Roman"/>
          <w:sz w:val="28"/>
          <w:szCs w:val="28"/>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B7697F">
        <w:rPr>
          <w:rFonts w:ascii="Times New Roman" w:eastAsia="Calibri" w:hAnsi="Times New Roman" w:cs="Times New Roman"/>
          <w:sz w:val="28"/>
          <w:szCs w:val="28"/>
        </w:rPr>
        <w:t xml:space="preserve"> муниципального контроля</w:t>
      </w:r>
      <w:r w:rsidRPr="00B7697F">
        <w:rPr>
          <w:rFonts w:ascii="Times New Roman" w:hAnsi="Times New Roman" w:cs="Times New Roman"/>
          <w:sz w:val="28"/>
          <w:szCs w:val="28"/>
        </w:rPr>
        <w:t xml:space="preserve"> за обеспечением сохранности автомобильных дорог местного значения в границах городского поселения Федоровский</w:t>
      </w:r>
      <w:r w:rsidRPr="00B7697F">
        <w:rPr>
          <w:rFonts w:ascii="Times New Roman" w:eastAsia="Times New Roman" w:hAnsi="Times New Roman" w:cs="Times New Roman"/>
          <w:sz w:val="28"/>
          <w:szCs w:val="28"/>
        </w:rPr>
        <w:t>.</w:t>
      </w:r>
    </w:p>
    <w:p w:rsidR="00EF37EF" w:rsidRPr="00B7697F" w:rsidRDefault="00EF37EF" w:rsidP="00EF37EF">
      <w:pPr>
        <w:spacing w:after="0" w:line="240" w:lineRule="auto"/>
        <w:jc w:val="center"/>
        <w:rPr>
          <w:rFonts w:ascii="Times New Roman" w:eastAsia="Calibri" w:hAnsi="Times New Roman" w:cs="Times New Roman"/>
          <w:sz w:val="28"/>
          <w:szCs w:val="28"/>
        </w:rPr>
      </w:pPr>
    </w:p>
    <w:p w:rsidR="00EF37EF" w:rsidRPr="00B7697F" w:rsidRDefault="00EF37EF" w:rsidP="00EF37EF">
      <w:pPr>
        <w:spacing w:after="0" w:line="240" w:lineRule="auto"/>
        <w:jc w:val="center"/>
        <w:rPr>
          <w:rFonts w:ascii="Times New Roman" w:eastAsia="Calibri" w:hAnsi="Times New Roman" w:cs="Times New Roman"/>
          <w:sz w:val="28"/>
          <w:szCs w:val="28"/>
        </w:rPr>
      </w:pPr>
      <w:r w:rsidRPr="00B7697F">
        <w:rPr>
          <w:rFonts w:ascii="Times New Roman" w:eastAsia="Calibri" w:hAnsi="Times New Roman" w:cs="Times New Roman"/>
          <w:sz w:val="28"/>
          <w:szCs w:val="28"/>
        </w:rPr>
        <w:t xml:space="preserve">4.1. Показатели эффективности Программы на 2021 год </w:t>
      </w:r>
    </w:p>
    <w:p w:rsidR="00EF37EF" w:rsidRPr="00B7697F" w:rsidRDefault="00EF37EF" w:rsidP="00EF37EF">
      <w:pPr>
        <w:spacing w:after="0" w:line="240" w:lineRule="auto"/>
        <w:jc w:val="center"/>
        <w:rPr>
          <w:rFonts w:ascii="Times New Roman" w:eastAsia="Calibri" w:hAnsi="Times New Roman" w:cs="Times New Roman"/>
          <w:sz w:val="28"/>
          <w:szCs w:val="28"/>
        </w:rPr>
      </w:pPr>
      <w:r w:rsidRPr="00B7697F">
        <w:rPr>
          <w:rFonts w:ascii="Times New Roman" w:eastAsia="Calibri" w:hAnsi="Times New Roman" w:cs="Times New Roman"/>
          <w:sz w:val="28"/>
          <w:szCs w:val="28"/>
        </w:rPr>
        <w:t>и плановый период 2022 и 2023 годов</w:t>
      </w:r>
    </w:p>
    <w:tbl>
      <w:tblPr>
        <w:tblStyle w:val="a3"/>
        <w:tblW w:w="10314" w:type="dxa"/>
        <w:tblLook w:val="04A0" w:firstRow="1" w:lastRow="0" w:firstColumn="1" w:lastColumn="0" w:noHBand="0" w:noVBand="1"/>
      </w:tblPr>
      <w:tblGrid>
        <w:gridCol w:w="846"/>
        <w:gridCol w:w="5953"/>
        <w:gridCol w:w="1133"/>
        <w:gridCol w:w="1133"/>
        <w:gridCol w:w="1249"/>
      </w:tblGrid>
      <w:tr w:rsidR="00EF37EF" w:rsidRPr="00587F11" w:rsidTr="005B5BFF">
        <w:trPr>
          <w:trHeight w:val="135"/>
        </w:trPr>
        <w:tc>
          <w:tcPr>
            <w:tcW w:w="846" w:type="dxa"/>
            <w:vMerge w:val="restart"/>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 п/п</w:t>
            </w:r>
          </w:p>
        </w:tc>
        <w:tc>
          <w:tcPr>
            <w:tcW w:w="5953" w:type="dxa"/>
            <w:vMerge w:val="restart"/>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Наименование показателя</w:t>
            </w:r>
          </w:p>
        </w:tc>
        <w:tc>
          <w:tcPr>
            <w:tcW w:w="3515" w:type="dxa"/>
            <w:gridSpan w:val="3"/>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Результат</w:t>
            </w:r>
          </w:p>
        </w:tc>
      </w:tr>
      <w:tr w:rsidR="00EF37EF" w:rsidRPr="00587F11" w:rsidTr="005B5BFF">
        <w:trPr>
          <w:trHeight w:val="135"/>
        </w:trPr>
        <w:tc>
          <w:tcPr>
            <w:tcW w:w="846" w:type="dxa"/>
            <w:vMerge/>
          </w:tcPr>
          <w:p w:rsidR="00EF37EF" w:rsidRPr="00587F11" w:rsidRDefault="00EF37EF" w:rsidP="005B5BFF">
            <w:pPr>
              <w:spacing w:after="0" w:line="240" w:lineRule="auto"/>
              <w:jc w:val="center"/>
              <w:rPr>
                <w:rFonts w:ascii="Times New Roman" w:hAnsi="Times New Roman"/>
              </w:rPr>
            </w:pPr>
          </w:p>
        </w:tc>
        <w:tc>
          <w:tcPr>
            <w:tcW w:w="5953" w:type="dxa"/>
            <w:vMerge/>
          </w:tcPr>
          <w:p w:rsidR="00EF37EF" w:rsidRPr="00587F11" w:rsidRDefault="00EF37EF" w:rsidP="005B5BFF">
            <w:pPr>
              <w:spacing w:after="0" w:line="240" w:lineRule="auto"/>
              <w:jc w:val="center"/>
              <w:rPr>
                <w:rFonts w:ascii="Times New Roman" w:hAnsi="Times New Roman"/>
              </w:rPr>
            </w:pP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20</w:t>
            </w:r>
            <w:r>
              <w:rPr>
                <w:rFonts w:ascii="Times New Roman" w:hAnsi="Times New Roman"/>
              </w:rPr>
              <w:t>21</w:t>
            </w:r>
            <w:r w:rsidRPr="00587F11">
              <w:rPr>
                <w:rFonts w:ascii="Times New Roman" w:hAnsi="Times New Roman"/>
              </w:rPr>
              <w:t xml:space="preserve"> год</w:t>
            </w: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202</w:t>
            </w:r>
            <w:r>
              <w:rPr>
                <w:rFonts w:ascii="Times New Roman" w:hAnsi="Times New Roman"/>
              </w:rPr>
              <w:t xml:space="preserve">2 </w:t>
            </w:r>
            <w:r w:rsidRPr="00587F11">
              <w:rPr>
                <w:rFonts w:ascii="Times New Roman" w:hAnsi="Times New Roman"/>
              </w:rPr>
              <w:t>год</w:t>
            </w:r>
          </w:p>
        </w:tc>
        <w:tc>
          <w:tcPr>
            <w:tcW w:w="1249"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2</w:t>
            </w:r>
            <w:r>
              <w:rPr>
                <w:rFonts w:ascii="Times New Roman" w:hAnsi="Times New Roman"/>
              </w:rPr>
              <w:t>023</w:t>
            </w:r>
            <w:r w:rsidRPr="00587F11">
              <w:rPr>
                <w:rFonts w:ascii="Times New Roman" w:hAnsi="Times New Roman"/>
              </w:rPr>
              <w:t xml:space="preserve"> год</w:t>
            </w:r>
          </w:p>
        </w:tc>
      </w:tr>
      <w:tr w:rsidR="00EF37EF" w:rsidRPr="00587F11" w:rsidTr="005B5BFF">
        <w:tc>
          <w:tcPr>
            <w:tcW w:w="846"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w:t>
            </w:r>
          </w:p>
        </w:tc>
        <w:tc>
          <w:tcPr>
            <w:tcW w:w="5953" w:type="dxa"/>
          </w:tcPr>
          <w:p w:rsidR="00EF37EF" w:rsidRPr="00587F11" w:rsidRDefault="00EF37EF" w:rsidP="005B5BFF">
            <w:pPr>
              <w:spacing w:after="0" w:line="240" w:lineRule="auto"/>
              <w:rPr>
                <w:rFonts w:ascii="Times New Roman" w:hAnsi="Times New Roman"/>
              </w:rPr>
            </w:pPr>
            <w:r w:rsidRPr="00587F11">
              <w:rPr>
                <w:rFonts w:ascii="Times New Roman" w:hAnsi="Times New Roman"/>
              </w:rPr>
              <w:t>Наличие информации, обязательной к размещению, на официальном сайте органа муниципального контроля</w:t>
            </w: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100%</w:t>
            </w: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100%</w:t>
            </w:r>
          </w:p>
        </w:tc>
        <w:tc>
          <w:tcPr>
            <w:tcW w:w="1249"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100%</w:t>
            </w:r>
          </w:p>
        </w:tc>
      </w:tr>
      <w:tr w:rsidR="00EF37EF" w:rsidRPr="00587F11" w:rsidTr="005B5BFF">
        <w:tc>
          <w:tcPr>
            <w:tcW w:w="846"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2</w:t>
            </w:r>
          </w:p>
        </w:tc>
        <w:tc>
          <w:tcPr>
            <w:tcW w:w="5953" w:type="dxa"/>
          </w:tcPr>
          <w:p w:rsidR="00EF37EF" w:rsidRPr="00587F11" w:rsidRDefault="00EF37EF" w:rsidP="005B5BFF">
            <w:pPr>
              <w:spacing w:after="0" w:line="240" w:lineRule="auto"/>
              <w:rPr>
                <w:rFonts w:ascii="Times New Roman" w:hAnsi="Times New Roman"/>
              </w:rPr>
            </w:pPr>
            <w:r w:rsidRPr="00587F11">
              <w:rPr>
                <w:rFonts w:ascii="Times New Roman" w:hAnsi="Times New Roman"/>
              </w:rPr>
              <w:t xml:space="preserve">Исполнение подконтрольными субъектами предостережений о недопустимости нарушения </w:t>
            </w:r>
            <w:r w:rsidRPr="00587F11">
              <w:rPr>
                <w:rFonts w:ascii="Times New Roman" w:hAnsi="Times New Roman"/>
              </w:rPr>
              <w:lastRenderedPageBreak/>
              <w:t>обязательных требований, требований, установленных муниципальными правовыми актами</w:t>
            </w: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lastRenderedPageBreak/>
              <w:t>100%</w:t>
            </w:r>
          </w:p>
        </w:tc>
        <w:tc>
          <w:tcPr>
            <w:tcW w:w="1133"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100%</w:t>
            </w:r>
          </w:p>
        </w:tc>
        <w:tc>
          <w:tcPr>
            <w:tcW w:w="1249" w:type="dxa"/>
          </w:tcPr>
          <w:p w:rsidR="00EF37EF" w:rsidRPr="00587F11" w:rsidRDefault="00EF37EF" w:rsidP="005B5BFF">
            <w:pPr>
              <w:spacing w:after="0" w:line="240" w:lineRule="auto"/>
              <w:jc w:val="center"/>
              <w:rPr>
                <w:rFonts w:ascii="Times New Roman" w:hAnsi="Times New Roman"/>
              </w:rPr>
            </w:pPr>
            <w:r w:rsidRPr="00587F11">
              <w:rPr>
                <w:rFonts w:ascii="Times New Roman" w:hAnsi="Times New Roman"/>
              </w:rPr>
              <w:t>100%</w:t>
            </w:r>
          </w:p>
        </w:tc>
      </w:tr>
    </w:tbl>
    <w:p w:rsidR="00EF37EF" w:rsidRPr="00203A79" w:rsidRDefault="00EF37EF" w:rsidP="00EF37EF">
      <w:pPr>
        <w:spacing w:after="0" w:line="240" w:lineRule="auto"/>
        <w:jc w:val="center"/>
        <w:rPr>
          <w:rFonts w:ascii="Times New Roman" w:eastAsia="Calibri" w:hAnsi="Times New Roman" w:cs="Times New Roman"/>
          <w:sz w:val="26"/>
          <w:szCs w:val="26"/>
        </w:rPr>
      </w:pPr>
    </w:p>
    <w:p w:rsidR="00EF37EF" w:rsidRPr="00B7697F" w:rsidRDefault="00EF37EF" w:rsidP="00EF37EF">
      <w:pPr>
        <w:spacing w:after="0" w:line="240" w:lineRule="auto"/>
        <w:ind w:firstLine="708"/>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xml:space="preserve">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 </w:t>
      </w:r>
      <w:r w:rsidRPr="00B7697F">
        <w:rPr>
          <w:rFonts w:ascii="Times New Roman" w:hAnsi="Times New Roman" w:cs="Times New Roman"/>
          <w:sz w:val="28"/>
          <w:szCs w:val="28"/>
        </w:rPr>
        <w:t>за обеспечением сохранности автомобильных дорог местного значения</w:t>
      </w:r>
      <w:r w:rsidRPr="00B7697F">
        <w:rPr>
          <w:rFonts w:ascii="Times New Roman" w:eastAsia="Calibri" w:hAnsi="Times New Roman" w:cs="Times New Roman"/>
          <w:sz w:val="28"/>
          <w:szCs w:val="28"/>
        </w:rPr>
        <w:t>».</w:t>
      </w:r>
    </w:p>
    <w:p w:rsidR="00EF37EF" w:rsidRPr="00B7697F" w:rsidRDefault="00EF37EF" w:rsidP="00EF37EF">
      <w:pPr>
        <w:spacing w:after="0" w:line="240" w:lineRule="auto"/>
        <w:ind w:firstLine="708"/>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При текущем управлении реализацией программы профилактики ответственное лицо выполняет следующие основные задачи:</w:t>
      </w:r>
    </w:p>
    <w:p w:rsidR="00EF37EF" w:rsidRPr="00B7697F" w:rsidRDefault="00EF37EF" w:rsidP="00EF37EF">
      <w:pPr>
        <w:spacing w:after="0" w:line="240" w:lineRule="auto"/>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осуществляет подготовку докладов о ходе реализации Программы;</w:t>
      </w:r>
    </w:p>
    <w:p w:rsidR="00EF37EF" w:rsidRPr="00B7697F" w:rsidRDefault="00EF37EF" w:rsidP="00EF37EF">
      <w:pPr>
        <w:spacing w:after="0" w:line="240" w:lineRule="auto"/>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EF37EF" w:rsidRPr="00B7697F" w:rsidRDefault="00EF37EF" w:rsidP="00EF37EF">
      <w:pPr>
        <w:spacing w:after="0" w:line="240" w:lineRule="auto"/>
        <w:jc w:val="both"/>
        <w:rPr>
          <w:rFonts w:ascii="Times New Roman" w:eastAsia="Calibri" w:hAnsi="Times New Roman" w:cs="Times New Roman"/>
          <w:sz w:val="28"/>
          <w:szCs w:val="28"/>
        </w:rPr>
      </w:pPr>
      <w:r w:rsidRPr="00B7697F">
        <w:rPr>
          <w:rFonts w:ascii="Times New Roman" w:eastAsia="Calibri" w:hAnsi="Times New Roman" w:cs="Times New Roman"/>
          <w:sz w:val="28"/>
          <w:szCs w:val="28"/>
        </w:rPr>
        <w:t>- подготавливает предложения по формированию (уточнению) перечня программных мероприятий на очередной финансовый год.</w:t>
      </w:r>
    </w:p>
    <w:p w:rsidR="00601F61" w:rsidRDefault="00601F61"/>
    <w:sectPr w:rsidR="00601F61" w:rsidSect="00EF37E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7A" w:rsidRDefault="00E3037A" w:rsidP="00EF37EF">
      <w:pPr>
        <w:spacing w:after="0" w:line="240" w:lineRule="auto"/>
      </w:pPr>
      <w:r>
        <w:separator/>
      </w:r>
    </w:p>
  </w:endnote>
  <w:endnote w:type="continuationSeparator" w:id="0">
    <w:p w:rsidR="00E3037A" w:rsidRDefault="00E3037A" w:rsidP="00EF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7A" w:rsidRDefault="00E3037A" w:rsidP="00EF37EF">
      <w:pPr>
        <w:spacing w:after="0" w:line="240" w:lineRule="auto"/>
      </w:pPr>
      <w:r>
        <w:separator/>
      </w:r>
    </w:p>
  </w:footnote>
  <w:footnote w:type="continuationSeparator" w:id="0">
    <w:p w:rsidR="00E3037A" w:rsidRDefault="00E3037A" w:rsidP="00EF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49240"/>
      <w:docPartObj>
        <w:docPartGallery w:val="Page Numbers (Top of Page)"/>
        <w:docPartUnique/>
      </w:docPartObj>
    </w:sdtPr>
    <w:sdtContent>
      <w:p w:rsidR="00EF37EF" w:rsidRDefault="00EF37EF">
        <w:pPr>
          <w:pStyle w:val="a4"/>
          <w:jc w:val="center"/>
        </w:pPr>
        <w:r>
          <w:fldChar w:fldCharType="begin"/>
        </w:r>
        <w:r>
          <w:instrText>PAGE   \* MERGEFORMAT</w:instrText>
        </w:r>
        <w:r>
          <w:fldChar w:fldCharType="separate"/>
        </w:r>
        <w:r>
          <w:rPr>
            <w:noProof/>
          </w:rPr>
          <w:t>4</w:t>
        </w:r>
        <w:r>
          <w:fldChar w:fldCharType="end"/>
        </w:r>
      </w:p>
    </w:sdtContent>
  </w:sdt>
  <w:p w:rsidR="00EF37EF" w:rsidRDefault="00EF37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EF"/>
    <w:rsid w:val="00601F61"/>
    <w:rsid w:val="00E3037A"/>
    <w:rsid w:val="00E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AADED-00B7-44D2-8B9F-F514FA71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7EF"/>
    <w:pPr>
      <w:spacing w:after="200" w:line="276" w:lineRule="auto"/>
    </w:pPr>
    <w:rPr>
      <w:rFonts w:eastAsiaTheme="minorEastAsia"/>
    </w:rPr>
  </w:style>
  <w:style w:type="paragraph" w:styleId="1">
    <w:name w:val="heading 1"/>
    <w:basedOn w:val="a"/>
    <w:next w:val="a"/>
    <w:link w:val="10"/>
    <w:qFormat/>
    <w:rsid w:val="00EF37EF"/>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7EF"/>
    <w:rPr>
      <w:rFonts w:ascii="Times New Roman" w:eastAsia="Times New Roman" w:hAnsi="Times New Roman" w:cs="Times New Roman"/>
      <w:b/>
      <w:sz w:val="32"/>
      <w:szCs w:val="20"/>
      <w:lang w:eastAsia="ru-RU"/>
    </w:rPr>
  </w:style>
  <w:style w:type="table" w:styleId="a3">
    <w:name w:val="Table Grid"/>
    <w:basedOn w:val="a1"/>
    <w:uiPriority w:val="59"/>
    <w:rsid w:val="00EF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basedOn w:val="a0"/>
    <w:link w:val="ConsPlusNormal0"/>
    <w:locked/>
    <w:rsid w:val="00EF37EF"/>
    <w:rPr>
      <w:rFonts w:ascii="Times New Roman" w:hAnsi="Times New Roman" w:cs="Times New Roman"/>
      <w:sz w:val="28"/>
      <w:szCs w:val="28"/>
    </w:rPr>
  </w:style>
  <w:style w:type="paragraph" w:customStyle="1" w:styleId="ConsPlusNormal0">
    <w:name w:val="ConsPlusNormal"/>
    <w:link w:val="ConsPlusNormal"/>
    <w:qFormat/>
    <w:rsid w:val="00EF37EF"/>
    <w:pPr>
      <w:autoSpaceDE w:val="0"/>
      <w:autoSpaceDN w:val="0"/>
      <w:adjustRightInd w:val="0"/>
      <w:spacing w:after="0" w:line="240" w:lineRule="auto"/>
      <w:ind w:firstLine="425"/>
      <w:jc w:val="both"/>
    </w:pPr>
    <w:rPr>
      <w:rFonts w:ascii="Times New Roman" w:hAnsi="Times New Roman" w:cs="Times New Roman"/>
      <w:sz w:val="28"/>
      <w:szCs w:val="28"/>
    </w:rPr>
  </w:style>
  <w:style w:type="table" w:customStyle="1" w:styleId="11">
    <w:name w:val="Сетка таблицы1"/>
    <w:basedOn w:val="a1"/>
    <w:next w:val="a3"/>
    <w:uiPriority w:val="59"/>
    <w:rsid w:val="00EF37E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37E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F3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7EF"/>
    <w:rPr>
      <w:rFonts w:eastAsiaTheme="minorEastAsia"/>
    </w:rPr>
  </w:style>
  <w:style w:type="paragraph" w:styleId="a6">
    <w:name w:val="footer"/>
    <w:basedOn w:val="a"/>
    <w:link w:val="a7"/>
    <w:uiPriority w:val="99"/>
    <w:unhideWhenUsed/>
    <w:rsid w:val="00EF37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7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2DA3EF5BB33EB44AF55EDF984F943B4A76AD20D7C7FDF6485AB879EsDuF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072;&#1076;&#1084;&#1092;&#1077;&#1076;&#1086;&#1088;&#1086;&#1074;&#1089;&#1082;&#1080;&#1081;.&#1088;&#1092;"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1DC33FCBB33EB44AF55EDF984F943B4A76AD20D7C7FDF6485AB879EsD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2020-12-18T09:16:00Z</dcterms:created>
  <dcterms:modified xsi:type="dcterms:W3CDTF">2020-12-18T09:17:00Z</dcterms:modified>
</cp:coreProperties>
</file>