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2B" w:rsidRPr="001A19E3" w:rsidRDefault="0021562B" w:rsidP="0021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DFBDC3" wp14:editId="347FB5D6">
            <wp:extent cx="542290" cy="723265"/>
            <wp:effectExtent l="19050" t="0" r="0" b="0"/>
            <wp:docPr id="960" name="Рисунок 96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2B" w:rsidRPr="001A19E3" w:rsidRDefault="0021562B" w:rsidP="0021562B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21562B" w:rsidRPr="001A19E3" w:rsidRDefault="0021562B" w:rsidP="002156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федоровский</w:t>
      </w:r>
    </w:p>
    <w:p w:rsidR="0021562B" w:rsidRPr="001A19E3" w:rsidRDefault="0021562B" w:rsidP="002156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СУРГУТСКОГО РАЙОНА</w:t>
      </w:r>
    </w:p>
    <w:p w:rsidR="0021562B" w:rsidRPr="001A19E3" w:rsidRDefault="0021562B" w:rsidP="0021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21562B" w:rsidRPr="001A19E3" w:rsidRDefault="0021562B" w:rsidP="002156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1255C" w:rsidRPr="001A19E3" w:rsidRDefault="0071255C" w:rsidP="0071255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1A19E3">
        <w:rPr>
          <w:rFonts w:ascii="Times New Roman" w:hAnsi="Times New Roman"/>
          <w:sz w:val="26"/>
          <w:szCs w:val="26"/>
        </w:rPr>
        <w:t xml:space="preserve">(в ред. постановлений администрации городского поселения Федоровский </w:t>
      </w:r>
    </w:p>
    <w:p w:rsidR="0071255C" w:rsidRPr="001A19E3" w:rsidRDefault="0071255C" w:rsidP="0071255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A19E3">
        <w:rPr>
          <w:rFonts w:ascii="Times New Roman" w:hAnsi="Times New Roman"/>
          <w:sz w:val="26"/>
          <w:szCs w:val="26"/>
        </w:rPr>
        <w:t>от 29.10.2021 №602-п/</w:t>
      </w:r>
      <w:proofErr w:type="spellStart"/>
      <w:r w:rsidRPr="001A19E3">
        <w:rPr>
          <w:rFonts w:ascii="Times New Roman" w:hAnsi="Times New Roman"/>
          <w:sz w:val="26"/>
          <w:szCs w:val="26"/>
        </w:rPr>
        <w:t>нпа</w:t>
      </w:r>
      <w:proofErr w:type="spellEnd"/>
      <w:r w:rsidR="00DB3E81" w:rsidRPr="001A19E3">
        <w:rPr>
          <w:rFonts w:ascii="Times New Roman" w:hAnsi="Times New Roman"/>
          <w:sz w:val="26"/>
          <w:szCs w:val="26"/>
        </w:rPr>
        <w:t>, от 26.11.2021 №681-п/</w:t>
      </w:r>
      <w:proofErr w:type="spellStart"/>
      <w:r w:rsidR="00DB3E81" w:rsidRPr="001A19E3">
        <w:rPr>
          <w:rFonts w:ascii="Times New Roman" w:hAnsi="Times New Roman"/>
          <w:sz w:val="26"/>
          <w:szCs w:val="26"/>
        </w:rPr>
        <w:t>нпа</w:t>
      </w:r>
      <w:proofErr w:type="spellEnd"/>
      <w:r w:rsidR="007A73AE">
        <w:rPr>
          <w:rFonts w:ascii="Times New Roman" w:hAnsi="Times New Roman"/>
          <w:sz w:val="26"/>
          <w:szCs w:val="26"/>
        </w:rPr>
        <w:t>, от 21.07.2022 №411-п/</w:t>
      </w:r>
      <w:proofErr w:type="spellStart"/>
      <w:r w:rsidR="007A73AE">
        <w:rPr>
          <w:rFonts w:ascii="Times New Roman" w:hAnsi="Times New Roman"/>
          <w:sz w:val="26"/>
          <w:szCs w:val="26"/>
        </w:rPr>
        <w:t>нпа</w:t>
      </w:r>
      <w:proofErr w:type="spellEnd"/>
      <w:r w:rsidR="00945811">
        <w:rPr>
          <w:rFonts w:ascii="Times New Roman" w:hAnsi="Times New Roman"/>
          <w:sz w:val="26"/>
          <w:szCs w:val="26"/>
        </w:rPr>
        <w:t>, от 26.01.2023 №12-п/</w:t>
      </w:r>
      <w:proofErr w:type="spellStart"/>
      <w:r w:rsidR="00945811">
        <w:rPr>
          <w:rFonts w:ascii="Times New Roman" w:hAnsi="Times New Roman"/>
          <w:sz w:val="26"/>
          <w:szCs w:val="26"/>
        </w:rPr>
        <w:t>нпа</w:t>
      </w:r>
      <w:proofErr w:type="spellEnd"/>
      <w:r w:rsidRPr="001A19E3">
        <w:rPr>
          <w:rFonts w:ascii="Times New Roman" w:hAnsi="Times New Roman"/>
          <w:sz w:val="26"/>
          <w:szCs w:val="26"/>
        </w:rPr>
        <w:t>)</w:t>
      </w:r>
    </w:p>
    <w:p w:rsidR="0021562B" w:rsidRPr="001A19E3" w:rsidRDefault="0021562B" w:rsidP="0021562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62B" w:rsidRPr="001A19E3" w:rsidRDefault="0021562B" w:rsidP="0021562B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1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«17» мая 2021 года                                                                                                        </w:t>
      </w:r>
      <w:r w:rsidRPr="001A19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№254-п/</w:t>
      </w:r>
      <w:proofErr w:type="spellStart"/>
      <w:r w:rsidRPr="001A19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нпа</w:t>
      </w:r>
      <w:proofErr w:type="spellEnd"/>
    </w:p>
    <w:p w:rsidR="0021562B" w:rsidRPr="001A19E3" w:rsidRDefault="0021562B" w:rsidP="0021562B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9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Федоровский </w:t>
      </w:r>
    </w:p>
    <w:p w:rsidR="0021562B" w:rsidRPr="001A19E3" w:rsidRDefault="0021562B" w:rsidP="00215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62B" w:rsidRDefault="00945811" w:rsidP="00945811">
      <w:pPr>
        <w:autoSpaceDE w:val="0"/>
        <w:autoSpaceDN w:val="0"/>
        <w:adjustRightInd w:val="0"/>
        <w:spacing w:after="0" w:line="240" w:lineRule="auto"/>
        <w:ind w:right="453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D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A87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A8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811" w:rsidRPr="001A19E3" w:rsidRDefault="00945811" w:rsidP="00945811">
      <w:pPr>
        <w:autoSpaceDE w:val="0"/>
        <w:autoSpaceDN w:val="0"/>
        <w:adjustRightInd w:val="0"/>
        <w:spacing w:after="0" w:line="240" w:lineRule="auto"/>
        <w:ind w:right="453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E3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hyperlink r:id="rId6" w:history="1">
        <w:r w:rsidRPr="001A19E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A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A19E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A19E3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Федерации, Федеральным законом от 27.07.2010 №210-ФЗ «Об организации предоставления государственных и муниципальных услуг», </w:t>
      </w:r>
      <w:hyperlink r:id="rId8" w:history="1">
        <w:r w:rsidRPr="001A19E3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1A19E3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A19E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45811" w:rsidRPr="00A8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A19E3">
        <w:rPr>
          <w:rFonts w:ascii="Times New Roman" w:hAnsi="Times New Roman" w:cs="Times New Roman"/>
          <w:bCs/>
          <w:sz w:val="28"/>
          <w:szCs w:val="28"/>
        </w:rPr>
        <w:t>»,</w:t>
      </w:r>
      <w:r w:rsidRPr="001A19E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A19E3">
        <w:rPr>
          <w:rFonts w:ascii="Times New Roman" w:hAnsi="Times New Roman" w:cs="Times New Roman"/>
          <w:sz w:val="28"/>
          <w:szCs w:val="28"/>
        </w:rPr>
        <w:lastRenderedPageBreak/>
        <w:t>2. Настоящее</w:t>
      </w:r>
      <w:hyperlink r:id="rId9" w:history="1"/>
      <w:r w:rsidRPr="001A19E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 (обнародования).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A19E3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поселения-начальника управления ЖКХ, земельных и имущественных отношений администрации поселения С.И. Пастушка.</w:t>
      </w:r>
    </w:p>
    <w:bookmarkEnd w:id="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562B" w:rsidRPr="001A19E3" w:rsidRDefault="0021562B" w:rsidP="00215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1562B" w:rsidRPr="001A19E3" w:rsidRDefault="0021562B" w:rsidP="00215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 Федоровский                                            М.А. Сафронова</w:t>
      </w:r>
    </w:p>
    <w:p w:rsidR="005B23A9" w:rsidRPr="001A19E3" w:rsidRDefault="005B23A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3A9" w:rsidRPr="001A19E3" w:rsidRDefault="005B23A9" w:rsidP="005B23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562B" w:rsidRPr="001A19E3" w:rsidRDefault="005B23A9" w:rsidP="005B23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21562B" w:rsidRPr="001A19E3" w:rsidRDefault="005B23A9" w:rsidP="002156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от 17.05.2021 №</w:t>
      </w:r>
      <w:r w:rsidR="0021562B" w:rsidRPr="001A19E3">
        <w:rPr>
          <w:rFonts w:ascii="Times New Roman" w:hAnsi="Times New Roman" w:cs="Times New Roman"/>
          <w:sz w:val="24"/>
          <w:szCs w:val="24"/>
        </w:rPr>
        <w:t>254-п/</w:t>
      </w:r>
      <w:proofErr w:type="spellStart"/>
      <w:r w:rsidR="0021562B" w:rsidRPr="001A19E3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71255C" w:rsidRPr="001A19E3" w:rsidRDefault="0071255C" w:rsidP="007125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городского поселения Федоровский </w:t>
      </w:r>
    </w:p>
    <w:p w:rsidR="007A73AE" w:rsidRDefault="0071255C" w:rsidP="007125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от 29.10.2021 № 602-п/</w:t>
      </w:r>
      <w:proofErr w:type="spellStart"/>
      <w:r w:rsidRPr="001A19E3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DB3E81" w:rsidRPr="001A19E3">
        <w:rPr>
          <w:rFonts w:ascii="Times New Roman" w:hAnsi="Times New Roman" w:cs="Times New Roman"/>
          <w:sz w:val="24"/>
          <w:szCs w:val="24"/>
        </w:rPr>
        <w:t>, от 26.11.2021 №681-п/</w:t>
      </w:r>
      <w:proofErr w:type="spellStart"/>
      <w:r w:rsidR="00DB3E81" w:rsidRPr="001A19E3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7A73AE">
        <w:rPr>
          <w:rFonts w:ascii="Times New Roman" w:hAnsi="Times New Roman" w:cs="Times New Roman"/>
          <w:sz w:val="24"/>
          <w:szCs w:val="24"/>
        </w:rPr>
        <w:t>,</w:t>
      </w:r>
    </w:p>
    <w:p w:rsidR="0071255C" w:rsidRPr="001A19E3" w:rsidRDefault="007A73AE" w:rsidP="007125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21.07.2022 №411-п/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71255C" w:rsidRPr="001A19E3">
        <w:rPr>
          <w:rFonts w:ascii="Times New Roman" w:hAnsi="Times New Roman" w:cs="Times New Roman"/>
          <w:sz w:val="24"/>
          <w:szCs w:val="24"/>
        </w:rPr>
        <w:t>)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воздушных судов, полетов беспилотных воздушных судов</w:t>
      </w:r>
    </w:p>
    <w:p w:rsidR="0021562B" w:rsidRPr="001A19E3" w:rsidRDefault="0021562B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(за исключением полетов </w:t>
      </w:r>
      <w:r w:rsidR="00945811" w:rsidRPr="009458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1"/>
      <w:bookmarkEnd w:id="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Предмет регулирования административного регламента</w:t>
      </w:r>
      <w:bookmarkEnd w:id="4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1A19E3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Pr="001A19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</w:t>
      </w:r>
      <w:r w:rsidR="00945811" w:rsidRPr="0094581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A19E3">
        <w:rPr>
          <w:rFonts w:ascii="Times New Roman" w:hAnsi="Times New Roman" w:cs="Times New Roman"/>
          <w:sz w:val="24"/>
          <w:szCs w:val="24"/>
        </w:rPr>
        <w:t>» (далее «Административный регламент», «муниципальная услуга») устанавливает состав, последовательность и сроки выполнения административных процедур и административных действий службы архитектуры, транспорта и ЖКХ Управления ЖКХ, земельных и имущественных отношений администрации городского поселения Федоровский (далее – «Служба», «уполномоченный орган»), а также порядок его взаимодействия с заявителями, органами и организациями, участвующими в предоставлении муниципальной услуги.</w:t>
      </w:r>
    </w:p>
    <w:bookmarkEnd w:id="5"/>
    <w:p w:rsidR="007A73AE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территории городского поселения Федоровский.</w:t>
      </w:r>
    </w:p>
    <w:p w:rsidR="0021562B" w:rsidRPr="001A19E3" w:rsidRDefault="007A73AE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3AE">
        <w:rPr>
          <w:rFonts w:ascii="Times New Roman" w:hAnsi="Times New Roman" w:cs="Times New Roman"/>
          <w:sz w:val="24"/>
          <w:szCs w:val="24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  <w:r w:rsidR="0021562B" w:rsidRPr="001A1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E3" w:rsidRPr="001A19E3" w:rsidRDefault="001A19E3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sub_102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Круг заявителей</w:t>
      </w:r>
      <w:bookmarkEnd w:id="6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"/>
      <w:r w:rsidRPr="001A19E3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– «Заявители»).</w:t>
      </w:r>
    </w:p>
    <w:bookmarkEnd w:id="7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- представитель заявителя).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Требования к порядку информирования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правилах предоставления муниципальной услуги</w:t>
      </w:r>
      <w:bookmarkEnd w:id="8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"/>
      <w:r w:rsidRPr="001A19E3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bookmarkEnd w:id="9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уполномоченного органа в форме информационных (текстовых) материалов;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городского поселения Федоровский «</w:t>
      </w:r>
      <w:r w:rsidRPr="001A19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19E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A19E3">
        <w:rPr>
          <w:rFonts w:ascii="Times New Roman" w:hAnsi="Times New Roman" w:cs="Times New Roman"/>
          <w:sz w:val="24"/>
          <w:szCs w:val="24"/>
        </w:rPr>
        <w:t>адмфедоровский.рф</w:t>
      </w:r>
      <w:proofErr w:type="spellEnd"/>
      <w:r w:rsidRPr="001A19E3">
        <w:rPr>
          <w:rFonts w:ascii="Times New Roman" w:hAnsi="Times New Roman" w:cs="Times New Roman"/>
          <w:sz w:val="24"/>
          <w:szCs w:val="24"/>
        </w:rPr>
        <w:t>/» (далее – «официальный сайт»);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86.gosuslugi.ru (далее – «региональный портал»).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"/>
      <w:r w:rsidRPr="001A19E3">
        <w:rPr>
          <w:rFonts w:ascii="Times New Roman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1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«МФЦ»),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"/>
      <w:r w:rsidRPr="001A19E3">
        <w:rPr>
          <w:rFonts w:ascii="Times New Roman" w:hAnsi="Times New Roman" w:cs="Times New Roman"/>
          <w:sz w:val="24"/>
          <w:szCs w:val="24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bookmarkEnd w:id="11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6"/>
      <w:r w:rsidRPr="001A19E3">
        <w:rPr>
          <w:rFonts w:ascii="Times New Roman" w:hAnsi="Times New Roman" w:cs="Times New Roman"/>
          <w:sz w:val="24"/>
          <w:szCs w:val="24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</w:t>
      </w:r>
      <w:r w:rsidRPr="001A19E3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«справочная информация»), размещается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bookmarkEnd w:id="1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7"/>
      <w:r w:rsidRPr="001A19E3">
        <w:rPr>
          <w:rFonts w:ascii="Times New Roman" w:hAnsi="Times New Roman" w:cs="Times New Roman"/>
          <w:sz w:val="24"/>
          <w:szCs w:val="24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bookmarkEnd w:id="13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20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предоставления муниципальной услуги</w:t>
      </w:r>
      <w:bookmarkEnd w:id="14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201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муниципальной услуги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8"/>
      <w:bookmarkEnd w:id="15"/>
      <w:r w:rsidRPr="001A19E3">
        <w:rPr>
          <w:rFonts w:ascii="Times New Roman" w:hAnsi="Times New Roman" w:cs="Times New Roman"/>
          <w:sz w:val="24"/>
          <w:szCs w:val="24"/>
        </w:rPr>
        <w:t xml:space="preserve">8. </w:t>
      </w:r>
      <w:bookmarkEnd w:id="16"/>
      <w:r w:rsidRPr="001A19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</w:t>
      </w:r>
      <w:r w:rsidR="00945811" w:rsidRPr="0094581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A19E3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202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Наименование органа,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предоставляющего муниципальную услугу</w:t>
      </w:r>
      <w:bookmarkEnd w:id="17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9"/>
      <w:r w:rsidRPr="001A19E3">
        <w:rPr>
          <w:rFonts w:ascii="Times New Roman" w:hAnsi="Times New Roman" w:cs="Times New Roman"/>
          <w:sz w:val="24"/>
          <w:szCs w:val="24"/>
        </w:rPr>
        <w:t>9. Органом, предоставляющим муниципальную услугу, является администрация городского поселения Федоровский.</w:t>
      </w:r>
    </w:p>
    <w:bookmarkEnd w:id="18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администрации городского поселения Федоровский - службы архитектуры, транспорта и ЖКХ Управления ЖКХ, земельных и имущественных отношений администрации городского поселения Федоровский.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в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с: территориальным органом Федеральной налоговой службы Межрайонная ИФНС России №3 по Ханты-Мансийскому автономному округу - Югре (далее – «ФНС России»), МФЦ, территориальным органом федерального органа исполнительной власти, осуществляющего функции по оказанию государственных услуг и </w:t>
      </w:r>
      <w:r w:rsidRPr="001A19E3">
        <w:rPr>
          <w:rFonts w:ascii="Times New Roman" w:hAnsi="Times New Roman" w:cs="Times New Roman"/>
          <w:sz w:val="24"/>
          <w:szCs w:val="24"/>
        </w:rPr>
        <w:lastRenderedPageBreak/>
        <w:t>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№210-ФЗ «Об организации предоставления государственных и муниципальных услуг» (далее – «Федеральный закон №210-ФЗ»)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Федоровский  от 27.12.2011 №261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услуг».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соответствии с требованиями пункта 5 части 1 статьи 7 Федерального закона №210-ФЗ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20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Описание результата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предоставления муниципальной услуги</w:t>
      </w:r>
      <w:bookmarkEnd w:id="19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0"/>
      <w:r w:rsidRPr="001A19E3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являются выдача (направление) заявителю: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51"/>
      <w:bookmarkEnd w:id="20"/>
      <w:r w:rsidRPr="001A19E3">
        <w:rPr>
          <w:rFonts w:ascii="Times New Roman" w:hAnsi="Times New Roman" w:cs="Times New Roman"/>
          <w:sz w:val="24"/>
          <w:szCs w:val="24"/>
        </w:rPr>
        <w:t xml:space="preserve">а) </w:t>
      </w:r>
      <w:r w:rsidRPr="001A19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</w:t>
      </w:r>
      <w:r w:rsidR="00945811" w:rsidRPr="0094581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A19E3">
        <w:rPr>
          <w:rFonts w:ascii="Times New Roman" w:hAnsi="Times New Roman" w:cs="Times New Roman"/>
          <w:sz w:val="24"/>
          <w:szCs w:val="24"/>
        </w:rPr>
        <w:t xml:space="preserve"> (далее – «разрешение»);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52"/>
      <w:bookmarkEnd w:id="21"/>
      <w:r w:rsidRPr="001A19E3">
        <w:rPr>
          <w:rFonts w:ascii="Times New Roman" w:hAnsi="Times New Roman" w:cs="Times New Roman"/>
          <w:sz w:val="24"/>
          <w:szCs w:val="24"/>
        </w:rPr>
        <w:t>б) мотивированного решения об отказе в выдаче разрешения.</w:t>
      </w:r>
    </w:p>
    <w:bookmarkEnd w:id="2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оформляется в форме письма на официальном бланке администрации городского поселения Федоровский, согласно приложениям №2, 3 к настоящему Административному регламенту.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204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Срок предоставления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 услуги</w:t>
      </w:r>
      <w:bookmarkEnd w:id="23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1"/>
      <w:r w:rsidRPr="001A19E3">
        <w:rPr>
          <w:rFonts w:ascii="Times New Roman" w:hAnsi="Times New Roman" w:cs="Times New Roman"/>
          <w:sz w:val="24"/>
          <w:szCs w:val="24"/>
        </w:rPr>
        <w:t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– «запрос») в уполномоченном органе.</w:t>
      </w:r>
    </w:p>
    <w:bookmarkEnd w:id="24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подготовки проекта документа, являющегося результатом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выдачи (направления) документа, являющегося результатом предоставления муниципальной услуги заявителю.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205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Нормативные правовые акты,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регулирующие предоставление муниципальной услуги</w:t>
      </w:r>
      <w:bookmarkEnd w:id="25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2"/>
      <w:r w:rsidRPr="001A19E3">
        <w:rPr>
          <w:rFonts w:ascii="Times New Roman" w:hAnsi="Times New Roman" w:cs="Times New Roman"/>
          <w:sz w:val="24"/>
          <w:szCs w:val="24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bookmarkEnd w:id="26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206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bookmarkEnd w:id="27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3"/>
      <w:r w:rsidRPr="001A19E3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3"/>
      <w:bookmarkEnd w:id="28"/>
      <w:r w:rsidRPr="001A19E3">
        <w:rPr>
          <w:rFonts w:ascii="Times New Roman" w:hAnsi="Times New Roman" w:cs="Times New Roman"/>
          <w:sz w:val="24"/>
          <w:szCs w:val="24"/>
        </w:rPr>
        <w:t xml:space="preserve">1) для получения муниципальной услуги заявители направляют не позднее 10 рабочих дней до планируемых сроков выполнения полетов заявление о выдаче разрешения по форме, согласно </w:t>
      </w:r>
      <w:hyperlink w:anchor="sub_10" w:history="1">
        <w:r w:rsidRPr="001A19E3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4"/>
      <w:bookmarkEnd w:id="29"/>
      <w:r w:rsidRPr="001A19E3">
        <w:rPr>
          <w:rFonts w:ascii="Times New Roman" w:hAnsi="Times New Roman" w:cs="Times New Roman"/>
          <w:sz w:val="24"/>
          <w:szCs w:val="24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5"/>
      <w:bookmarkEnd w:id="30"/>
      <w:r w:rsidRPr="001A19E3">
        <w:rPr>
          <w:rFonts w:ascii="Times New Roman" w:hAnsi="Times New Roman" w:cs="Times New Roman"/>
          <w:sz w:val="24"/>
          <w:szCs w:val="24"/>
        </w:rPr>
        <w:t>3) копии учредительных документов, если заявителем является юридическое лицо;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6"/>
      <w:bookmarkEnd w:id="31"/>
      <w:r w:rsidRPr="001A19E3">
        <w:rPr>
          <w:rFonts w:ascii="Times New Roman" w:hAnsi="Times New Roman" w:cs="Times New Roman"/>
          <w:sz w:val="24"/>
          <w:szCs w:val="24"/>
        </w:rPr>
        <w:t>4)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воздушных судов (за исключением полетов беспилотных воздушных судов с максимальной взлетной массой менее 0,25 кг), с указанием места расположения площадки посадки (взлета), маршрутов подхода и отхода к месту выполнения авиационной деятельности;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7"/>
      <w:bookmarkEnd w:id="32"/>
      <w:r w:rsidRPr="001A19E3">
        <w:rPr>
          <w:rFonts w:ascii="Times New Roman" w:hAnsi="Times New Roman" w:cs="Times New Roman"/>
          <w:sz w:val="24"/>
          <w:szCs w:val="24"/>
        </w:rPr>
        <w:t>5) договор с третьим лицом на выполнение заявленных авиационных работ;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8"/>
      <w:bookmarkEnd w:id="33"/>
      <w:r w:rsidRPr="001A19E3">
        <w:rPr>
          <w:rFonts w:ascii="Times New Roman" w:hAnsi="Times New Roman" w:cs="Times New Roman"/>
          <w:sz w:val="24"/>
          <w:szCs w:val="24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9"/>
      <w:bookmarkEnd w:id="34"/>
      <w:r w:rsidRPr="001A19E3">
        <w:rPr>
          <w:rFonts w:ascii="Times New Roman" w:hAnsi="Times New Roman" w:cs="Times New Roman"/>
          <w:sz w:val="24"/>
          <w:szCs w:val="24"/>
        </w:rPr>
        <w:t>7) копия свидетельства о государственной регистрации воздушного судна или постановке его на государственный учет;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60"/>
      <w:bookmarkEnd w:id="35"/>
      <w:r w:rsidRPr="001A19E3">
        <w:rPr>
          <w:rFonts w:ascii="Times New Roman" w:hAnsi="Times New Roman" w:cs="Times New Roman"/>
          <w:sz w:val="24"/>
          <w:szCs w:val="24"/>
        </w:rPr>
        <w:t>8)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61"/>
      <w:bookmarkEnd w:id="36"/>
      <w:r w:rsidRPr="001A19E3">
        <w:rPr>
          <w:rFonts w:ascii="Times New Roman" w:hAnsi="Times New Roman" w:cs="Times New Roman"/>
          <w:sz w:val="24"/>
          <w:szCs w:val="24"/>
        </w:rPr>
        <w:t>9) копия пилотского свидетельства;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62"/>
      <w:bookmarkEnd w:id="37"/>
      <w:r w:rsidRPr="001A19E3">
        <w:rPr>
          <w:rFonts w:ascii="Times New Roman" w:hAnsi="Times New Roman" w:cs="Times New Roman"/>
          <w:sz w:val="24"/>
          <w:szCs w:val="24"/>
        </w:rPr>
        <w:t>10) копия медицинского заключения, выданного Врачебно-летной экспертной комиссией;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4"/>
      <w:bookmarkEnd w:id="38"/>
      <w:r w:rsidRPr="001A19E3">
        <w:rPr>
          <w:rFonts w:ascii="Times New Roman" w:hAnsi="Times New Roman" w:cs="Times New Roman"/>
          <w:sz w:val="24"/>
          <w:szCs w:val="24"/>
        </w:rPr>
        <w:t>12) проекты:</w:t>
      </w:r>
    </w:p>
    <w:bookmarkEnd w:id="39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5"/>
      <w:r w:rsidRPr="001A19E3">
        <w:rPr>
          <w:rFonts w:ascii="Times New Roman" w:hAnsi="Times New Roman" w:cs="Times New Roman"/>
          <w:sz w:val="24"/>
          <w:szCs w:val="24"/>
        </w:rPr>
        <w:t>13)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bookmarkEnd w:id="4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4"/>
      <w:r w:rsidRPr="001A19E3">
        <w:rPr>
          <w:rFonts w:ascii="Times New Roman" w:hAnsi="Times New Roman" w:cs="Times New Roman"/>
          <w:sz w:val="24"/>
          <w:szCs w:val="24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bookmarkEnd w:id="41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выписка из ЕГРЮЛ, выписка из ЕГРИП (сведения, содержащиеся в ЕГРЮЛ, ЕГРИП предоставляются ФНС России),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выписка из ЕГРП,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(выдается территориальным органом уполномоченного органа в области гражданской авиации).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5"/>
      <w:r w:rsidRPr="001A19E3">
        <w:rPr>
          <w:rFonts w:ascii="Times New Roman" w:hAnsi="Times New Roman" w:cs="Times New Roman"/>
          <w:sz w:val="24"/>
          <w:szCs w:val="24"/>
        </w:rPr>
        <w:t>15. Требования к документам, необходимым для предоставления муниципальной услуги.</w:t>
      </w:r>
    </w:p>
    <w:bookmarkEnd w:id="4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представляется по форме, приведенной в приложении №1 к Административному регламенту.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 специалиста уполномоченного органа;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 работника МФЦ;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"Интернет" на официальном сайте, Едином и региональном порталах.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6"/>
      <w:r w:rsidRPr="001A19E3">
        <w:rPr>
          <w:rFonts w:ascii="Times New Roman" w:hAnsi="Times New Roman" w:cs="Times New Roman"/>
          <w:sz w:val="24"/>
          <w:szCs w:val="24"/>
        </w:rPr>
        <w:t>16. Способы направления документов, необходимых для предоставления муниципальной услуги:</w:t>
      </w:r>
    </w:p>
    <w:bookmarkEnd w:id="43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посредством почтовой связи на адрес уполномоченного органа;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путем личного вручения либо через уполномоченного представителя или посредством курьерской доставки;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через МФЦ;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электронной почты на электронный адрес уполномоченного органа.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7"/>
      <w:r w:rsidRPr="001A19E3">
        <w:rPr>
          <w:rFonts w:ascii="Times New Roman" w:hAnsi="Times New Roman" w:cs="Times New Roman"/>
          <w:sz w:val="24"/>
          <w:szCs w:val="24"/>
        </w:rPr>
        <w:t xml:space="preserve">17. В соответствии с пунктами 1, </w:t>
      </w:r>
      <w:hyperlink r:id="rId10" w:history="1">
        <w:r w:rsidRPr="001A19E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A19E3">
          <w:rPr>
            <w:rFonts w:ascii="Times New Roman" w:hAnsi="Times New Roman" w:cs="Times New Roman"/>
            <w:sz w:val="24"/>
            <w:szCs w:val="24"/>
          </w:rPr>
          <w:t>4 части 1 статьи 7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Федерального закона №210-ФЗ запрещается требовать от заявителей: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6"/>
      <w:bookmarkEnd w:id="44"/>
      <w:r w:rsidRPr="001A19E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7"/>
      <w:bookmarkEnd w:id="45"/>
      <w:r w:rsidRPr="001A19E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8"/>
      <w:bookmarkEnd w:id="46"/>
      <w:r w:rsidRPr="001A19E3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1A19E3">
          <w:rPr>
            <w:rFonts w:ascii="Times New Roman" w:hAnsi="Times New Roman" w:cs="Times New Roman"/>
            <w:sz w:val="24"/>
            <w:szCs w:val="24"/>
          </w:rPr>
          <w:t>подпунктами «а» - «г» пункта 4 части 1 статьи 7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Федерального закона №210-ФЗ.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bookmarkEnd w:id="47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207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Исчерпывающий перечень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оснований для отказа в приеме документов,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необходимых для предоставления муниципальной услуги</w:t>
      </w:r>
      <w:bookmarkEnd w:id="48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8"/>
      <w:r w:rsidRPr="001A19E3">
        <w:rPr>
          <w:rFonts w:ascii="Times New Roman" w:hAnsi="Times New Roman" w:cs="Times New Roman"/>
          <w:sz w:val="24"/>
          <w:szCs w:val="24"/>
        </w:rPr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bookmarkEnd w:id="49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0" w:name="sub_208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Исчерпывающий перечень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оснований для приостановления или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отказа в предоставлении муниципальной услуги</w:t>
      </w:r>
      <w:bookmarkEnd w:id="50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9"/>
      <w:r w:rsidRPr="001A19E3">
        <w:rPr>
          <w:rFonts w:ascii="Times New Roman" w:hAnsi="Times New Roman" w:cs="Times New Roman"/>
          <w:sz w:val="24"/>
          <w:szCs w:val="24"/>
        </w:rPr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20"/>
      <w:bookmarkEnd w:id="51"/>
      <w:r w:rsidRPr="001A19E3">
        <w:rPr>
          <w:rFonts w:ascii="Times New Roman" w:hAnsi="Times New Roman" w:cs="Times New Roman"/>
          <w:sz w:val="24"/>
          <w:szCs w:val="24"/>
        </w:rPr>
        <w:t>20. Основания для отказа в предоставлении муниципальной услуги:</w:t>
      </w:r>
    </w:p>
    <w:bookmarkEnd w:id="5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непредставление документов, обязанность по представлению которых возложена на заявителя;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 если сведения о площадках посадки (взлета), расположенные на территории населенного пункта городское поселение Федоровский, опубликованы в документах аэронавигационной информации;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населенного пункта городское поселение Федоровский, а также если площадки посадки (взлета) расположены вне границ населенного пункта городское поселение Федоровский;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пунктом 39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получить разрешение лиц, в интересах которых установлены такие зоны;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209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Порядок, размер и основания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взимания государственной пошлины или иной платы,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взимаемой за предоставление муниципальной услуги</w:t>
      </w:r>
      <w:bookmarkEnd w:id="53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21"/>
      <w:r w:rsidRPr="001A19E3">
        <w:rPr>
          <w:rFonts w:ascii="Times New Roman" w:hAnsi="Times New Roman" w:cs="Times New Roman"/>
          <w:sz w:val="24"/>
          <w:szCs w:val="24"/>
        </w:rPr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bookmarkEnd w:id="54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" w:name="sub_21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Максимальный срок ожидания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55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22"/>
      <w:r w:rsidRPr="001A19E3">
        <w:rPr>
          <w:rFonts w:ascii="Times New Roman" w:hAnsi="Times New Roman" w:cs="Times New Roman"/>
          <w:sz w:val="24"/>
          <w:szCs w:val="24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56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211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Срок регистрации запроса заявителя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предоставлении муниципальной услуги</w:t>
      </w:r>
      <w:bookmarkEnd w:id="57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23"/>
      <w:r w:rsidRPr="001A19E3">
        <w:rPr>
          <w:rFonts w:ascii="Times New Roman" w:hAnsi="Times New Roman" w:cs="Times New Roman"/>
          <w:sz w:val="24"/>
          <w:szCs w:val="24"/>
        </w:rPr>
        <w:t>23. Заявления, поступившие в адрес уполномоченного органа подлежат обязательной регистрации в течение 1 рабочего дня с момента поступления в уполномоченный орган.</w:t>
      </w:r>
    </w:p>
    <w:bookmarkEnd w:id="58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9" w:name="sub_212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Требования к помещениям,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bookmarkEnd w:id="59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24"/>
      <w:r w:rsidRPr="001A19E3">
        <w:rPr>
          <w:rFonts w:ascii="Times New Roman" w:hAnsi="Times New Roman" w:cs="Times New Roman"/>
          <w:sz w:val="24"/>
          <w:szCs w:val="24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bookmarkEnd w:id="6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городского поселения Федоровский,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7A73AE" w:rsidRPr="007A73AE">
        <w:rPr>
          <w:rFonts w:ascii="Times New Roman" w:hAnsi="Times New Roman" w:cs="Times New Roman"/>
          <w:sz w:val="24"/>
          <w:szCs w:val="24"/>
        </w:rPr>
        <w:t>требованиям пожарной безопасности</w:t>
      </w:r>
      <w:r w:rsidRPr="001A19E3">
        <w:rPr>
          <w:rFonts w:ascii="Times New Roman" w:hAnsi="Times New Roman" w:cs="Times New Roman"/>
          <w:sz w:val="24"/>
          <w:szCs w:val="24"/>
        </w:rPr>
        <w:t>, нормам охраны труда.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21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Показатели доступности и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качества муниципальной услуги</w:t>
      </w:r>
      <w:bookmarkEnd w:id="61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25"/>
      <w:r w:rsidRPr="001A19E3">
        <w:rPr>
          <w:rFonts w:ascii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bookmarkEnd w:id="6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портале;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возможность получения заявителем муниципальной услуги в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26"/>
      <w:r w:rsidRPr="001A19E3">
        <w:rPr>
          <w:rFonts w:ascii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bookmarkEnd w:id="63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4" w:name="sub_214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Иные требования, в том числе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учитывающие особенности предоставления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 услуги в электронной форме</w:t>
      </w:r>
      <w:bookmarkEnd w:id="64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27"/>
      <w:r w:rsidRPr="001A19E3">
        <w:rPr>
          <w:rFonts w:ascii="Times New Roman" w:hAnsi="Times New Roman" w:cs="Times New Roman"/>
          <w:sz w:val="24"/>
          <w:szCs w:val="24"/>
        </w:rPr>
        <w:t>27. Муниципальная услуга в электронной форме с использованием Единого портала не предоставляется.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28"/>
      <w:bookmarkEnd w:id="65"/>
      <w:r w:rsidRPr="001A19E3">
        <w:rPr>
          <w:rFonts w:ascii="Times New Roman" w:hAnsi="Times New Roman" w:cs="Times New Roman"/>
          <w:sz w:val="24"/>
          <w:szCs w:val="24"/>
        </w:rPr>
        <w:t>28. Посредством Единого портала заявителю обеспечивается:</w:t>
      </w:r>
    </w:p>
    <w:bookmarkEnd w:id="66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 официальном сайте, Едином портале размещены образцы заполнения электронной формы запроса.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в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7" w:name="sub_30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III</w:t>
      </w: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Состав, последовательность и сроки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bookmarkEnd w:id="67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29"/>
      <w:r w:rsidRPr="001A19E3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bookmarkEnd w:id="68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- выдача (направление) заявителю документов, являющихся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9" w:name="sub_301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Прием и регистрация заявления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предоставлении муниципальной услуги</w:t>
      </w:r>
      <w:bookmarkEnd w:id="69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30"/>
      <w:r w:rsidRPr="001A19E3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заявления в уполномоченный орган.</w:t>
      </w:r>
    </w:p>
    <w:bookmarkEnd w:id="7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документам; 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в сроки, установленные </w:t>
      </w:r>
      <w:hyperlink w:anchor="sub_1023" w:history="1">
        <w:r w:rsidRPr="001A19E3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1" w:name="sub_302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Формирование и направление межведомственных запросов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органы, участвующие в предоставлении муниципальной услуги,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получение ответов на них</w:t>
      </w:r>
      <w:bookmarkEnd w:id="71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31"/>
      <w:r w:rsidRPr="001A19E3">
        <w:rPr>
          <w:rFonts w:ascii="Times New Roman" w:hAnsi="Times New Roman" w:cs="Times New Roman"/>
          <w:sz w:val="24"/>
          <w:szCs w:val="24"/>
        </w:rPr>
        <w:t xml:space="preserve">31. Основанием для начала административной процедуры является непредставление заявителем документов, указанных в </w:t>
      </w:r>
      <w:hyperlink w:anchor="sub_1014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он вправе предоставить по собственной инициативе.</w:t>
      </w:r>
    </w:p>
    <w:bookmarkEnd w:id="7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</w:t>
      </w:r>
      <w:hyperlink w:anchor="sub_1013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sub_1020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hyperlink w:anchor="sub_1014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</w:t>
      </w:r>
      <w:hyperlink w:anchor="sub_1020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</w:t>
      </w:r>
      <w:hyperlink w:anchor="sub_1020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3" w:name="sub_30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Рассмотрение заявления и прилагаемых к нему документов,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принятие решения о предоставлении муниципальной услуги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или об отказе в её предоставлении</w:t>
      </w:r>
      <w:bookmarkEnd w:id="73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32"/>
      <w:r w:rsidRPr="001A19E3">
        <w:rPr>
          <w:rFonts w:ascii="Times New Roman" w:hAnsi="Times New Roman" w:cs="Times New Roman"/>
          <w:sz w:val="24"/>
          <w:szCs w:val="24"/>
        </w:rPr>
        <w:t>32.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bookmarkEnd w:id="74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- рассмотрение заявления и представленных документов на предмет наличия (отсутствия) документов, указанных в </w:t>
      </w:r>
      <w:hyperlink w:anchor="sub_1013" w:history="1">
        <w:r w:rsidRPr="001A19E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документов, которые заявитель имеет право представить по собственной инициативе;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её предоставлении;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оформление документов, являющихся результатом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подписание документов, являющихся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 (один) рабочий день.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ответственным за рассмотрение заявления и прилагаемых к нему документов, за оформление документов, являющихся результатом предоставления муниципальной услуги является специалист уполномоченного органа;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ответственным за принятие решения о предоставлении муниципальной услуги или об отказе в её предоставлении, является заместитель главы поселения- начальник управления ЖКХ, земельных и имущественных отношений администрации поселения, либо лицо, его замещающее.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5" w:name="sub_304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Выдача (направление) заявителю документов,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являющихся результатом предоставления муниципальной услуги</w:t>
      </w:r>
      <w:bookmarkEnd w:id="75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33"/>
      <w:r w:rsidRPr="001A19E3">
        <w:rPr>
          <w:rFonts w:ascii="Times New Roman" w:hAnsi="Times New Roman" w:cs="Times New Roman"/>
          <w:sz w:val="24"/>
          <w:szCs w:val="24"/>
        </w:rPr>
        <w:t>33.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bookmarkEnd w:id="76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в день оформления документа, являющегося результатом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документов, являющихся результатом предоставления муниципальной услуги, на электронную почту заявителя - прикрепление электронного уведомления о доставке сообщения.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7" w:name="sub_305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осуществления в электронной форме,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том числе с использованием Единого портала, административных процедур (действий) в соответствии с положениями статьи 10 Федерального закона №210-ФЗ</w:t>
      </w:r>
      <w:bookmarkEnd w:id="77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34"/>
      <w:r w:rsidRPr="001A19E3">
        <w:rPr>
          <w:rFonts w:ascii="Times New Roman" w:hAnsi="Times New Roman" w:cs="Times New Roman"/>
          <w:sz w:val="24"/>
          <w:szCs w:val="24"/>
        </w:rPr>
        <w:t>34. На Едином портале размещается информация о муниципальной услуге, рекомендуемая форма заявления (запроса).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35"/>
      <w:bookmarkEnd w:id="78"/>
      <w:r w:rsidRPr="001A19E3">
        <w:rPr>
          <w:rFonts w:ascii="Times New Roman" w:hAnsi="Times New Roman" w:cs="Times New Roman"/>
          <w:sz w:val="24"/>
          <w:szCs w:val="24"/>
        </w:rPr>
        <w:t>35.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36"/>
      <w:bookmarkEnd w:id="79"/>
      <w:r w:rsidRPr="001A19E3">
        <w:rPr>
          <w:rFonts w:ascii="Times New Roman" w:hAnsi="Times New Roman" w:cs="Times New Roman"/>
          <w:sz w:val="24"/>
          <w:szCs w:val="24"/>
        </w:rPr>
        <w:t>36. Запись на прием в уполномоченный орган для подачи заявления (запроса) с использованием Единого портала не осуществляется.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37"/>
      <w:bookmarkEnd w:id="80"/>
      <w:r w:rsidRPr="001A19E3">
        <w:rPr>
          <w:rFonts w:ascii="Times New Roman" w:hAnsi="Times New Roman" w:cs="Times New Roman"/>
          <w:sz w:val="24"/>
          <w:szCs w:val="24"/>
        </w:rPr>
        <w:t>37. Получение сведений о ходе выполнения заявления (запроса) с использованием Единого портала не осуществляется.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38"/>
      <w:bookmarkEnd w:id="81"/>
      <w:r w:rsidRPr="001A19E3">
        <w:rPr>
          <w:rFonts w:ascii="Times New Roman" w:hAnsi="Times New Roman" w:cs="Times New Roman"/>
          <w:sz w:val="24"/>
          <w:szCs w:val="24"/>
        </w:rPr>
        <w:t>38. Заявителю обеспечивается возможность оценить доступность и качество предоставления муниципальной услуги в МФЦ.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39"/>
      <w:bookmarkEnd w:id="82"/>
      <w:r w:rsidRPr="001A19E3">
        <w:rPr>
          <w:rFonts w:ascii="Times New Roman" w:hAnsi="Times New Roman" w:cs="Times New Roman"/>
          <w:sz w:val="24"/>
          <w:szCs w:val="24"/>
        </w:rPr>
        <w:t>39. Результат предоставления государственной услуги с использованием Единого портала не предоставляется.</w:t>
      </w:r>
    </w:p>
    <w:bookmarkEnd w:id="83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4" w:name="sub_306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исправления допущенных опечаток и ошибок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выданных в результате предоставления муниципальной услуги документах</w:t>
      </w:r>
      <w:bookmarkEnd w:id="84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40"/>
      <w:r w:rsidRPr="001A19E3">
        <w:rPr>
          <w:rFonts w:ascii="Times New Roman" w:hAnsi="Times New Roman" w:cs="Times New Roman"/>
          <w:sz w:val="24"/>
          <w:szCs w:val="24"/>
        </w:rPr>
        <w:t>40.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- заявление).</w:t>
      </w:r>
    </w:p>
    <w:bookmarkEnd w:id="85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6" w:name="sub_307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Особенности выполнения административных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процедур (действий) в МФЦ</w:t>
      </w:r>
      <w:bookmarkEnd w:id="86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41"/>
      <w:r w:rsidRPr="001A19E3">
        <w:rPr>
          <w:rFonts w:ascii="Times New Roman" w:hAnsi="Times New Roman" w:cs="Times New Roman"/>
          <w:sz w:val="24"/>
          <w:szCs w:val="24"/>
        </w:rPr>
        <w:t>41.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bookmarkEnd w:id="87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gramStart"/>
      <w:r w:rsidRPr="001A19E3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1A19E3">
        <w:rPr>
          <w:rFonts w:ascii="Times New Roman" w:hAnsi="Times New Roman" w:cs="Times New Roman"/>
          <w:sz w:val="24"/>
          <w:szCs w:val="24"/>
        </w:rPr>
        <w:t xml:space="preserve"> усиленной </w:t>
      </w:r>
      <w:hyperlink r:id="rId13" w:history="1">
        <w:r w:rsidRPr="001A19E3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Муниципальная услуга не может быть получена посредством комплексного запроса.</w:t>
      </w:r>
    </w:p>
    <w:p w:rsidR="00DB3E81" w:rsidRPr="001A19E3" w:rsidRDefault="00DB3E81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3E81" w:rsidRPr="001A19E3" w:rsidRDefault="00DB3E81" w:rsidP="00DB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E3">
        <w:rPr>
          <w:rFonts w:ascii="Times New Roman" w:hAnsi="Times New Roman" w:cs="Times New Roman"/>
          <w:b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B3E81" w:rsidRPr="001A19E3" w:rsidRDefault="00DB3E81" w:rsidP="00DB3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41.1.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8" w:name="sub_40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IV</w:t>
      </w: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Формы контроля за исполнением административного регламента</w:t>
      </w:r>
    </w:p>
    <w:bookmarkEnd w:id="88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9" w:name="sub_401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осуществления текущего контроля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 также принятием ими решений</w:t>
      </w:r>
      <w:bookmarkEnd w:id="89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42"/>
      <w:r w:rsidRPr="001A19E3">
        <w:rPr>
          <w:rFonts w:ascii="Times New Roman" w:hAnsi="Times New Roman" w:cs="Times New Roman"/>
          <w:sz w:val="24"/>
          <w:szCs w:val="24"/>
        </w:rPr>
        <w:t>42.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лицом, его замещающим.</w:t>
      </w:r>
    </w:p>
    <w:bookmarkEnd w:id="9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1" w:name="sub_402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91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43"/>
      <w:r w:rsidRPr="001A19E3">
        <w:rPr>
          <w:rFonts w:ascii="Times New Roman" w:hAnsi="Times New Roman" w:cs="Times New Roman"/>
          <w:sz w:val="24"/>
          <w:szCs w:val="24"/>
        </w:rPr>
        <w:t>43.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bookmarkEnd w:id="9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лицом, его замещающим.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лицом, его замещающим.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3" w:name="sub_40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Ответственность должностных лиц органа,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93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44"/>
      <w:r w:rsidRPr="001A19E3">
        <w:rPr>
          <w:rFonts w:ascii="Times New Roman" w:hAnsi="Times New Roman" w:cs="Times New Roman"/>
          <w:sz w:val="24"/>
          <w:szCs w:val="24"/>
        </w:rPr>
        <w:t>44.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bookmarkEnd w:id="94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45"/>
      <w:r w:rsidRPr="001A19E3">
        <w:rPr>
          <w:rFonts w:ascii="Times New Roman" w:hAnsi="Times New Roman" w:cs="Times New Roman"/>
          <w:sz w:val="24"/>
          <w:szCs w:val="24"/>
        </w:rPr>
        <w:t>45.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за:</w:t>
      </w:r>
    </w:p>
    <w:bookmarkEnd w:id="95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нарушение срока регистрации запроса (заявления) заявителя о предоставлении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6" w:name="sub_404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Положения, характеризующие требования к порядку и формам 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 предоставлением муниципальной услуги, в том числе со стороны граждан, их объединений и организаций</w:t>
      </w:r>
      <w:bookmarkEnd w:id="96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46"/>
      <w:r w:rsidRPr="001A19E3">
        <w:rPr>
          <w:rFonts w:ascii="Times New Roman" w:hAnsi="Times New Roman" w:cs="Times New Roman"/>
          <w:sz w:val="24"/>
          <w:szCs w:val="24"/>
        </w:rPr>
        <w:lastRenderedPageBreak/>
        <w:t>46.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bookmarkEnd w:id="97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8" w:name="sub_500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bookmarkEnd w:id="98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9" w:name="sub_501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99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47"/>
      <w:r w:rsidRPr="001A19E3">
        <w:rPr>
          <w:rFonts w:ascii="Times New Roman" w:hAnsi="Times New Roman" w:cs="Times New Roman"/>
          <w:sz w:val="24"/>
          <w:szCs w:val="24"/>
        </w:rPr>
        <w:t>47.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bookmarkEnd w:id="100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1" w:name="sub_502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01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48"/>
      <w:r w:rsidRPr="001A19E3">
        <w:rPr>
          <w:rFonts w:ascii="Times New Roman" w:hAnsi="Times New Roman" w:cs="Times New Roman"/>
          <w:sz w:val="24"/>
          <w:szCs w:val="24"/>
        </w:rPr>
        <w:t>48.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bookmarkEnd w:id="102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структурного подразделения администрации городского поселения Федоровский, предоставляющего муниципальную услугу, </w:t>
      </w:r>
      <w:r w:rsidRPr="001A19E3">
        <w:rPr>
          <w:rFonts w:ascii="Times New Roman" w:hAnsi="Times New Roman" w:cs="Times New Roman"/>
          <w:sz w:val="24"/>
          <w:szCs w:val="24"/>
        </w:rPr>
        <w:lastRenderedPageBreak/>
        <w:t>подается заместителю главы поселения, курирующему соответствующую сферу деятельности либо главе городского поселения Федоровский.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3" w:name="sub_503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3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49"/>
      <w:r w:rsidRPr="001A19E3">
        <w:rPr>
          <w:rFonts w:ascii="Times New Roman" w:hAnsi="Times New Roman" w:cs="Times New Roman"/>
          <w:sz w:val="24"/>
          <w:szCs w:val="24"/>
        </w:rPr>
        <w:t>49. Информирование заявителей о порядке подачи и рассмотрения жалобы осуществляется в следующих формах (по выбору заявителя):</w:t>
      </w:r>
    </w:p>
    <w:bookmarkEnd w:id="104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устной (при личном обращении заявителя и/или по телефону);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5" w:name="sub_504"/>
      <w:r w:rsidRPr="001A19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bookmarkEnd w:id="105"/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50"/>
      <w:r w:rsidRPr="001A19E3">
        <w:rPr>
          <w:rFonts w:ascii="Times New Roman" w:hAnsi="Times New Roman" w:cs="Times New Roman"/>
          <w:sz w:val="24"/>
          <w:szCs w:val="24"/>
        </w:rPr>
        <w:t>50.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bookmarkEnd w:id="106"/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A19E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A19E3">
        <w:rPr>
          <w:rFonts w:ascii="Times New Roman" w:hAnsi="Times New Roman" w:cs="Times New Roman"/>
          <w:sz w:val="24"/>
          <w:szCs w:val="24"/>
        </w:rPr>
        <w:t xml:space="preserve"> от 27.07.2010 №210-ФЗ,</w:t>
      </w:r>
    </w:p>
    <w:p w:rsidR="0021562B" w:rsidRPr="001A19E3" w:rsidRDefault="0021562B" w:rsidP="0021562B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- постановлением</w:t>
      </w:r>
      <w:hyperlink r:id="rId15" w:history="1"/>
      <w:r w:rsidRPr="001A19E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Федоровский от 06.07.2018 №450-п/</w:t>
      </w:r>
      <w:proofErr w:type="spellStart"/>
      <w:r w:rsidRPr="001A19E3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1A19E3">
        <w:rPr>
          <w:rFonts w:ascii="Times New Roman" w:hAnsi="Times New Roman" w:cs="Times New Roman"/>
          <w:sz w:val="24"/>
          <w:szCs w:val="24"/>
        </w:rPr>
        <w:t xml:space="preserve"> «</w:t>
      </w:r>
      <w:r w:rsidRPr="001A19E3">
        <w:rPr>
          <w:rFonts w:ascii="Times New Roman" w:hAnsi="Times New Roman"/>
          <w:sz w:val="24"/>
          <w:szCs w:val="24"/>
        </w:rPr>
        <w:t xml:space="preserve">Об утверждении </w:t>
      </w:r>
      <w:r w:rsidRPr="001A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1A19E3">
        <w:rPr>
          <w:rFonts w:ascii="Times New Roman" w:eastAsia="Calibri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 w:rsidRPr="001A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или их работников»</w:t>
      </w:r>
      <w:r w:rsidRPr="001A19E3">
        <w:rPr>
          <w:rFonts w:ascii="Times New Roman" w:hAnsi="Times New Roman" w:cs="Times New Roman"/>
          <w:sz w:val="24"/>
          <w:szCs w:val="24"/>
        </w:rPr>
        <w:t xml:space="preserve"> (с изм. от </w:t>
      </w:r>
      <w:r w:rsidRPr="001A19E3">
        <w:rPr>
          <w:rFonts w:ascii="Times New Roman" w:hAnsi="Times New Roman" w:cs="Times New Roman"/>
          <w:bCs/>
          <w:sz w:val="24"/>
          <w:szCs w:val="24"/>
        </w:rPr>
        <w:t>26.09.2018 №611-п/</w:t>
      </w:r>
      <w:proofErr w:type="spellStart"/>
      <w:r w:rsidRPr="001A19E3">
        <w:rPr>
          <w:rFonts w:ascii="Times New Roman" w:hAnsi="Times New Roman" w:cs="Times New Roman"/>
          <w:bCs/>
          <w:sz w:val="24"/>
          <w:szCs w:val="24"/>
        </w:rPr>
        <w:t>нпа</w:t>
      </w:r>
      <w:proofErr w:type="spellEnd"/>
      <w:r w:rsidRPr="001A19E3">
        <w:rPr>
          <w:rFonts w:ascii="Times New Roman" w:hAnsi="Times New Roman" w:cs="Times New Roman"/>
          <w:bCs/>
          <w:sz w:val="24"/>
          <w:szCs w:val="24"/>
        </w:rPr>
        <w:t>)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9E3"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1A19E3" w:rsidRDefault="0021562B" w:rsidP="0021562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5B23A9" w:rsidRPr="001A19E3" w:rsidRDefault="005B23A9">
      <w:pPr>
        <w:spacing w:after="160" w:line="259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A19E3">
        <w:rPr>
          <w:rFonts w:ascii="Times New Roman" w:hAnsi="Times New Roman" w:cs="Times New Roman"/>
          <w:bCs/>
          <w:color w:val="26282F"/>
          <w:sz w:val="24"/>
          <w:szCs w:val="24"/>
        </w:rPr>
        <w:br w:type="page"/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от _______ №_______</w:t>
      </w:r>
    </w:p>
    <w:p w:rsidR="00945811" w:rsidRPr="00A878DF" w:rsidRDefault="00945811" w:rsidP="009458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A878DF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Главе городского поселения Федоровский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имя, отчество физического лица)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(адрес места нахождения/жительства)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телефон: _______________, факс 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left="4253" w:firstLine="698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эл. почта: 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Прошу выдать разрешение на выполнение над территорией муниципального образования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посадку (взлет) на площадку)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с целью: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судов, государственный регистрационный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посадочные площадки,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площадки приземления парашютистов, место подъема привязного аэростата, полетов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беспилотного летательного аппарата)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дата начала использования: _______________________________________________________,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дата окончания использования: ____________________________________________________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lastRenderedPageBreak/>
        <w:t>(планируемое время начала и окончания использования воздушного пространства)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(направить):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(ниже отметить необходимое значком V или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8960"/>
      </w:tblGrid>
      <w:tr w:rsidR="00945811" w:rsidRPr="00A878DF" w:rsidTr="00ED68A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в МФЦ;</w:t>
            </w:r>
          </w:p>
        </w:tc>
      </w:tr>
      <w:tr w:rsidR="00945811" w:rsidRPr="00A878DF" w:rsidTr="00ED68A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при личном обращении в уполномоченный орган;</w:t>
            </w:r>
          </w:p>
        </w:tc>
      </w:tr>
      <w:tr w:rsidR="00945811" w:rsidRPr="00A878DF" w:rsidTr="00ED68A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в виде бумажного документа, отправленного</w:t>
            </w:r>
          </w:p>
        </w:tc>
      </w:tr>
      <w:tr w:rsidR="00945811" w:rsidRPr="00A878DF" w:rsidTr="00ED68A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на почтовый адрес: ______________________________________________</w:t>
            </w:r>
          </w:p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(указать почтовый адрес)</w:t>
            </w:r>
          </w:p>
        </w:tc>
      </w:tr>
      <w:tr w:rsidR="00945811" w:rsidRPr="00A878DF" w:rsidTr="00ED68A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811" w:rsidRPr="00A878DF" w:rsidRDefault="00945811" w:rsidP="00E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F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направленного на электронную почту заявителя</w:t>
            </w:r>
          </w:p>
        </w:tc>
      </w:tr>
    </w:tbl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&lt;*&gt; Заявление от юридических лиц оформляется на официальном бланке организации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(документы, прилагаемые к заявлению)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"____" ___________ 20__ г.                                       ___________________________________ 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(подпись, расшифровка подписи)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w:anchor="sub_11" w:history="1">
        <w:r w:rsidRPr="00A878DF">
          <w:rPr>
            <w:rFonts w:ascii="Times New Roman" w:hAnsi="Times New Roman" w:cs="Times New Roman"/>
            <w:color w:val="106BBE"/>
            <w:sz w:val="24"/>
            <w:szCs w:val="24"/>
          </w:rPr>
          <w:t>&lt;1&gt;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9 Федерального закона от 27.07.2006 N 152-ФЗ "О персональных данных" даю согласие на обработку персональных данных, в том числе данных, содержащихся в представленных мною документах, - бессрочно.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в целях предоставления разрешения </w:t>
      </w: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A878DF">
        <w:rPr>
          <w:rFonts w:ascii="Times New Roman" w:hAnsi="Times New Roman" w:cs="Times New Roman"/>
          <w:sz w:val="24"/>
          <w:szCs w:val="24"/>
        </w:rPr>
        <w:t>.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"____" __________20__ г.                                       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(подпись, расшифровка подписи)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1"/>
      <w:r w:rsidRPr="00A878DF">
        <w:rPr>
          <w:rFonts w:ascii="Times New Roman" w:hAnsi="Times New Roman" w:cs="Times New Roman"/>
          <w:sz w:val="24"/>
          <w:szCs w:val="24"/>
        </w:rPr>
        <w:t>&lt;1&gt; Заполняется в случае направления заявления от имени физического лица</w:t>
      </w:r>
    </w:p>
    <w:bookmarkEnd w:id="107"/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br w:type="page"/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от _______ №_______</w:t>
      </w:r>
    </w:p>
    <w:p w:rsidR="00945811" w:rsidRPr="00A878DF" w:rsidRDefault="00945811" w:rsidP="009458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№2</w:t>
      </w:r>
    </w:p>
    <w:p w:rsidR="00945811" w:rsidRPr="00A878DF" w:rsidRDefault="00945811" w:rsidP="00945811">
      <w:pPr>
        <w:spacing w:line="256" w:lineRule="auto"/>
        <w:jc w:val="right"/>
        <w:rPr>
          <w:rFonts w:ascii="Times New Roman" w:hAnsi="Times New Roman" w:cs="Times New Roman"/>
        </w:rPr>
      </w:pP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A878DF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45811" w:rsidRPr="00A878DF" w:rsidRDefault="00945811" w:rsidP="00945811">
      <w:pPr>
        <w:spacing w:line="256" w:lineRule="auto"/>
        <w:jc w:val="right"/>
        <w:rPr>
          <w:rFonts w:ascii="Times New Roman" w:hAnsi="Times New Roman" w:cs="Times New Roman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Разрешение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_____________ 20___ г., администрация городского поселения Федоровский в соответствии с </w:t>
      </w:r>
      <w:hyperlink r:id="rId16" w:history="1">
        <w:r w:rsidRPr="00A878DF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7" w:history="1">
        <w:r w:rsidRPr="00A878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11.03.2010 N 138, </w:t>
      </w:r>
      <w:hyperlink r:id="rId18" w:history="1">
        <w:r w:rsidRPr="00A878DF">
          <w:rPr>
            <w:rFonts w:ascii="Times New Roman" w:hAnsi="Times New Roman" w:cs="Times New Roman"/>
            <w:sz w:val="24"/>
            <w:szCs w:val="24"/>
          </w:rPr>
          <w:t>пунктом 40.5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</w:t>
      </w:r>
      <w:hyperlink r:id="rId19" w:history="1">
        <w:r w:rsidRPr="00A878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Минтранса России от 16.01.2012 №6, разрешает: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(наименование юридического лица; фамилия, имя, отчество физического лица)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адрес места нахождения (жительства):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выполнение____________________________________________________________________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над территорией муниципального образования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с целью: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(цель проведения запрашиваемого вида деятельности)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на воздушном судне (воздушных судах):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(указать количество и тип воздушных судов)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(опознавательный) знак(и):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(указать, если заранее известно)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(посадки (взлета)):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беспилотного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летательного аппарата, посадочные площадки, площадки приземления парашютистов,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место подъема привязного аэростата)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 над территорией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lastRenderedPageBreak/>
        <w:t>    (дата (даты) и временной интервал проведения запрашиваемого вида деятельности)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Федоровский                             ______________________________________                                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ФИО                            </w:t>
      </w:r>
    </w:p>
    <w:p w:rsidR="00945811" w:rsidRPr="00A878DF" w:rsidRDefault="00945811" w:rsidP="00945811">
      <w:pPr>
        <w:spacing w:line="256" w:lineRule="auto"/>
        <w:jc w:val="right"/>
        <w:rPr>
          <w:rFonts w:ascii="Times New Roman" w:hAnsi="Times New Roman" w:cs="Times New Roman"/>
        </w:rPr>
      </w:pPr>
      <w:r w:rsidRPr="00A878DF">
        <w:rPr>
          <w:rFonts w:ascii="Times New Roman" w:hAnsi="Times New Roman" w:cs="Times New Roman"/>
        </w:rPr>
        <w:br w:type="page"/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от _______ №_________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78DF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A878D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Решение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78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 20__ г., администрация Октябрьского района в соответствии с </w:t>
      </w:r>
      <w:hyperlink r:id="rId20" w:history="1">
        <w:r w:rsidRPr="00A878DF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21" w:history="1">
        <w:r w:rsidRPr="00A878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11.03.2010 №138, </w:t>
      </w:r>
      <w:hyperlink r:id="rId22" w:history="1">
        <w:r w:rsidRPr="00A878DF">
          <w:rPr>
            <w:rFonts w:ascii="Times New Roman" w:hAnsi="Times New Roman" w:cs="Times New Roman"/>
            <w:sz w:val="24"/>
            <w:szCs w:val="24"/>
          </w:rPr>
          <w:t>пунктом 40.5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утвержденных </w:t>
      </w:r>
      <w:hyperlink r:id="rId23" w:history="1">
        <w:r w:rsidRPr="00A878D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78DF">
        <w:rPr>
          <w:rFonts w:ascii="Times New Roman" w:hAnsi="Times New Roman" w:cs="Times New Roman"/>
          <w:sz w:val="24"/>
          <w:szCs w:val="24"/>
        </w:rPr>
        <w:t xml:space="preserve"> Минтранса России от 16.01.2012 №6, отказывает в выдаче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(наименование юридического лица, фамилия, имя, отчество физического лица)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адрес места нахождения (жительства):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bCs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A878D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в связи с:</w:t>
      </w:r>
    </w:p>
    <w:p w:rsidR="00945811" w:rsidRPr="00A878DF" w:rsidRDefault="00945811" w:rsidP="00945811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ab/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(причины отказа)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945811" w:rsidRPr="00A878DF" w:rsidRDefault="00945811" w:rsidP="0094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Федоровский                             ______________________________________                                 </w:t>
      </w:r>
    </w:p>
    <w:p w:rsidR="00945811" w:rsidRPr="00FD1B29" w:rsidRDefault="00945811" w:rsidP="00945811">
      <w:pPr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945811" w:rsidRDefault="00945811" w:rsidP="00945811"/>
    <w:p w:rsidR="0062788B" w:rsidRPr="0021562B" w:rsidRDefault="0062788B" w:rsidP="00945811">
      <w:pPr>
        <w:autoSpaceDE w:val="0"/>
        <w:autoSpaceDN w:val="0"/>
        <w:adjustRightInd w:val="0"/>
        <w:spacing w:after="0" w:line="240" w:lineRule="auto"/>
        <w:ind w:firstLine="720"/>
        <w:jc w:val="right"/>
      </w:pPr>
      <w:bookmarkStart w:id="108" w:name="_GoBack"/>
      <w:bookmarkEnd w:id="108"/>
    </w:p>
    <w:sectPr w:rsidR="0062788B" w:rsidRPr="0021562B" w:rsidSect="005B2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B4"/>
    <w:rsid w:val="001301B4"/>
    <w:rsid w:val="001A19E3"/>
    <w:rsid w:val="0021562B"/>
    <w:rsid w:val="00276072"/>
    <w:rsid w:val="00286CAB"/>
    <w:rsid w:val="003D121C"/>
    <w:rsid w:val="00414BB8"/>
    <w:rsid w:val="005B23A9"/>
    <w:rsid w:val="0062788B"/>
    <w:rsid w:val="0071255C"/>
    <w:rsid w:val="007A73AE"/>
    <w:rsid w:val="00827075"/>
    <w:rsid w:val="00945811"/>
    <w:rsid w:val="00A165D3"/>
    <w:rsid w:val="00D0340E"/>
    <w:rsid w:val="00DB3E81"/>
    <w:rsid w:val="00D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1B3E-9A87-4532-B9C0-12166702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B4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A165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01B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301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01B4"/>
    <w:pPr>
      <w:ind w:left="720"/>
      <w:contextualSpacing/>
    </w:pPr>
  </w:style>
  <w:style w:type="character" w:styleId="a6">
    <w:name w:val="Strong"/>
    <w:uiPriority w:val="22"/>
    <w:qFormat/>
    <w:rsid w:val="001301B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B4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165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1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839.10049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garantF1://70053546.4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7839.0" TargetMode="External"/><Relationship Id="rId7" Type="http://schemas.openxmlformats.org/officeDocument/2006/relationships/hyperlink" Target="garantF1://10100300.16" TargetMode="External"/><Relationship Id="rId12" Type="http://schemas.openxmlformats.org/officeDocument/2006/relationships/hyperlink" Target="garantF1://12077515.7014" TargetMode="External"/><Relationship Id="rId17" Type="http://schemas.openxmlformats.org/officeDocument/2006/relationships/hyperlink" Target="garantF1://97839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7839.10049" TargetMode="External"/><Relationship Id="rId20" Type="http://schemas.openxmlformats.org/officeDocument/2006/relationships/hyperlink" Target="garantF1://97839.100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100300.11" TargetMode="External"/><Relationship Id="rId11" Type="http://schemas.openxmlformats.org/officeDocument/2006/relationships/hyperlink" Target="garantF1://12077515.701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45156828.0" TargetMode="External"/><Relationship Id="rId23" Type="http://schemas.openxmlformats.org/officeDocument/2006/relationships/hyperlink" Target="garantF1://70053546.0" TargetMode="External"/><Relationship Id="rId10" Type="http://schemas.openxmlformats.org/officeDocument/2006/relationships/hyperlink" Target="garantF1://12077515.72" TargetMode="External"/><Relationship Id="rId19" Type="http://schemas.openxmlformats.org/officeDocument/2006/relationships/hyperlink" Target="garantF1://700535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85505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70053546.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9BE7-3033-48BE-85C1-17E39952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11064</Words>
  <Characters>63068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Петрик</dc:creator>
  <cp:keywords/>
  <dc:description/>
  <cp:lastModifiedBy>Виталий Корюков</cp:lastModifiedBy>
  <cp:revision>9</cp:revision>
  <cp:lastPrinted>2021-04-28T04:55:00Z</cp:lastPrinted>
  <dcterms:created xsi:type="dcterms:W3CDTF">2021-06-22T12:16:00Z</dcterms:created>
  <dcterms:modified xsi:type="dcterms:W3CDTF">2023-04-13T12:48:00Z</dcterms:modified>
</cp:coreProperties>
</file>