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B4632" w14:textId="77777777" w:rsidR="00A93450" w:rsidRPr="00C4022B" w:rsidRDefault="00A93450" w:rsidP="00A93450">
      <w:pPr>
        <w:keepNext/>
        <w:keepLines/>
        <w:autoSpaceDE w:val="0"/>
        <w:autoSpaceDN w:val="0"/>
        <w:adjustRightInd w:val="0"/>
        <w:spacing w:after="0" w:line="240" w:lineRule="auto"/>
        <w:jc w:val="center"/>
        <w:rPr>
          <w:rFonts w:ascii="Times New Roman" w:eastAsia="Calibri" w:hAnsi="Times New Roman" w:cs="Times New Roman"/>
          <w:sz w:val="20"/>
          <w:szCs w:val="20"/>
          <w:lang w:eastAsia="ru-RU"/>
        </w:rPr>
      </w:pPr>
      <w:r w:rsidRPr="00C4022B">
        <w:rPr>
          <w:rFonts w:ascii="Times New Roman" w:eastAsia="Calibri" w:hAnsi="Times New Roman" w:cs="Times New Roman"/>
          <w:noProof/>
          <w:sz w:val="20"/>
          <w:szCs w:val="20"/>
          <w:lang w:eastAsia="ru-RU"/>
        </w:rPr>
        <w:drawing>
          <wp:inline distT="0" distB="0" distL="0" distR="0" wp14:anchorId="454802D6" wp14:editId="76A1A521">
            <wp:extent cx="5429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13F0A423" w14:textId="77777777" w:rsidR="00A93450" w:rsidRPr="00C4022B" w:rsidRDefault="00A93450" w:rsidP="00A93450">
      <w:pPr>
        <w:keepNext/>
        <w:keepLines/>
        <w:tabs>
          <w:tab w:val="center" w:pos="4960"/>
          <w:tab w:val="left" w:pos="7170"/>
        </w:tabs>
        <w:spacing w:after="0" w:line="240" w:lineRule="auto"/>
        <w:jc w:val="center"/>
        <w:outlineLvl w:val="1"/>
        <w:rPr>
          <w:rFonts w:ascii="Times New Roman" w:eastAsia="Times New Roman" w:hAnsi="Times New Roman" w:cs="Times New Roman"/>
          <w:b/>
          <w:caps/>
          <w:sz w:val="28"/>
          <w:szCs w:val="28"/>
          <w:lang w:eastAsia="ru-RU"/>
        </w:rPr>
      </w:pPr>
      <w:r w:rsidRPr="00C4022B">
        <w:rPr>
          <w:rFonts w:ascii="Times New Roman" w:eastAsia="Times New Roman" w:hAnsi="Times New Roman" w:cs="Times New Roman"/>
          <w:b/>
          <w:caps/>
          <w:sz w:val="28"/>
          <w:szCs w:val="28"/>
          <w:lang w:eastAsia="ru-RU"/>
        </w:rPr>
        <w:t>АДМИНИСТРАЦИЯ</w:t>
      </w:r>
    </w:p>
    <w:p w14:paraId="11D5A07E" w14:textId="77777777" w:rsidR="00A93450" w:rsidRPr="00C4022B" w:rsidRDefault="00A93450" w:rsidP="00A93450">
      <w:pPr>
        <w:keepNext/>
        <w:keepLines/>
        <w:spacing w:after="0" w:line="240" w:lineRule="auto"/>
        <w:jc w:val="center"/>
        <w:outlineLvl w:val="1"/>
        <w:rPr>
          <w:rFonts w:ascii="Times New Roman" w:eastAsia="Times New Roman" w:hAnsi="Times New Roman" w:cs="Times New Roman"/>
          <w:b/>
          <w:caps/>
          <w:sz w:val="28"/>
          <w:szCs w:val="28"/>
          <w:lang w:eastAsia="ru-RU"/>
        </w:rPr>
      </w:pPr>
      <w:r w:rsidRPr="00C4022B">
        <w:rPr>
          <w:rFonts w:ascii="Times New Roman" w:eastAsia="Times New Roman" w:hAnsi="Times New Roman" w:cs="Times New Roman"/>
          <w:b/>
          <w:caps/>
          <w:sz w:val="28"/>
          <w:szCs w:val="28"/>
          <w:lang w:eastAsia="ru-RU"/>
        </w:rPr>
        <w:t>ГОРОДСКОго ПОСЕЛЕНИя федоровский</w:t>
      </w:r>
    </w:p>
    <w:p w14:paraId="4B7ACA14" w14:textId="77777777" w:rsidR="00A93450" w:rsidRPr="00C4022B" w:rsidRDefault="00A93450" w:rsidP="00A93450">
      <w:pPr>
        <w:keepNext/>
        <w:keepLines/>
        <w:spacing w:after="0" w:line="240" w:lineRule="auto"/>
        <w:jc w:val="center"/>
        <w:outlineLvl w:val="1"/>
        <w:rPr>
          <w:rFonts w:ascii="Times New Roman" w:eastAsia="Times New Roman" w:hAnsi="Times New Roman" w:cs="Times New Roman"/>
          <w:caps/>
          <w:sz w:val="28"/>
          <w:szCs w:val="28"/>
          <w:lang w:eastAsia="ru-RU"/>
        </w:rPr>
      </w:pPr>
      <w:r w:rsidRPr="00C4022B">
        <w:rPr>
          <w:rFonts w:ascii="Times New Roman" w:eastAsia="Times New Roman" w:hAnsi="Times New Roman" w:cs="Times New Roman"/>
          <w:caps/>
          <w:sz w:val="28"/>
          <w:szCs w:val="28"/>
          <w:lang w:eastAsia="ru-RU"/>
        </w:rPr>
        <w:t>СУРГУТСКОГО РАЙОНА</w:t>
      </w:r>
    </w:p>
    <w:p w14:paraId="40A745F8" w14:textId="77777777" w:rsidR="00A93450" w:rsidRPr="00C4022B" w:rsidRDefault="00A93450" w:rsidP="00A93450">
      <w:pPr>
        <w:keepNext/>
        <w:keepLines/>
        <w:spacing w:after="0" w:line="240" w:lineRule="auto"/>
        <w:jc w:val="center"/>
        <w:rPr>
          <w:rFonts w:ascii="Times New Roman" w:eastAsia="Times New Roman" w:hAnsi="Times New Roman" w:cs="Times New Roman"/>
          <w:sz w:val="28"/>
          <w:szCs w:val="28"/>
          <w:lang w:eastAsia="ru-RU"/>
        </w:rPr>
      </w:pPr>
      <w:r w:rsidRPr="00C4022B">
        <w:rPr>
          <w:rFonts w:ascii="Times New Roman" w:eastAsia="Times New Roman" w:hAnsi="Times New Roman" w:cs="Times New Roman"/>
          <w:sz w:val="28"/>
          <w:szCs w:val="28"/>
          <w:lang w:eastAsia="ru-RU"/>
        </w:rPr>
        <w:t>ХАНТЫ-МАНСИЙСКОГО АВТОНОМНОГО ОКРУГА - ЮГРЫ</w:t>
      </w:r>
    </w:p>
    <w:p w14:paraId="6C3419BA" w14:textId="77777777" w:rsidR="00A93450" w:rsidRDefault="00A93450" w:rsidP="00A93450">
      <w:pPr>
        <w:keepNext/>
        <w:keepLines/>
        <w:spacing w:after="0" w:line="240" w:lineRule="auto"/>
        <w:jc w:val="center"/>
        <w:outlineLvl w:val="2"/>
        <w:rPr>
          <w:rFonts w:ascii="Times New Roman" w:eastAsia="Times New Roman" w:hAnsi="Times New Roman" w:cs="Times New Roman"/>
          <w:b/>
          <w:bCs/>
          <w:sz w:val="28"/>
          <w:szCs w:val="28"/>
          <w:lang w:eastAsia="ru-RU"/>
        </w:rPr>
      </w:pPr>
      <w:r w:rsidRPr="00C4022B">
        <w:rPr>
          <w:rFonts w:ascii="Times New Roman" w:eastAsia="Times New Roman" w:hAnsi="Times New Roman" w:cs="Times New Roman"/>
          <w:b/>
          <w:bCs/>
          <w:sz w:val="28"/>
          <w:szCs w:val="28"/>
          <w:lang w:eastAsia="ru-RU"/>
        </w:rPr>
        <w:t>П О С Т А Н О В Л Е Н И Е</w:t>
      </w:r>
    </w:p>
    <w:p w14:paraId="0A0C3F56" w14:textId="6410CD95" w:rsidR="005C3792" w:rsidRPr="001A19E3" w:rsidRDefault="005C3792" w:rsidP="005C3792">
      <w:pPr>
        <w:keepNext/>
        <w:spacing w:after="0" w:line="240" w:lineRule="auto"/>
        <w:jc w:val="center"/>
        <w:outlineLvl w:val="2"/>
        <w:rPr>
          <w:rFonts w:ascii="Times New Roman" w:hAnsi="Times New Roman"/>
          <w:sz w:val="26"/>
          <w:szCs w:val="26"/>
        </w:rPr>
      </w:pPr>
      <w:r w:rsidRPr="001A19E3">
        <w:rPr>
          <w:rFonts w:ascii="Times New Roman" w:hAnsi="Times New Roman"/>
          <w:sz w:val="26"/>
          <w:szCs w:val="26"/>
        </w:rPr>
        <w:t>(в ред. постановлени</w:t>
      </w:r>
      <w:r>
        <w:rPr>
          <w:rFonts w:ascii="Times New Roman" w:hAnsi="Times New Roman"/>
          <w:sz w:val="26"/>
          <w:szCs w:val="26"/>
        </w:rPr>
        <w:t>я</w:t>
      </w:r>
      <w:r w:rsidRPr="001A19E3">
        <w:rPr>
          <w:rFonts w:ascii="Times New Roman" w:hAnsi="Times New Roman"/>
          <w:sz w:val="26"/>
          <w:szCs w:val="26"/>
        </w:rPr>
        <w:t xml:space="preserve"> администрации городского поселения Федоровский </w:t>
      </w:r>
    </w:p>
    <w:p w14:paraId="12E683D6" w14:textId="6CD554F2" w:rsidR="005C3792" w:rsidRPr="001A19E3" w:rsidRDefault="005C3792" w:rsidP="005C3792">
      <w:pPr>
        <w:keepNext/>
        <w:spacing w:after="0" w:line="240" w:lineRule="auto"/>
        <w:jc w:val="center"/>
        <w:outlineLvl w:val="2"/>
        <w:rPr>
          <w:rFonts w:ascii="Times New Roman" w:hAnsi="Times New Roman"/>
          <w:b/>
          <w:bCs/>
          <w:sz w:val="26"/>
          <w:szCs w:val="26"/>
        </w:rPr>
      </w:pPr>
      <w:r w:rsidRPr="001A19E3">
        <w:rPr>
          <w:rFonts w:ascii="Times New Roman" w:hAnsi="Times New Roman"/>
          <w:sz w:val="26"/>
          <w:szCs w:val="26"/>
        </w:rPr>
        <w:t xml:space="preserve">от </w:t>
      </w:r>
      <w:r>
        <w:rPr>
          <w:rFonts w:ascii="Times New Roman" w:hAnsi="Times New Roman"/>
          <w:sz w:val="26"/>
          <w:szCs w:val="26"/>
        </w:rPr>
        <w:t>2</w:t>
      </w:r>
      <w:r>
        <w:rPr>
          <w:rFonts w:ascii="Times New Roman" w:hAnsi="Times New Roman"/>
          <w:sz w:val="26"/>
          <w:szCs w:val="26"/>
        </w:rPr>
        <w:t>1</w:t>
      </w:r>
      <w:r>
        <w:rPr>
          <w:rFonts w:ascii="Times New Roman" w:hAnsi="Times New Roman"/>
          <w:sz w:val="26"/>
          <w:szCs w:val="26"/>
        </w:rPr>
        <w:t>.0</w:t>
      </w:r>
      <w:r>
        <w:rPr>
          <w:rFonts w:ascii="Times New Roman" w:hAnsi="Times New Roman"/>
          <w:sz w:val="26"/>
          <w:szCs w:val="26"/>
        </w:rPr>
        <w:t>3</w:t>
      </w:r>
      <w:r>
        <w:rPr>
          <w:rFonts w:ascii="Times New Roman" w:hAnsi="Times New Roman"/>
          <w:sz w:val="26"/>
          <w:szCs w:val="26"/>
        </w:rPr>
        <w:t>.2023 №</w:t>
      </w:r>
      <w:r>
        <w:rPr>
          <w:rFonts w:ascii="Times New Roman" w:hAnsi="Times New Roman"/>
          <w:sz w:val="26"/>
          <w:szCs w:val="26"/>
        </w:rPr>
        <w:t>86</w:t>
      </w:r>
      <w:bookmarkStart w:id="0" w:name="_GoBack"/>
      <w:bookmarkEnd w:id="0"/>
      <w:r>
        <w:rPr>
          <w:rFonts w:ascii="Times New Roman" w:hAnsi="Times New Roman"/>
          <w:sz w:val="26"/>
          <w:szCs w:val="26"/>
        </w:rPr>
        <w:t>-п/</w:t>
      </w:r>
      <w:proofErr w:type="spellStart"/>
      <w:r>
        <w:rPr>
          <w:rFonts w:ascii="Times New Roman" w:hAnsi="Times New Roman"/>
          <w:sz w:val="26"/>
          <w:szCs w:val="26"/>
        </w:rPr>
        <w:t>нпа</w:t>
      </w:r>
      <w:proofErr w:type="spellEnd"/>
      <w:r w:rsidRPr="001A19E3">
        <w:rPr>
          <w:rFonts w:ascii="Times New Roman" w:hAnsi="Times New Roman"/>
          <w:sz w:val="26"/>
          <w:szCs w:val="26"/>
        </w:rPr>
        <w:t>)</w:t>
      </w:r>
    </w:p>
    <w:p w14:paraId="162ABC98" w14:textId="77777777" w:rsidR="005C3792" w:rsidRPr="00C4022B" w:rsidRDefault="005C3792" w:rsidP="00A93450">
      <w:pPr>
        <w:keepNext/>
        <w:keepLines/>
        <w:spacing w:after="0" w:line="240" w:lineRule="auto"/>
        <w:jc w:val="center"/>
        <w:outlineLvl w:val="2"/>
        <w:rPr>
          <w:rFonts w:ascii="Times New Roman" w:eastAsia="Times New Roman" w:hAnsi="Times New Roman" w:cs="Times New Roman"/>
          <w:b/>
          <w:bCs/>
          <w:sz w:val="28"/>
          <w:szCs w:val="28"/>
          <w:lang w:eastAsia="ru-RU"/>
        </w:rPr>
      </w:pPr>
    </w:p>
    <w:p w14:paraId="25CBDE39" w14:textId="77777777" w:rsidR="00A93450" w:rsidRPr="00C4022B" w:rsidRDefault="00A93450" w:rsidP="00A93450">
      <w:pPr>
        <w:keepNext/>
        <w:keepLines/>
        <w:spacing w:after="0" w:line="240" w:lineRule="auto"/>
        <w:outlineLvl w:val="2"/>
        <w:rPr>
          <w:rFonts w:ascii="Times New Roman" w:eastAsia="Times New Roman" w:hAnsi="Times New Roman" w:cs="Times New Roman"/>
          <w:b/>
          <w:bCs/>
          <w:sz w:val="18"/>
          <w:szCs w:val="20"/>
          <w:lang w:eastAsia="ru-RU"/>
        </w:rPr>
      </w:pPr>
    </w:p>
    <w:p w14:paraId="1918E8AE" w14:textId="77777777" w:rsidR="00A93450" w:rsidRDefault="00A93450" w:rsidP="00A93450">
      <w:pPr>
        <w:keepNext/>
        <w:keepLines/>
        <w:spacing w:after="0" w:line="240" w:lineRule="auto"/>
        <w:rPr>
          <w:rFonts w:ascii="Times New Roman" w:eastAsia="Times New Roman" w:hAnsi="Times New Roman" w:cs="Times New Roman"/>
          <w:b/>
          <w:bCs/>
          <w:sz w:val="28"/>
          <w:szCs w:val="28"/>
          <w:lang w:eastAsia="ru-RU"/>
        </w:rPr>
      </w:pPr>
      <w:r w:rsidRPr="00C4022B">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2</w:t>
      </w:r>
      <w:r w:rsidRPr="00C4022B">
        <w:rPr>
          <w:rFonts w:ascii="Times New Roman" w:eastAsia="Times New Roman" w:hAnsi="Times New Roman" w:cs="Times New Roman"/>
          <w:b/>
          <w:bCs/>
          <w:sz w:val="28"/>
          <w:szCs w:val="28"/>
          <w:lang w:eastAsia="ru-RU"/>
        </w:rPr>
        <w:t>» сентября 2022 года                                                                                 №49</w:t>
      </w:r>
      <w:r>
        <w:rPr>
          <w:rFonts w:ascii="Times New Roman" w:eastAsia="Times New Roman" w:hAnsi="Times New Roman" w:cs="Times New Roman"/>
          <w:b/>
          <w:bCs/>
          <w:sz w:val="28"/>
          <w:szCs w:val="28"/>
          <w:lang w:eastAsia="ru-RU"/>
        </w:rPr>
        <w:t>9</w:t>
      </w:r>
      <w:r w:rsidRPr="00C4022B">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нпа</w:t>
      </w:r>
      <w:proofErr w:type="spellEnd"/>
    </w:p>
    <w:p w14:paraId="6BA328FC" w14:textId="77777777" w:rsidR="00A93450" w:rsidRPr="0038699F" w:rsidRDefault="00A93450" w:rsidP="00A93450">
      <w:pPr>
        <w:widowControl w:val="0"/>
        <w:autoSpaceDE w:val="0"/>
        <w:autoSpaceDN w:val="0"/>
        <w:spacing w:after="0" w:line="240" w:lineRule="auto"/>
        <w:jc w:val="both"/>
        <w:rPr>
          <w:sz w:val="16"/>
          <w:szCs w:val="16"/>
        </w:rPr>
      </w:pPr>
    </w:p>
    <w:p w14:paraId="6D683A37" w14:textId="77777777" w:rsidR="00A93450" w:rsidRPr="0038699F" w:rsidRDefault="00A93450" w:rsidP="00A93450">
      <w:pPr>
        <w:autoSpaceDE w:val="0"/>
        <w:autoSpaceDN w:val="0"/>
        <w:adjustRightInd w:val="0"/>
        <w:spacing w:after="0" w:line="240" w:lineRule="auto"/>
        <w:ind w:right="4960"/>
        <w:jc w:val="both"/>
        <w:rPr>
          <w:rFonts w:ascii="Times New Roman" w:eastAsia="Times New Roman" w:hAnsi="Times New Roman" w:cs="Times New Roman"/>
          <w:bCs/>
          <w:color w:val="26282F"/>
          <w:sz w:val="26"/>
          <w:szCs w:val="26"/>
        </w:rPr>
      </w:pPr>
      <w:r w:rsidRPr="0038699F">
        <w:rPr>
          <w:rFonts w:ascii="Times New Roman" w:eastAsia="Times New Roman" w:hAnsi="Times New Roman" w:cs="Times New Roman"/>
          <w:bCs/>
          <w:color w:val="26282F"/>
          <w:sz w:val="26"/>
          <w:szCs w:val="26"/>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14:paraId="528E34C2"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bCs/>
          <w:color w:val="26282F"/>
          <w:sz w:val="26"/>
          <w:szCs w:val="26"/>
        </w:rPr>
      </w:pPr>
    </w:p>
    <w:p w14:paraId="348ADC28"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99F">
        <w:rPr>
          <w:rFonts w:ascii="Times New Roman" w:eastAsia="Times New Roman" w:hAnsi="Times New Roman" w:cs="Times New Roman"/>
          <w:sz w:val="26"/>
          <w:szCs w:val="26"/>
        </w:rPr>
        <w:t>В целях реализации Федерального закона от 27 июля 2010 года №210-ФЗ «Об организации предоставления государственных и муниципальных услуг», распоряжения Правительства Российской Федерации от 18 сентября 2019 года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14:paraId="4E2CB0AA"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99F">
        <w:rPr>
          <w:rFonts w:ascii="Times New Roman" w:eastAsia="Times New Roman" w:hAnsi="Times New Roman" w:cs="Times New Roman"/>
          <w:sz w:val="26"/>
          <w:szCs w:val="26"/>
        </w:rPr>
        <w:t>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согласно приложению к постановлению.</w:t>
      </w:r>
    </w:p>
    <w:p w14:paraId="23824433"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99F">
        <w:rPr>
          <w:rFonts w:ascii="Times New Roman" w:eastAsia="Times New Roman" w:hAnsi="Times New Roman" w:cs="Times New Roman"/>
          <w:sz w:val="26"/>
          <w:szCs w:val="26"/>
        </w:rPr>
        <w:t>2. Признать утратившими силу постановления администрации городского поселения Федоровский:</w:t>
      </w:r>
    </w:p>
    <w:p w14:paraId="577F1538"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99F">
        <w:rPr>
          <w:rFonts w:ascii="Times New Roman" w:eastAsia="Times New Roman" w:hAnsi="Times New Roman" w:cs="Times New Roman"/>
          <w:sz w:val="26"/>
          <w:szCs w:val="26"/>
        </w:rPr>
        <w:t>- от 12.01.2022 год №04-п/</w:t>
      </w:r>
      <w:proofErr w:type="spellStart"/>
      <w:r w:rsidRPr="0038699F">
        <w:rPr>
          <w:rFonts w:ascii="Times New Roman" w:eastAsia="Times New Roman" w:hAnsi="Times New Roman" w:cs="Times New Roman"/>
          <w:sz w:val="26"/>
          <w:szCs w:val="26"/>
        </w:rPr>
        <w:t>нпа</w:t>
      </w:r>
      <w:proofErr w:type="spellEnd"/>
      <w:r w:rsidRPr="0038699F">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14:paraId="415DE421"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38699F">
        <w:rPr>
          <w:rFonts w:ascii="Times New Roman" w:eastAsia="Times New Roman" w:hAnsi="Times New Roman" w:cs="Times New Roman"/>
          <w:sz w:val="26"/>
          <w:szCs w:val="26"/>
        </w:rPr>
        <w:t>- от 19.04.2022 №202-п/</w:t>
      </w:r>
      <w:proofErr w:type="spellStart"/>
      <w:r w:rsidRPr="0038699F">
        <w:rPr>
          <w:rFonts w:ascii="Times New Roman" w:eastAsia="Times New Roman" w:hAnsi="Times New Roman" w:cs="Times New Roman"/>
          <w:sz w:val="26"/>
          <w:szCs w:val="26"/>
        </w:rPr>
        <w:t>нпа</w:t>
      </w:r>
      <w:proofErr w:type="spellEnd"/>
      <w:r w:rsidRPr="0038699F">
        <w:rPr>
          <w:rFonts w:ascii="Times New Roman" w:eastAsia="Times New Roman" w:hAnsi="Times New Roman" w:cs="Times New Roman"/>
          <w:sz w:val="26"/>
          <w:szCs w:val="26"/>
        </w:rPr>
        <w:t xml:space="preserve"> «</w:t>
      </w:r>
      <w:r w:rsidRPr="0038699F">
        <w:rPr>
          <w:rFonts w:ascii="Times New Roman" w:eastAsia="Times New Roman" w:hAnsi="Times New Roman" w:cs="Times New Roman"/>
          <w:bCs/>
          <w:sz w:val="26"/>
          <w:szCs w:val="26"/>
        </w:rPr>
        <w:t>О внесении изменений в постановление администрации городского поселения Федоровский от 12.01.2022 №04-п/</w:t>
      </w:r>
      <w:proofErr w:type="spellStart"/>
      <w:r w:rsidRPr="0038699F">
        <w:rPr>
          <w:rFonts w:ascii="Times New Roman" w:eastAsia="Times New Roman" w:hAnsi="Times New Roman" w:cs="Times New Roman"/>
          <w:bCs/>
          <w:sz w:val="26"/>
          <w:szCs w:val="26"/>
        </w:rPr>
        <w:t>нпа</w:t>
      </w:r>
      <w:proofErr w:type="spellEnd"/>
      <w:r w:rsidRPr="0038699F">
        <w:rPr>
          <w:rFonts w:ascii="Times New Roman" w:eastAsia="Times New Roman" w:hAnsi="Times New Roman" w:cs="Times New Roman"/>
          <w:bCs/>
          <w:sz w:val="26"/>
          <w:szCs w:val="26"/>
        </w:rPr>
        <w:t xml:space="preserve"> «Об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14:paraId="4A059736"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99F">
        <w:rPr>
          <w:rFonts w:ascii="Times New Roman" w:eastAsia="Times New Roman" w:hAnsi="Times New Roman" w:cs="Times New Roman"/>
          <w:sz w:val="26"/>
          <w:szCs w:val="26"/>
        </w:rPr>
        <w:t xml:space="preserve">3. Настоящее постановление вступает в силу после официального опубликования (обнародования). </w:t>
      </w:r>
    </w:p>
    <w:p w14:paraId="5386C88F"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8699F">
        <w:rPr>
          <w:rFonts w:ascii="Times New Roman" w:eastAsia="Times New Roman" w:hAnsi="Times New Roman" w:cs="Times New Roman"/>
          <w:sz w:val="26"/>
          <w:szCs w:val="26"/>
        </w:rPr>
        <w:t>4. Контроль за исполнением постановления возложить на заместителя главы поселения-начальника управления ЖКХ, земельных и имущественных отношений администрации поселения С.И. Пастушка.</w:t>
      </w:r>
    </w:p>
    <w:p w14:paraId="74C8FCE6" w14:textId="77777777" w:rsidR="00A93450" w:rsidRPr="0038699F" w:rsidRDefault="00A93450" w:rsidP="00A93450">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14:paraId="5D9AF36C" w14:textId="77777777" w:rsidR="00A93450" w:rsidRPr="0038699F" w:rsidRDefault="00A93450" w:rsidP="00A9345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8699F">
        <w:rPr>
          <w:rFonts w:ascii="Times New Roman" w:eastAsia="Times New Roman" w:hAnsi="Times New Roman" w:cs="Times New Roman"/>
          <w:sz w:val="26"/>
          <w:szCs w:val="26"/>
          <w:lang w:eastAsia="ru-RU"/>
        </w:rPr>
        <w:t xml:space="preserve">Исполняющий обязанности главы </w:t>
      </w:r>
    </w:p>
    <w:p w14:paraId="1C79576B" w14:textId="77777777" w:rsidR="00A93450" w:rsidRPr="0038699F" w:rsidRDefault="00A93450" w:rsidP="00A9345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8699F">
        <w:rPr>
          <w:rFonts w:ascii="Times New Roman" w:eastAsia="Times New Roman" w:hAnsi="Times New Roman" w:cs="Times New Roman"/>
          <w:sz w:val="26"/>
          <w:szCs w:val="26"/>
          <w:lang w:eastAsia="ru-RU"/>
        </w:rPr>
        <w:t xml:space="preserve">городского поселения Федоровский                                                                           </w:t>
      </w:r>
      <w:proofErr w:type="spellStart"/>
      <w:r w:rsidRPr="0038699F">
        <w:rPr>
          <w:rFonts w:ascii="Times New Roman" w:eastAsia="Times New Roman" w:hAnsi="Times New Roman" w:cs="Times New Roman"/>
          <w:sz w:val="26"/>
          <w:szCs w:val="26"/>
          <w:lang w:eastAsia="ru-RU"/>
        </w:rPr>
        <w:t>М.А.Сафронова</w:t>
      </w:r>
      <w:proofErr w:type="spellEnd"/>
    </w:p>
    <w:p w14:paraId="761B6DE6" w14:textId="77777777" w:rsidR="00A93450" w:rsidRPr="003805EB" w:rsidRDefault="00A93450" w:rsidP="00A93450">
      <w:pPr>
        <w:keepNext/>
        <w:keepLines/>
        <w:spacing w:after="0" w:line="240" w:lineRule="auto"/>
        <w:rPr>
          <w:rFonts w:ascii="Times New Roman" w:eastAsia="Times New Roman" w:hAnsi="Times New Roman" w:cs="Times New Roman"/>
          <w:b/>
          <w:sz w:val="26"/>
          <w:szCs w:val="26"/>
          <w:lang w:eastAsia="ru-RU"/>
        </w:rPr>
      </w:pPr>
    </w:p>
    <w:p w14:paraId="0C0BA53F" w14:textId="51466421" w:rsidR="00A93450" w:rsidRPr="003805EB" w:rsidRDefault="00A93450" w:rsidP="00A93450">
      <w:pPr>
        <w:autoSpaceDE w:val="0"/>
        <w:autoSpaceDN w:val="0"/>
        <w:adjustRightInd w:val="0"/>
        <w:spacing w:after="0" w:line="240" w:lineRule="auto"/>
        <w:jc w:val="both"/>
        <w:rPr>
          <w:rFonts w:ascii="Times New Roman" w:hAnsi="Times New Roman" w:cs="Times New Roman"/>
          <w:sz w:val="26"/>
          <w:szCs w:val="26"/>
        </w:rPr>
      </w:pPr>
    </w:p>
    <w:p w14:paraId="35CF1151" w14:textId="77777777" w:rsidR="00A93450" w:rsidRPr="009A1AFC" w:rsidRDefault="00A93450" w:rsidP="00A93450">
      <w:pPr>
        <w:autoSpaceDE w:val="0"/>
        <w:autoSpaceDN w:val="0"/>
        <w:adjustRightInd w:val="0"/>
        <w:spacing w:after="0" w:line="240" w:lineRule="auto"/>
        <w:jc w:val="right"/>
        <w:rPr>
          <w:rFonts w:ascii="Times New Roman" w:hAnsi="Times New Roman" w:cs="Times New Roman"/>
          <w:bCs/>
          <w:sz w:val="24"/>
          <w:szCs w:val="24"/>
        </w:rPr>
      </w:pPr>
      <w:r w:rsidRPr="003805EB">
        <w:rPr>
          <w:rFonts w:ascii="Times New Roman" w:eastAsia="Times New Roman" w:hAnsi="Times New Roman" w:cs="Times New Roman"/>
          <w:sz w:val="24"/>
          <w:szCs w:val="24"/>
        </w:rPr>
        <w:br w:type="page"/>
      </w:r>
      <w:r w:rsidRPr="009A1AFC">
        <w:rPr>
          <w:rFonts w:ascii="Times New Roman" w:hAnsi="Times New Roman" w:cs="Times New Roman"/>
          <w:bCs/>
          <w:sz w:val="24"/>
          <w:szCs w:val="24"/>
        </w:rPr>
        <w:lastRenderedPageBreak/>
        <w:t>Приложение к постановлению</w:t>
      </w:r>
    </w:p>
    <w:p w14:paraId="63D82970" w14:textId="77777777" w:rsidR="00A93450" w:rsidRPr="009A1AFC" w:rsidRDefault="00A93450" w:rsidP="00A93450">
      <w:pPr>
        <w:autoSpaceDE w:val="0"/>
        <w:autoSpaceDN w:val="0"/>
        <w:adjustRightInd w:val="0"/>
        <w:spacing w:after="0" w:line="240" w:lineRule="auto"/>
        <w:jc w:val="right"/>
        <w:rPr>
          <w:rFonts w:ascii="Times New Roman" w:hAnsi="Times New Roman" w:cs="Times New Roman"/>
          <w:bCs/>
          <w:sz w:val="24"/>
          <w:szCs w:val="24"/>
        </w:rPr>
      </w:pPr>
      <w:r w:rsidRPr="009A1AFC">
        <w:rPr>
          <w:rFonts w:ascii="Times New Roman" w:hAnsi="Times New Roman" w:cs="Times New Roman"/>
          <w:bCs/>
          <w:sz w:val="24"/>
          <w:szCs w:val="24"/>
        </w:rPr>
        <w:t>администрации городского поселения Федоровский</w:t>
      </w:r>
    </w:p>
    <w:p w14:paraId="76BAA5CB" w14:textId="77777777" w:rsidR="00A93450" w:rsidRDefault="00A93450" w:rsidP="00A93450">
      <w:pPr>
        <w:spacing w:after="0" w:line="240" w:lineRule="auto"/>
        <w:jc w:val="right"/>
        <w:rPr>
          <w:rFonts w:ascii="Times New Roman" w:hAnsi="Times New Roman" w:cs="Times New Roman"/>
          <w:bCs/>
          <w:sz w:val="24"/>
          <w:szCs w:val="24"/>
        </w:rPr>
      </w:pPr>
      <w:r w:rsidRPr="009A1AFC">
        <w:rPr>
          <w:rFonts w:ascii="Times New Roman" w:hAnsi="Times New Roman" w:cs="Times New Roman"/>
          <w:bCs/>
          <w:sz w:val="24"/>
          <w:szCs w:val="24"/>
        </w:rPr>
        <w:t xml:space="preserve">от </w:t>
      </w:r>
      <w:r>
        <w:rPr>
          <w:rFonts w:ascii="Times New Roman" w:hAnsi="Times New Roman" w:cs="Times New Roman"/>
          <w:bCs/>
          <w:sz w:val="24"/>
          <w:szCs w:val="24"/>
        </w:rPr>
        <w:t>02</w:t>
      </w:r>
      <w:r w:rsidRPr="009A1AFC">
        <w:rPr>
          <w:rFonts w:ascii="Times New Roman" w:hAnsi="Times New Roman" w:cs="Times New Roman"/>
          <w:bCs/>
          <w:sz w:val="24"/>
          <w:szCs w:val="24"/>
        </w:rPr>
        <w:t>.0</w:t>
      </w:r>
      <w:r>
        <w:rPr>
          <w:rFonts w:ascii="Times New Roman" w:hAnsi="Times New Roman" w:cs="Times New Roman"/>
          <w:bCs/>
          <w:sz w:val="24"/>
          <w:szCs w:val="24"/>
        </w:rPr>
        <w:t>9</w:t>
      </w:r>
      <w:r w:rsidRPr="009A1AFC">
        <w:rPr>
          <w:rFonts w:ascii="Times New Roman" w:hAnsi="Times New Roman" w:cs="Times New Roman"/>
          <w:bCs/>
          <w:sz w:val="24"/>
          <w:szCs w:val="24"/>
        </w:rPr>
        <w:t>.2022 №4</w:t>
      </w:r>
      <w:r>
        <w:rPr>
          <w:rFonts w:ascii="Times New Roman" w:hAnsi="Times New Roman" w:cs="Times New Roman"/>
          <w:bCs/>
          <w:sz w:val="24"/>
          <w:szCs w:val="24"/>
        </w:rPr>
        <w:t>99</w:t>
      </w:r>
      <w:r w:rsidRPr="009A1AFC">
        <w:rPr>
          <w:rFonts w:ascii="Times New Roman" w:hAnsi="Times New Roman" w:cs="Times New Roman"/>
          <w:bCs/>
          <w:sz w:val="24"/>
          <w:szCs w:val="24"/>
        </w:rPr>
        <w:t>-п</w:t>
      </w:r>
      <w:r>
        <w:rPr>
          <w:rFonts w:ascii="Times New Roman" w:hAnsi="Times New Roman" w:cs="Times New Roman"/>
          <w:bCs/>
          <w:sz w:val="24"/>
          <w:szCs w:val="24"/>
        </w:rPr>
        <w:t>/</w:t>
      </w:r>
      <w:proofErr w:type="spellStart"/>
      <w:r>
        <w:rPr>
          <w:rFonts w:ascii="Times New Roman" w:hAnsi="Times New Roman" w:cs="Times New Roman"/>
          <w:bCs/>
          <w:sz w:val="24"/>
          <w:szCs w:val="24"/>
        </w:rPr>
        <w:t>нпа</w:t>
      </w:r>
      <w:proofErr w:type="spellEnd"/>
    </w:p>
    <w:p w14:paraId="71776377" w14:textId="77777777" w:rsidR="00A93450" w:rsidRPr="009A1AFC" w:rsidRDefault="00A93450" w:rsidP="00A93450">
      <w:pPr>
        <w:spacing w:after="0" w:line="240" w:lineRule="auto"/>
        <w:jc w:val="right"/>
        <w:rPr>
          <w:rFonts w:ascii="Times New Roman" w:hAnsi="Times New Roman" w:cs="Times New Roman"/>
          <w:bCs/>
          <w:sz w:val="24"/>
          <w:szCs w:val="24"/>
        </w:rPr>
      </w:pPr>
    </w:p>
    <w:p w14:paraId="0C2FBCDA" w14:textId="77777777" w:rsidR="00A93450" w:rsidRPr="0038699F" w:rsidRDefault="00A93450" w:rsidP="00A93450">
      <w:pPr>
        <w:spacing w:line="259" w:lineRule="auto"/>
        <w:jc w:val="center"/>
        <w:rPr>
          <w:rFonts w:ascii="Times New Roman" w:eastAsia="Times New Roman" w:hAnsi="Times New Roman" w:cs="Times New Roman"/>
          <w:sz w:val="24"/>
          <w:szCs w:val="24"/>
        </w:rPr>
      </w:pPr>
      <w:r w:rsidRPr="0038699F">
        <w:rPr>
          <w:rFonts w:ascii="Times New Roman" w:eastAsia="Times New Roman" w:hAnsi="Times New Roman" w:cs="Times New Roman"/>
          <w:b/>
          <w:sz w:val="24"/>
          <w:szCs w:val="24"/>
          <w:lang w:val="en-US"/>
        </w:rPr>
        <w:t>I</w:t>
      </w:r>
      <w:r w:rsidRPr="0038699F">
        <w:rPr>
          <w:rFonts w:ascii="Times New Roman" w:eastAsia="Times New Roman" w:hAnsi="Times New Roman" w:cs="Times New Roman"/>
          <w:b/>
          <w:sz w:val="24"/>
          <w:szCs w:val="24"/>
        </w:rPr>
        <w:t>.</w:t>
      </w:r>
      <w:r w:rsidRPr="0038699F">
        <w:rPr>
          <w:rFonts w:ascii="Times New Roman" w:eastAsia="Times New Roman" w:hAnsi="Times New Roman" w:cs="Times New Roman"/>
          <w:sz w:val="24"/>
          <w:szCs w:val="24"/>
        </w:rPr>
        <w:t xml:space="preserve"> </w:t>
      </w:r>
      <w:r w:rsidRPr="0038699F">
        <w:rPr>
          <w:rFonts w:ascii="Times New Roman" w:eastAsia="Times New Roman" w:hAnsi="Times New Roman" w:cs="Times New Roman"/>
          <w:b/>
          <w:sz w:val="28"/>
          <w:szCs w:val="28"/>
        </w:rPr>
        <w:t>Общие положения</w:t>
      </w:r>
    </w:p>
    <w:p w14:paraId="1E6CAAF9" w14:textId="77777777" w:rsidR="00A93450" w:rsidRPr="0038699F" w:rsidRDefault="00A93450" w:rsidP="00A93450">
      <w:pPr>
        <w:spacing w:line="259"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Предмет регулирования Административного регламента</w:t>
      </w:r>
    </w:p>
    <w:p w14:paraId="49E7D9A3" w14:textId="77777777" w:rsidR="00A93450" w:rsidRPr="0038699F" w:rsidRDefault="00A93450" w:rsidP="00A93450">
      <w:pPr>
        <w:spacing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b/>
          <w:sz w:val="28"/>
          <w:szCs w:val="28"/>
        </w:rPr>
        <w:t>1.1. Административный регламент предоставления муниципальной услуги</w:t>
      </w:r>
    </w:p>
    <w:p w14:paraId="5E95317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муниципальным образованием городское поселение Федоровский. </w:t>
      </w:r>
    </w:p>
    <w:p w14:paraId="1C9831C6" w14:textId="388050FC"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1.2.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15BA3699" w14:textId="77777777" w:rsidR="00A93450" w:rsidRPr="0038699F" w:rsidRDefault="00A93450" w:rsidP="00A93450">
      <w:pPr>
        <w:spacing w:line="259"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Круг Заявителей</w:t>
      </w:r>
    </w:p>
    <w:p w14:paraId="23CD51D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1.3. Заявителями на получение муниципальной услуги являются индивидуальные предприниматели и юридические лица (далее – «Заявитель»).</w:t>
      </w:r>
    </w:p>
    <w:p w14:paraId="16CA73A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14:paraId="6FC3F53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4BA2D1C9" w14:textId="77777777" w:rsidR="00A93450" w:rsidRPr="0038699F" w:rsidRDefault="00A93450" w:rsidP="00A93450">
      <w:pPr>
        <w:spacing w:line="259"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Требования к порядку информирования о предоставлении муниципальной услуги</w:t>
      </w:r>
    </w:p>
    <w:p w14:paraId="4056FCA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1.5. Информирование о порядке предоставления муниципальной услуги осуществляется:</w:t>
      </w:r>
    </w:p>
    <w:p w14:paraId="6426D34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 непосредственно при личном приеме заявителя в администрации городского поселения Федоровский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084315F" w14:textId="77777777" w:rsidR="00A93450" w:rsidRPr="0038699F" w:rsidRDefault="00A93450" w:rsidP="00A93450">
      <w:pPr>
        <w:tabs>
          <w:tab w:val="left" w:pos="709"/>
        </w:tabs>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 по телефону Уполномоченном органе или многофункциональном центре;</w:t>
      </w:r>
    </w:p>
    <w:p w14:paraId="2A66D68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 письменно, в том числе посредством электронной почты, факсимильной связи;</w:t>
      </w:r>
    </w:p>
    <w:p w14:paraId="46413B7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4) посредством размещения в открытой и доступной форме информации:</w:t>
      </w:r>
    </w:p>
    <w:p w14:paraId="4F93C53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730269A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на официальном сайте Уполномоченного органа http://адмфедоровский.рф/; </w:t>
      </w:r>
    </w:p>
    <w:p w14:paraId="3E9D451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14:paraId="326FD65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1.6. Информирование осуществляется по вопросам, касающимся:</w:t>
      </w:r>
    </w:p>
    <w:p w14:paraId="077E01A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способов подачи заявления о предоставлении муниципальной услуги;</w:t>
      </w:r>
    </w:p>
    <w:p w14:paraId="081117F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14:paraId="12D0309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14:paraId="57E5325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EC884B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D97AC1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14:paraId="7EB262E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C89CCC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D81CE6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7D9072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BF4888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F26C50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0D61DF3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EBDC91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14:paraId="51D8CF2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1.8. Информирование осуществляется в соответствии с графиком приема граждан.</w:t>
      </w:r>
    </w:p>
    <w:p w14:paraId="058FC37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№59- ФЗ»).</w:t>
      </w:r>
    </w:p>
    <w:p w14:paraId="7749895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услуг(функций)», утвержденным постановлением Правительства Российской Федерации от 24 октября 2011 года №861.</w:t>
      </w:r>
    </w:p>
    <w:p w14:paraId="5B26866D"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FFE9D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7BC0DE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146DC3A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1F8107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14:paraId="349BCE6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849982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A5F41D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36D08D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18F88A4E"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lastRenderedPageBreak/>
        <w:t>I</w:t>
      </w:r>
      <w:r w:rsidRPr="0038699F">
        <w:rPr>
          <w:rFonts w:ascii="Times New Roman" w:eastAsia="Times New Roman" w:hAnsi="Times New Roman" w:cs="Times New Roman"/>
          <w:b/>
          <w:sz w:val="28"/>
          <w:szCs w:val="28"/>
          <w:lang w:val="en-US"/>
        </w:rPr>
        <w:t>I</w:t>
      </w:r>
      <w:r w:rsidRPr="0038699F">
        <w:rPr>
          <w:rFonts w:ascii="Times New Roman" w:eastAsia="Times New Roman" w:hAnsi="Times New Roman" w:cs="Times New Roman"/>
          <w:b/>
          <w:sz w:val="28"/>
          <w:szCs w:val="28"/>
        </w:rPr>
        <w:t>. Стандарт предоставления муниципальной услуги</w:t>
      </w:r>
    </w:p>
    <w:p w14:paraId="11DE8B49"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p>
    <w:p w14:paraId="219224CC"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Наименование муниципальной услуги</w:t>
      </w:r>
    </w:p>
    <w:p w14:paraId="7E9A5F3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 Муниципальная услуга «Установка информационной вывески, согласование дизайн-проекта размещения вывески»</w:t>
      </w:r>
    </w:p>
    <w:p w14:paraId="03433778" w14:textId="77777777" w:rsidR="00A93450" w:rsidRPr="0038699F" w:rsidRDefault="00A93450" w:rsidP="00A93450">
      <w:pPr>
        <w:spacing w:after="0" w:line="240" w:lineRule="auto"/>
        <w:jc w:val="both"/>
        <w:rPr>
          <w:rFonts w:ascii="Times New Roman" w:eastAsia="Times New Roman" w:hAnsi="Times New Roman" w:cs="Times New Roman"/>
          <w:sz w:val="28"/>
          <w:szCs w:val="28"/>
        </w:rPr>
      </w:pPr>
    </w:p>
    <w:p w14:paraId="44B3A786" w14:textId="77777777" w:rsidR="00A93450" w:rsidRPr="0038699F" w:rsidRDefault="00A93450" w:rsidP="00A93450">
      <w:pPr>
        <w:spacing w:line="259"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14:paraId="3B2E8A9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 Муниципальная услуга предоставляется Уполномоченным органом – Администрацией городского поселения Федоровский.</w:t>
      </w:r>
    </w:p>
    <w:p w14:paraId="038865B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22B36F5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При предоставлении муниципальной услуги Уполномоченный орган взаимодействует с:</w:t>
      </w:r>
    </w:p>
    <w:p w14:paraId="58C3C74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Управлением Федеральной налоговой службы России;</w:t>
      </w:r>
    </w:p>
    <w:p w14:paraId="69C0EB1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Управлением Федеральной службы государственной регистрации, кадастра и картографии.</w:t>
      </w:r>
    </w:p>
    <w:p w14:paraId="2908050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3B5F3C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2.5. 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55D40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05B446B3" w14:textId="77777777" w:rsidR="00A93450" w:rsidRPr="0038699F" w:rsidRDefault="00A93450" w:rsidP="00A93450">
      <w:pPr>
        <w:spacing w:line="259"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Описание результата предоставления муниципальной услуги</w:t>
      </w:r>
    </w:p>
    <w:p w14:paraId="7008E3F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2.6. Результатом предоставления муниципальной услуги является:</w:t>
      </w:r>
    </w:p>
    <w:p w14:paraId="201D871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уведомление о согласовании установки информационной вывески, дизайн- проекта размещения вывески;</w:t>
      </w:r>
    </w:p>
    <w:p w14:paraId="27D5596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отказ в предоставлении услуги.</w:t>
      </w:r>
    </w:p>
    <w:p w14:paraId="3ED36D2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5010505B"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CE79A50"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7C17AE1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2.7.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14:paraId="337E05E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04B4C064"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Нормативные правовые акты, регулирующие предоставление муниципальной услуги</w:t>
      </w:r>
    </w:p>
    <w:p w14:paraId="25457786"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p>
    <w:p w14:paraId="7507162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2BEB065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725F9F81"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9771EE2"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49E8AA3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2.9. Для получения муниципальной услуги заявитель представляет:</w:t>
      </w:r>
    </w:p>
    <w:p w14:paraId="7DD7630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4AFE522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19A2FAA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 дизайн-проект.</w:t>
      </w:r>
    </w:p>
    <w:p w14:paraId="1C760FD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84A6FA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5AAAAE5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форме электронного документа в личном кабинете на ЕПГУ;</w:t>
      </w:r>
    </w:p>
    <w:p w14:paraId="60EE201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2A51AA7C" w14:textId="6FA5A015"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2.9.1. </w:t>
      </w:r>
      <w:r w:rsidR="00446ABD" w:rsidRPr="008773AF">
        <w:rPr>
          <w:rFonts w:ascii="Times New Roman" w:eastAsia="Times New Roman" w:hAnsi="Times New Roman" w:cs="Times New Roman"/>
          <w:color w:val="000000" w:themeColor="text1"/>
          <w:sz w:val="28"/>
          <w:szCs w:val="28"/>
        </w:rPr>
        <w:t>Паспорт гражданина Российской Федерации либо иной документ, удостоверяющий личность, в соответствии с законодательством Российской Федерации</w:t>
      </w:r>
      <w:r w:rsidRPr="0038699F">
        <w:rPr>
          <w:rFonts w:ascii="Times New Roman" w:eastAsia="Times New Roman" w:hAnsi="Times New Roman" w:cs="Times New Roman"/>
          <w:sz w:val="28"/>
          <w:szCs w:val="28"/>
        </w:rPr>
        <w:t>.</w:t>
      </w:r>
    </w:p>
    <w:p w14:paraId="1A061D4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79D280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31526C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3D7C72F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6A54023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3E5DB9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2.9.2.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1424E62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669E1A8A"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A6D1F0F"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274D771D"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2.10. При предоставлении муниципальной услуги запрещается требовать от заявителя:</w:t>
      </w:r>
    </w:p>
    <w:p w14:paraId="61DF664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62B9D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2.10.1.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городского поселения Федоровский,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308001A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CB9B3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0E4E0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D3E2C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AF67F2" w14:textId="77777777" w:rsidR="00A93450"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FDCF4C0" w14:textId="6AA640BD" w:rsidR="00446ABD" w:rsidRPr="0038699F" w:rsidRDefault="00446ABD" w:rsidP="00A93450">
      <w:pPr>
        <w:spacing w:after="0" w:line="240" w:lineRule="auto"/>
        <w:ind w:firstLine="709"/>
        <w:jc w:val="both"/>
        <w:rPr>
          <w:rFonts w:ascii="Times New Roman" w:eastAsia="Times New Roman" w:hAnsi="Times New Roman" w:cs="Times New Roman"/>
          <w:sz w:val="28"/>
          <w:szCs w:val="28"/>
        </w:rPr>
      </w:pPr>
      <w:r w:rsidRPr="008773AF">
        <w:rPr>
          <w:rFonts w:ascii="Times New Roman" w:eastAsia="Times New Roman" w:hAnsi="Times New Roman" w:cs="Times New Roman"/>
          <w:color w:val="000000" w:themeColor="text1"/>
          <w:sz w:val="28"/>
          <w:szCs w:val="28"/>
        </w:rPr>
        <w:t>2.10.4.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339A9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1BBE4702"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6DB6DB62"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1B0B3FA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2.11. Основаниями для отказа в приеме к рассмотрению документов, необходимых для предоставления муниципальной услуги, являются:</w:t>
      </w:r>
    </w:p>
    <w:p w14:paraId="1994D53D"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7DC53F2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б) неполное заполнение полей в форме уведомления, в том числе в интерактивной форме уведомления на ЕПГУ;</w:t>
      </w:r>
    </w:p>
    <w:p w14:paraId="1314ABA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представление неполного комплекта документов, необходимых для предоставления услуги;</w:t>
      </w:r>
    </w:p>
    <w:p w14:paraId="1B09586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г) представленные документы утратили силу на момент обращения за услугой;</w:t>
      </w:r>
    </w:p>
    <w:p w14:paraId="5091D04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4F0BBC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26024F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ж) документы, необходимые для предоставления услуги, поданы в электронной форме с нарушением установленных требований;</w:t>
      </w:r>
    </w:p>
    <w:p w14:paraId="5D7724F8" w14:textId="77777777" w:rsidR="00A93450"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з)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ED226F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1F2EC381"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14:paraId="600EEE8C"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p>
    <w:p w14:paraId="37E2640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2.12. Оснований для приостановления предоставления муниципальной услуги законодательством Российской Федерации не предусмотрено.</w:t>
      </w:r>
    </w:p>
    <w:p w14:paraId="03241AF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2.13. Основания для отказа в предоставлении муниципальной услуги:</w:t>
      </w:r>
    </w:p>
    <w:p w14:paraId="1B2C297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083F6DA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б) отсутствие согласия собственника (законного владельца) на размещение информационной вывески;</w:t>
      </w:r>
    </w:p>
    <w:p w14:paraId="045DC19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отсутствие у заявителя прав на товарный знак, указанный в дизайн-проекте размещения вывески;</w:t>
      </w:r>
    </w:p>
    <w:p w14:paraId="1BD75F6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3073745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58440959"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2774F2"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15BE4B0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2.14. Услуги, необходимые и обязательные для предоставления муниципальной услуги, отсутствуют.</w:t>
      </w:r>
    </w:p>
    <w:p w14:paraId="4051CAC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1CDBF4DB"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D4D2583"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53A4F60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2.15. Предоставление муниципальной услуги осуществляется бесплатно.</w:t>
      </w:r>
    </w:p>
    <w:p w14:paraId="7A7EF91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7426573E"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EDE3C6"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2A4825A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2.16. Услуги, необходимые и обязательные для предоставления муниципальной услуги, отсутствуют.</w:t>
      </w:r>
    </w:p>
    <w:p w14:paraId="2CDA5CB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50232CB9"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0778C0C"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p>
    <w:p w14:paraId="35449635" w14:textId="77777777" w:rsidR="00A93450"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3432DD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63419E77"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67691884"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45DE5F4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2.18.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EF968F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14:paraId="413D1E4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60BF7384"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Требования к помещениям, в которых предоставляется муниципальная услуга</w:t>
      </w:r>
    </w:p>
    <w:p w14:paraId="2BBF741C"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6AD611E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17928C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01D2E3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A81922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w:t>
      </w:r>
      <w:r w:rsidRPr="0038699F">
        <w:rPr>
          <w:rFonts w:ascii="Times New Roman" w:eastAsia="Times New Roman" w:hAnsi="Times New Roman" w:cs="Times New Roman"/>
          <w:sz w:val="28"/>
          <w:szCs w:val="28"/>
        </w:rPr>
        <w:lastRenderedPageBreak/>
        <w:t>предоставляется муниципальная услуга, должны быть оборудованы соответствующими информационными стендами, вывесками, указателями.</w:t>
      </w:r>
    </w:p>
    <w:p w14:paraId="67D083C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55D8B6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30B96A7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наименование;</w:t>
      </w:r>
    </w:p>
    <w:p w14:paraId="54357F9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местонахождение и юридический адрес;</w:t>
      </w:r>
    </w:p>
    <w:p w14:paraId="236BA39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 режим работы; </w:t>
      </w:r>
    </w:p>
    <w:p w14:paraId="736F770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график приема;</w:t>
      </w:r>
    </w:p>
    <w:p w14:paraId="1636109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номера телефонов для справок.</w:t>
      </w:r>
    </w:p>
    <w:p w14:paraId="33279B5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17E552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3696AEF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DC3DB4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DBF210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640B1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14:paraId="110B99F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51ECD0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ABA09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При предоставлении муниципальной услуги инвалидам обеспечиваются: </w:t>
      </w:r>
    </w:p>
    <w:p w14:paraId="183D8D8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14:paraId="0C6BAD3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38699F">
        <w:rPr>
          <w:rFonts w:ascii="Times New Roman" w:eastAsia="Times New Roman" w:hAnsi="Times New Roman" w:cs="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9E0044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4210B23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592D2F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699F">
        <w:rPr>
          <w:rFonts w:ascii="Times New Roman" w:eastAsia="Times New Roman" w:hAnsi="Times New Roman" w:cs="Times New Roman"/>
          <w:sz w:val="28"/>
          <w:szCs w:val="28"/>
        </w:rPr>
        <w:t>сурдопереводчика</w:t>
      </w:r>
      <w:proofErr w:type="spellEnd"/>
      <w:r w:rsidRPr="0038699F">
        <w:rPr>
          <w:rFonts w:ascii="Times New Roman" w:eastAsia="Times New Roman" w:hAnsi="Times New Roman" w:cs="Times New Roman"/>
          <w:sz w:val="28"/>
          <w:szCs w:val="28"/>
        </w:rPr>
        <w:t xml:space="preserve"> и </w:t>
      </w:r>
      <w:proofErr w:type="spellStart"/>
      <w:r w:rsidRPr="0038699F">
        <w:rPr>
          <w:rFonts w:ascii="Times New Roman" w:eastAsia="Times New Roman" w:hAnsi="Times New Roman" w:cs="Times New Roman"/>
          <w:sz w:val="28"/>
          <w:szCs w:val="28"/>
        </w:rPr>
        <w:t>тифлосурдопереводчика</w:t>
      </w:r>
      <w:proofErr w:type="spellEnd"/>
      <w:r w:rsidRPr="0038699F">
        <w:rPr>
          <w:rFonts w:ascii="Times New Roman" w:eastAsia="Times New Roman" w:hAnsi="Times New Roman" w:cs="Times New Roman"/>
          <w:sz w:val="28"/>
          <w:szCs w:val="28"/>
        </w:rPr>
        <w:t>;</w:t>
      </w:r>
    </w:p>
    <w:p w14:paraId="3CB2EF9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79D783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14:paraId="2F1A07C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14A98523"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Показатели доступности и качества муниципальной услуги</w:t>
      </w:r>
    </w:p>
    <w:p w14:paraId="46653E65"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351788C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2.20. Основными показателями доступности предоставления муниципальной услуги являются:</w:t>
      </w:r>
    </w:p>
    <w:p w14:paraId="62E6025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2.20.1.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CF4C69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2.20.2. Возможность получения заявителем уведомлений о предоставлении муниципальной услуги с помощью ЕПГУ.</w:t>
      </w:r>
    </w:p>
    <w:p w14:paraId="4573091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2.20.3.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69306B5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2.21. Основными показателями качества предоставления муниципальной услуги являются:</w:t>
      </w:r>
    </w:p>
    <w:p w14:paraId="01935E2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2.21.1.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D8F945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83AEB2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2.21.2. Отсутствие обоснованных жалоб на действия (бездействие) сотрудников и их некорректное (невнимательное) отношение к заявителям.</w:t>
      </w:r>
    </w:p>
    <w:p w14:paraId="675D28AD"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2.21.3. Отсутствие нарушений установленных сроков в процессе предоставления муниципальной услуги.</w:t>
      </w:r>
    </w:p>
    <w:p w14:paraId="7BEE58A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2.21.4. Отсутствие заявлений об оспаривании решений, действий (бездействия) Уполномоченного органа, его должностных лиц, принимаемых (совершенных) при </w:t>
      </w:r>
      <w:r w:rsidRPr="0038699F">
        <w:rPr>
          <w:rFonts w:ascii="Times New Roman" w:eastAsia="Times New Roman" w:hAnsi="Times New Roman" w:cs="Times New Roman"/>
          <w:sz w:val="28"/>
          <w:szCs w:val="28"/>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1CBD66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03ED4899"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106CFE1"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3D61C15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6A433CF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14:paraId="30877E9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910480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0A871A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91D4BE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2.9 настоящего Административного регламента.</w:t>
      </w:r>
    </w:p>
    <w:p w14:paraId="33F642F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2.24. Электронные документы представляются в следующих форматах:</w:t>
      </w:r>
    </w:p>
    <w:p w14:paraId="0973302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а) </w:t>
      </w:r>
      <w:proofErr w:type="spellStart"/>
      <w:r w:rsidRPr="0038699F">
        <w:rPr>
          <w:rFonts w:ascii="Times New Roman" w:eastAsia="Times New Roman" w:hAnsi="Times New Roman" w:cs="Times New Roman"/>
          <w:sz w:val="28"/>
          <w:szCs w:val="28"/>
        </w:rPr>
        <w:t>xml</w:t>
      </w:r>
      <w:proofErr w:type="spellEnd"/>
      <w:r w:rsidRPr="0038699F">
        <w:rPr>
          <w:rFonts w:ascii="Times New Roman" w:eastAsia="Times New Roman" w:hAnsi="Times New Roman" w:cs="Times New Roman"/>
          <w:sz w:val="28"/>
          <w:szCs w:val="28"/>
        </w:rPr>
        <w:t xml:space="preserve"> - для формализованных документов;</w:t>
      </w:r>
    </w:p>
    <w:p w14:paraId="230C2EA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б) </w:t>
      </w:r>
      <w:proofErr w:type="spellStart"/>
      <w:r w:rsidRPr="0038699F">
        <w:rPr>
          <w:rFonts w:ascii="Times New Roman" w:eastAsia="Times New Roman" w:hAnsi="Times New Roman" w:cs="Times New Roman"/>
          <w:sz w:val="28"/>
          <w:szCs w:val="28"/>
        </w:rPr>
        <w:t>doc</w:t>
      </w:r>
      <w:proofErr w:type="spellEnd"/>
      <w:r w:rsidRPr="0038699F">
        <w:rPr>
          <w:rFonts w:ascii="Times New Roman" w:eastAsia="Times New Roman" w:hAnsi="Times New Roman" w:cs="Times New Roman"/>
          <w:sz w:val="28"/>
          <w:szCs w:val="28"/>
        </w:rPr>
        <w:t xml:space="preserve">, </w:t>
      </w:r>
      <w:proofErr w:type="spellStart"/>
      <w:r w:rsidRPr="0038699F">
        <w:rPr>
          <w:rFonts w:ascii="Times New Roman" w:eastAsia="Times New Roman" w:hAnsi="Times New Roman" w:cs="Times New Roman"/>
          <w:sz w:val="28"/>
          <w:szCs w:val="28"/>
        </w:rPr>
        <w:t>docx</w:t>
      </w:r>
      <w:proofErr w:type="spellEnd"/>
      <w:r w:rsidRPr="0038699F">
        <w:rPr>
          <w:rFonts w:ascii="Times New Roman" w:eastAsia="Times New Roman" w:hAnsi="Times New Roman" w:cs="Times New Roman"/>
          <w:sz w:val="28"/>
          <w:szCs w:val="28"/>
        </w:rPr>
        <w:t xml:space="preserve">, </w:t>
      </w:r>
      <w:proofErr w:type="spellStart"/>
      <w:r w:rsidRPr="0038699F">
        <w:rPr>
          <w:rFonts w:ascii="Times New Roman" w:eastAsia="Times New Roman" w:hAnsi="Times New Roman" w:cs="Times New Roman"/>
          <w:sz w:val="28"/>
          <w:szCs w:val="28"/>
        </w:rPr>
        <w:t>odt</w:t>
      </w:r>
      <w:proofErr w:type="spellEnd"/>
      <w:r w:rsidRPr="0038699F">
        <w:rPr>
          <w:rFonts w:ascii="Times New Roman" w:eastAsia="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56588C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в) </w:t>
      </w:r>
      <w:proofErr w:type="spellStart"/>
      <w:r w:rsidRPr="0038699F">
        <w:rPr>
          <w:rFonts w:ascii="Times New Roman" w:eastAsia="Times New Roman" w:hAnsi="Times New Roman" w:cs="Times New Roman"/>
          <w:sz w:val="28"/>
          <w:szCs w:val="28"/>
        </w:rPr>
        <w:t>xls</w:t>
      </w:r>
      <w:proofErr w:type="spellEnd"/>
      <w:r w:rsidRPr="0038699F">
        <w:rPr>
          <w:rFonts w:ascii="Times New Roman" w:eastAsia="Times New Roman" w:hAnsi="Times New Roman" w:cs="Times New Roman"/>
          <w:sz w:val="28"/>
          <w:szCs w:val="28"/>
        </w:rPr>
        <w:t xml:space="preserve">, </w:t>
      </w:r>
      <w:proofErr w:type="spellStart"/>
      <w:r w:rsidRPr="0038699F">
        <w:rPr>
          <w:rFonts w:ascii="Times New Roman" w:eastAsia="Times New Roman" w:hAnsi="Times New Roman" w:cs="Times New Roman"/>
          <w:sz w:val="28"/>
          <w:szCs w:val="28"/>
        </w:rPr>
        <w:t>xlsx</w:t>
      </w:r>
      <w:proofErr w:type="spellEnd"/>
      <w:r w:rsidRPr="0038699F">
        <w:rPr>
          <w:rFonts w:ascii="Times New Roman" w:eastAsia="Times New Roman" w:hAnsi="Times New Roman" w:cs="Times New Roman"/>
          <w:sz w:val="28"/>
          <w:szCs w:val="28"/>
        </w:rPr>
        <w:t xml:space="preserve">, </w:t>
      </w:r>
      <w:proofErr w:type="spellStart"/>
      <w:r w:rsidRPr="0038699F">
        <w:rPr>
          <w:rFonts w:ascii="Times New Roman" w:eastAsia="Times New Roman" w:hAnsi="Times New Roman" w:cs="Times New Roman"/>
          <w:sz w:val="28"/>
          <w:szCs w:val="28"/>
        </w:rPr>
        <w:t>ods</w:t>
      </w:r>
      <w:proofErr w:type="spellEnd"/>
      <w:r w:rsidRPr="0038699F">
        <w:rPr>
          <w:rFonts w:ascii="Times New Roman" w:eastAsia="Times New Roman" w:hAnsi="Times New Roman" w:cs="Times New Roman"/>
          <w:sz w:val="28"/>
          <w:szCs w:val="28"/>
        </w:rPr>
        <w:t xml:space="preserve"> - для документов, содержащих расчеты;</w:t>
      </w:r>
    </w:p>
    <w:p w14:paraId="433C9C7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г) </w:t>
      </w:r>
      <w:proofErr w:type="spellStart"/>
      <w:r w:rsidRPr="0038699F">
        <w:rPr>
          <w:rFonts w:ascii="Times New Roman" w:eastAsia="Times New Roman" w:hAnsi="Times New Roman" w:cs="Times New Roman"/>
          <w:sz w:val="28"/>
          <w:szCs w:val="28"/>
        </w:rPr>
        <w:t>pdf</w:t>
      </w:r>
      <w:proofErr w:type="spellEnd"/>
      <w:r w:rsidRPr="0038699F">
        <w:rPr>
          <w:rFonts w:ascii="Times New Roman" w:eastAsia="Times New Roman" w:hAnsi="Times New Roman" w:cs="Times New Roman"/>
          <w:sz w:val="28"/>
          <w:szCs w:val="28"/>
        </w:rPr>
        <w:t xml:space="preserve">, </w:t>
      </w:r>
      <w:proofErr w:type="spellStart"/>
      <w:r w:rsidRPr="0038699F">
        <w:rPr>
          <w:rFonts w:ascii="Times New Roman" w:eastAsia="Times New Roman" w:hAnsi="Times New Roman" w:cs="Times New Roman"/>
          <w:sz w:val="28"/>
          <w:szCs w:val="28"/>
        </w:rPr>
        <w:t>jpg</w:t>
      </w:r>
      <w:proofErr w:type="spellEnd"/>
      <w:r w:rsidRPr="0038699F">
        <w:rPr>
          <w:rFonts w:ascii="Times New Roman" w:eastAsia="Times New Roman" w:hAnsi="Times New Roman" w:cs="Times New Roman"/>
          <w:sz w:val="28"/>
          <w:szCs w:val="28"/>
        </w:rPr>
        <w:t xml:space="preserve">, </w:t>
      </w:r>
      <w:proofErr w:type="spellStart"/>
      <w:r w:rsidRPr="0038699F">
        <w:rPr>
          <w:rFonts w:ascii="Times New Roman" w:eastAsia="Times New Roman" w:hAnsi="Times New Roman" w:cs="Times New Roman"/>
          <w:sz w:val="28"/>
          <w:szCs w:val="28"/>
        </w:rPr>
        <w:t>jpeg</w:t>
      </w:r>
      <w:proofErr w:type="spellEnd"/>
      <w:r w:rsidRPr="0038699F">
        <w:rPr>
          <w:rFonts w:ascii="Times New Roman" w:eastAsia="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74B9C9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699F">
        <w:rPr>
          <w:rFonts w:ascii="Times New Roman" w:eastAsia="Times New Roman" w:hAnsi="Times New Roman" w:cs="Times New Roman"/>
          <w:sz w:val="28"/>
          <w:szCs w:val="28"/>
        </w:rPr>
        <w:t>dpi</w:t>
      </w:r>
      <w:proofErr w:type="spellEnd"/>
      <w:r w:rsidRPr="0038699F">
        <w:rPr>
          <w:rFonts w:ascii="Times New Roman" w:eastAsia="Times New Roman" w:hAnsi="Times New Roman" w:cs="Times New Roman"/>
          <w:sz w:val="28"/>
          <w:szCs w:val="28"/>
        </w:rPr>
        <w:t xml:space="preserve"> (масштаб 1:1) с использованием следующих режимов:</w:t>
      </w:r>
    </w:p>
    <w:p w14:paraId="7AC1E22D"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«черно-белый» (при отсутствии в документе графических изображений и (или) цветного текста);</w:t>
      </w:r>
    </w:p>
    <w:p w14:paraId="7B0EDC7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042BE44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22E00ED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08A632A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AF24E1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Электронные документы должны обеспечивать:</w:t>
      </w:r>
    </w:p>
    <w:p w14:paraId="6CAABA3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возможность идентифицировать документ и количество листов в документе;</w:t>
      </w:r>
    </w:p>
    <w:p w14:paraId="6CB7E05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525971C" w14:textId="77777777" w:rsidR="00A93450"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38699F">
        <w:rPr>
          <w:rFonts w:ascii="Times New Roman" w:eastAsia="Times New Roman" w:hAnsi="Times New Roman" w:cs="Times New Roman"/>
          <w:sz w:val="28"/>
          <w:szCs w:val="28"/>
        </w:rPr>
        <w:t>xls</w:t>
      </w:r>
      <w:proofErr w:type="spellEnd"/>
      <w:r w:rsidRPr="0038699F">
        <w:rPr>
          <w:rFonts w:ascii="Times New Roman" w:eastAsia="Times New Roman" w:hAnsi="Times New Roman" w:cs="Times New Roman"/>
          <w:sz w:val="28"/>
          <w:szCs w:val="28"/>
        </w:rPr>
        <w:t xml:space="preserve">, </w:t>
      </w:r>
      <w:proofErr w:type="spellStart"/>
      <w:r w:rsidRPr="0038699F">
        <w:rPr>
          <w:rFonts w:ascii="Times New Roman" w:eastAsia="Times New Roman" w:hAnsi="Times New Roman" w:cs="Times New Roman"/>
          <w:sz w:val="28"/>
          <w:szCs w:val="28"/>
        </w:rPr>
        <w:t>xlsx</w:t>
      </w:r>
      <w:proofErr w:type="spellEnd"/>
      <w:r w:rsidRPr="0038699F">
        <w:rPr>
          <w:rFonts w:ascii="Times New Roman" w:eastAsia="Times New Roman" w:hAnsi="Times New Roman" w:cs="Times New Roman"/>
          <w:sz w:val="28"/>
          <w:szCs w:val="28"/>
        </w:rPr>
        <w:t xml:space="preserve"> или </w:t>
      </w:r>
      <w:proofErr w:type="spellStart"/>
      <w:r w:rsidRPr="0038699F">
        <w:rPr>
          <w:rFonts w:ascii="Times New Roman" w:eastAsia="Times New Roman" w:hAnsi="Times New Roman" w:cs="Times New Roman"/>
          <w:sz w:val="28"/>
          <w:szCs w:val="28"/>
        </w:rPr>
        <w:t>ods</w:t>
      </w:r>
      <w:proofErr w:type="spellEnd"/>
      <w:r w:rsidRPr="0038699F">
        <w:rPr>
          <w:rFonts w:ascii="Times New Roman" w:eastAsia="Times New Roman" w:hAnsi="Times New Roman" w:cs="Times New Roman"/>
          <w:sz w:val="28"/>
          <w:szCs w:val="28"/>
        </w:rPr>
        <w:t>, формируются в виде отдельного электронного документа.</w:t>
      </w:r>
    </w:p>
    <w:p w14:paraId="3B5F7D5A"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2.25. Случаи и порядок предоставления муниципальной услуги в упреждающем (</w:t>
      </w:r>
      <w:proofErr w:type="spellStart"/>
      <w:r w:rsidRPr="008773AF">
        <w:rPr>
          <w:rFonts w:ascii="Times New Roman" w:eastAsia="Times New Roman" w:hAnsi="Times New Roman" w:cs="Times New Roman"/>
          <w:color w:val="000000" w:themeColor="text1"/>
          <w:sz w:val="28"/>
          <w:szCs w:val="28"/>
        </w:rPr>
        <w:t>проактивном</w:t>
      </w:r>
      <w:proofErr w:type="spellEnd"/>
      <w:r w:rsidRPr="008773AF">
        <w:rPr>
          <w:rFonts w:ascii="Times New Roman" w:eastAsia="Times New Roman" w:hAnsi="Times New Roman" w:cs="Times New Roman"/>
          <w:color w:val="000000" w:themeColor="text1"/>
          <w:sz w:val="28"/>
          <w:szCs w:val="28"/>
        </w:rPr>
        <w:t>) режиме.</w:t>
      </w:r>
    </w:p>
    <w:p w14:paraId="01C345F5" w14:textId="5958CC20" w:rsidR="00446ABD" w:rsidRPr="0038699F" w:rsidRDefault="00446ABD" w:rsidP="00446ABD">
      <w:pPr>
        <w:spacing w:after="0" w:line="240" w:lineRule="auto"/>
        <w:ind w:firstLine="709"/>
        <w:jc w:val="both"/>
        <w:rPr>
          <w:rFonts w:ascii="Times New Roman" w:eastAsia="Times New Roman" w:hAnsi="Times New Roman" w:cs="Times New Roman"/>
          <w:sz w:val="28"/>
          <w:szCs w:val="28"/>
        </w:rPr>
      </w:pPr>
      <w:r w:rsidRPr="008773AF">
        <w:rPr>
          <w:rFonts w:ascii="Times New Roman" w:eastAsia="Times New Roman" w:hAnsi="Times New Roman" w:cs="Times New Roman"/>
          <w:color w:val="000000" w:themeColor="text1"/>
          <w:sz w:val="28"/>
          <w:szCs w:val="28"/>
        </w:rPr>
        <w:t>2.25.1. Муниципальная услуга не представляется в упреждающем (</w:t>
      </w:r>
      <w:proofErr w:type="spellStart"/>
      <w:r w:rsidRPr="008773AF">
        <w:rPr>
          <w:rFonts w:ascii="Times New Roman" w:eastAsia="Times New Roman" w:hAnsi="Times New Roman" w:cs="Times New Roman"/>
          <w:color w:val="000000" w:themeColor="text1"/>
          <w:sz w:val="28"/>
          <w:szCs w:val="28"/>
        </w:rPr>
        <w:t>проактивном</w:t>
      </w:r>
      <w:proofErr w:type="spellEnd"/>
      <w:r w:rsidRPr="008773AF">
        <w:rPr>
          <w:rFonts w:ascii="Times New Roman" w:eastAsia="Times New Roman" w:hAnsi="Times New Roman" w:cs="Times New Roman"/>
          <w:color w:val="000000" w:themeColor="text1"/>
          <w:sz w:val="28"/>
          <w:szCs w:val="28"/>
        </w:rPr>
        <w:t>) режиме, предусмотренном статьей 7.3 Федерального закона №210-ФЗ.</w:t>
      </w:r>
    </w:p>
    <w:p w14:paraId="6E22E79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70397480" w14:textId="1CFC9FC7" w:rsidR="00A93450" w:rsidRPr="00446ABD" w:rsidRDefault="00446ABD" w:rsidP="00A93450">
      <w:pPr>
        <w:spacing w:after="0" w:line="240" w:lineRule="auto"/>
        <w:jc w:val="center"/>
        <w:rPr>
          <w:rFonts w:ascii="Times New Roman" w:eastAsia="Times New Roman" w:hAnsi="Times New Roman" w:cs="Times New Roman"/>
          <w:b/>
          <w:sz w:val="28"/>
          <w:szCs w:val="28"/>
        </w:rPr>
      </w:pPr>
      <w:r w:rsidRPr="00446ABD">
        <w:rPr>
          <w:rFonts w:ascii="Times New Roman" w:eastAsia="Times New Roman" w:hAnsi="Times New Roman" w:cs="Times New Roman"/>
          <w:b/>
          <w:color w:val="000000" w:themeColor="text1"/>
          <w:sz w:val="28"/>
          <w:szCs w:val="28"/>
          <w:lang w:val="en-US"/>
        </w:rPr>
        <w:t>III</w:t>
      </w:r>
      <w:r w:rsidRPr="00446ABD">
        <w:rPr>
          <w:rFonts w:ascii="Times New Roman" w:eastAsia="Times New Roman"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7375805"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Исчерпывающий перечень административных процедур (действий) при предоставлении муниципальной услуги (услуг) в электронной форме</w:t>
      </w:r>
    </w:p>
    <w:p w14:paraId="5138AC08" w14:textId="77777777" w:rsidR="00A93450" w:rsidRPr="0038699F" w:rsidRDefault="00A93450" w:rsidP="00A93450">
      <w:pPr>
        <w:spacing w:after="0" w:line="240" w:lineRule="auto"/>
        <w:jc w:val="center"/>
        <w:rPr>
          <w:rFonts w:ascii="Times New Roman" w:eastAsia="Times New Roman" w:hAnsi="Times New Roman" w:cs="Times New Roman"/>
          <w:sz w:val="28"/>
          <w:szCs w:val="28"/>
        </w:rPr>
      </w:pPr>
    </w:p>
    <w:p w14:paraId="062C7E2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3F18B4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проверка документов и регистрация заявления;</w:t>
      </w:r>
    </w:p>
    <w:p w14:paraId="14799B4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845F2B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рассмотрение документов и сведений;</w:t>
      </w:r>
    </w:p>
    <w:p w14:paraId="4E7E2C9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принятие решения;</w:t>
      </w:r>
    </w:p>
    <w:p w14:paraId="5981F80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выдача результата.</w:t>
      </w:r>
    </w:p>
    <w:p w14:paraId="6A14BD1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Pr="0038699F">
        <w:rPr>
          <w:rFonts w:ascii="Times New Roman" w:eastAsia="Times New Roman" w:hAnsi="Times New Roman" w:cs="Times New Roman"/>
          <w:sz w:val="28"/>
          <w:szCs w:val="28"/>
        </w:rPr>
        <w:tab/>
      </w:r>
    </w:p>
    <w:p w14:paraId="5F5BFF80"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lastRenderedPageBreak/>
        <w:t>3.2. При предоставлении муниципальной услуги в электронной форме заявителю обеспечиваются:</w:t>
      </w:r>
    </w:p>
    <w:p w14:paraId="6765CC75"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получение информации о порядке и сроках предоставления муниципальной услуги;</w:t>
      </w:r>
    </w:p>
    <w:p w14:paraId="4761811D"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запись на прием в Уполномоченный орган, многофункциональный центр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14:paraId="02A322DC"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формирование заявления;</w:t>
      </w:r>
    </w:p>
    <w:p w14:paraId="477D05EC"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прием и регистрация Уполномоченным органом заявления и иных документов, необходимых для предоставления муниципальной услуги;</w:t>
      </w:r>
    </w:p>
    <w:p w14:paraId="22590AD3"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получение результата предоставления муниципальной услуги;</w:t>
      </w:r>
    </w:p>
    <w:p w14:paraId="4D011432"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получение сведений о ходе рассмотрения заявления;</w:t>
      </w:r>
    </w:p>
    <w:p w14:paraId="3D70B04F"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осуществление оценки качества предоставления муниципальной услуги;</w:t>
      </w:r>
    </w:p>
    <w:p w14:paraId="08D3F193" w14:textId="2728A0FD" w:rsidR="00A93450" w:rsidRDefault="00446ABD" w:rsidP="00446ABD">
      <w:pPr>
        <w:spacing w:after="0" w:line="240" w:lineRule="auto"/>
        <w:ind w:firstLine="709"/>
        <w:jc w:val="both"/>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5CB4DF07" w14:textId="77777777" w:rsidR="00446ABD" w:rsidRPr="0038699F" w:rsidRDefault="00446ABD" w:rsidP="00446ABD">
      <w:pPr>
        <w:spacing w:after="0" w:line="240" w:lineRule="auto"/>
        <w:ind w:firstLine="709"/>
        <w:jc w:val="both"/>
        <w:rPr>
          <w:rFonts w:ascii="Times New Roman" w:eastAsia="Times New Roman" w:hAnsi="Times New Roman" w:cs="Times New Roman"/>
          <w:sz w:val="28"/>
          <w:szCs w:val="28"/>
        </w:rPr>
      </w:pPr>
    </w:p>
    <w:p w14:paraId="45E755E4"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Порядок осуществления административных процедур (действий) в электронной форме</w:t>
      </w:r>
    </w:p>
    <w:p w14:paraId="56D6DC3A"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0BCB731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3.3. Формирование заявления.</w:t>
      </w:r>
    </w:p>
    <w:p w14:paraId="170B00E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E0F7E33" w14:textId="77777777" w:rsidR="00446ABD" w:rsidRDefault="00446ABD" w:rsidP="00A93450">
      <w:pPr>
        <w:spacing w:after="0" w:line="240" w:lineRule="auto"/>
        <w:ind w:firstLine="709"/>
        <w:jc w:val="both"/>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BE39BCF" w14:textId="436956A6"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При формировании заявления заявителю обеспечивается:</w:t>
      </w:r>
    </w:p>
    <w:p w14:paraId="75DD3A1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 возможность копирования и сохранения заявления и иных документов, указанных в пунктах 2.9 – 2.9.1. настоящего Административного регламента, необходимых для предоставления муниципальной услуги;</w:t>
      </w:r>
    </w:p>
    <w:p w14:paraId="430AD27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б) возможность печати на бумажном носителе копии электронной формы заявления;</w:t>
      </w:r>
    </w:p>
    <w:p w14:paraId="1139AD3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B6424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г) заполнение полей электронной формы заявления до начала ввода сведений</w:t>
      </w:r>
    </w:p>
    <w:p w14:paraId="271AC72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957507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14:paraId="35B7375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0D277A4" w14:textId="77777777" w:rsidR="00A93450"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ADB72E9" w14:textId="5FD43779" w:rsidR="00446ABD" w:rsidRPr="0038699F" w:rsidRDefault="00446ABD" w:rsidP="00A93450">
      <w:pPr>
        <w:spacing w:after="0" w:line="240" w:lineRule="auto"/>
        <w:ind w:firstLine="709"/>
        <w:jc w:val="both"/>
        <w:rPr>
          <w:rFonts w:ascii="Times New Roman" w:eastAsia="Times New Roman" w:hAnsi="Times New Roman" w:cs="Times New Roman"/>
          <w:sz w:val="28"/>
          <w:szCs w:val="28"/>
        </w:rPr>
      </w:pPr>
      <w:r w:rsidRPr="008773AF">
        <w:rPr>
          <w:rFonts w:ascii="Times New Roman" w:eastAsia="Times New Roman" w:hAnsi="Times New Roman" w:cs="Times New Roman"/>
          <w:color w:val="000000" w:themeColor="text1"/>
          <w:sz w:val="28"/>
          <w:szCs w:val="28"/>
        </w:rPr>
        <w:t>ж)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544BE86"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94DDC6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B0CCDA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539898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2B5D08E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Ответственное должностное лицо:</w:t>
      </w:r>
    </w:p>
    <w:p w14:paraId="2B2B8D7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проверяет наличие электронных заявлений, поступивших с ЕПГУ, с периодом не реже 2 раз в день;</w:t>
      </w:r>
    </w:p>
    <w:p w14:paraId="40DED843" w14:textId="77777777" w:rsidR="00A93450" w:rsidRPr="0038699F" w:rsidRDefault="00A93450" w:rsidP="00A93450">
      <w:pPr>
        <w:spacing w:after="0" w:line="240" w:lineRule="auto"/>
        <w:ind w:left="709"/>
        <w:contextualSpacing/>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рассматривает поступившие заявления и приложенные образы документов (документы);</w:t>
      </w:r>
    </w:p>
    <w:p w14:paraId="401B4780" w14:textId="77777777" w:rsidR="00A93450" w:rsidRPr="0038699F" w:rsidRDefault="00A93450" w:rsidP="00A93450">
      <w:pPr>
        <w:spacing w:after="0" w:line="240" w:lineRule="auto"/>
        <w:ind w:left="709"/>
        <w:contextualSpacing/>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производит действия, в соответствии с пунктом 1.8. настоящего Административного регламента.</w:t>
      </w:r>
    </w:p>
    <w:p w14:paraId="00AA27B9"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3.6. Заявителю в качестве результата предоставления услуги обеспечивается по его выбору возможность:</w:t>
      </w:r>
    </w:p>
    <w:p w14:paraId="1AC29B0F"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а) получения электронного документа, подписанного с использованием усиленной квалифицированной электронной подписи;</w:t>
      </w:r>
    </w:p>
    <w:p w14:paraId="36C3406E"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14:paraId="7B8B80DB"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14:paraId="43167775" w14:textId="77777777" w:rsidR="00446ABD" w:rsidRDefault="00446ABD" w:rsidP="00446ABD">
      <w:pPr>
        <w:spacing w:after="0" w:line="240" w:lineRule="auto"/>
        <w:ind w:firstLine="709"/>
        <w:jc w:val="both"/>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lastRenderedPageBreak/>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14:paraId="696EA1A4"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3C077D"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14:paraId="1DF82A5E"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14:paraId="547E1776" w14:textId="77777777" w:rsidR="00446ABD" w:rsidRPr="008773AF" w:rsidRDefault="00446ABD" w:rsidP="00446ABD">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736283A" w14:textId="77777777" w:rsidR="00446ABD" w:rsidRDefault="00446ABD" w:rsidP="00446ABD">
      <w:pPr>
        <w:spacing w:after="0" w:line="240" w:lineRule="auto"/>
        <w:ind w:firstLine="709"/>
        <w:jc w:val="both"/>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743100F" w14:textId="13B1F5C4" w:rsidR="00A93450" w:rsidRPr="0038699F" w:rsidRDefault="00A93450" w:rsidP="00446ABD">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3.8. Оценка качества предоставления муниципальной услуги.</w:t>
      </w:r>
    </w:p>
    <w:p w14:paraId="62CBF41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55F7B0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FECA1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1B9C2123"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4FAFFF86"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2DEAA04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3.10. В случае выявления опечаток и ошибок заявитель вправе обратиться в Уполномоченный орган с заявлением на исправление опечаток и ошибок.</w:t>
      </w:r>
    </w:p>
    <w:p w14:paraId="1D13B38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3.11. Основания отказа в приеме заявления об исправлении опечаток и ошибок указаны в пункте 2.11 настоящего Административного регламента.</w:t>
      </w:r>
    </w:p>
    <w:p w14:paraId="17DA7BC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3CAB32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2475AF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679D5B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0B082CA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3A6512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2E84738E"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I</w:t>
      </w:r>
      <w:r w:rsidRPr="0038699F">
        <w:rPr>
          <w:rFonts w:ascii="Times New Roman" w:eastAsia="Times New Roman" w:hAnsi="Times New Roman" w:cs="Times New Roman"/>
          <w:b/>
          <w:sz w:val="28"/>
          <w:szCs w:val="28"/>
          <w:lang w:val="en-US"/>
        </w:rPr>
        <w:t>V</w:t>
      </w:r>
      <w:r w:rsidRPr="0038699F">
        <w:rPr>
          <w:rFonts w:ascii="Times New Roman" w:eastAsia="Times New Roman" w:hAnsi="Times New Roman" w:cs="Times New Roman"/>
          <w:b/>
          <w:sz w:val="28"/>
          <w:szCs w:val="28"/>
        </w:rPr>
        <w:t>. Формы контроля за исполнением административного регламента</w:t>
      </w:r>
    </w:p>
    <w:p w14:paraId="2A51E37B"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p>
    <w:p w14:paraId="2290B7CF"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4E836AD"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7B86405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38699F">
        <w:rPr>
          <w:rFonts w:ascii="Times New Roman" w:eastAsia="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14:paraId="685F645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E98EE2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Текущий контроль осуществляется путем проведения проверок:</w:t>
      </w:r>
    </w:p>
    <w:p w14:paraId="3BF5A091" w14:textId="77777777" w:rsidR="00A93450" w:rsidRPr="0038699F" w:rsidRDefault="00A93450" w:rsidP="00A93450">
      <w:pPr>
        <w:spacing w:after="0" w:line="240" w:lineRule="auto"/>
        <w:ind w:left="709"/>
        <w:contextualSpacing/>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решений о предоставлении (об отказе в предоставлении) муниципальной услуги;</w:t>
      </w:r>
    </w:p>
    <w:p w14:paraId="591DB650" w14:textId="77777777" w:rsidR="00A93450" w:rsidRPr="0038699F" w:rsidRDefault="00A93450" w:rsidP="00A93450">
      <w:pPr>
        <w:spacing w:after="0" w:line="240" w:lineRule="auto"/>
        <w:ind w:left="709"/>
        <w:contextualSpacing/>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выявления и устранения нарушений прав граждан;</w:t>
      </w:r>
    </w:p>
    <w:p w14:paraId="63E7FA85" w14:textId="77777777" w:rsidR="00A93450" w:rsidRPr="0038699F" w:rsidRDefault="00A93450" w:rsidP="00A93450">
      <w:pPr>
        <w:spacing w:after="0" w:line="240" w:lineRule="auto"/>
        <w:ind w:left="709"/>
        <w:contextualSpacing/>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82A9E4" w14:textId="77777777" w:rsidR="00A93450" w:rsidRPr="0038699F" w:rsidRDefault="00A93450" w:rsidP="00A93450">
      <w:pPr>
        <w:spacing w:after="0" w:line="240" w:lineRule="auto"/>
        <w:ind w:left="709"/>
        <w:contextualSpacing/>
        <w:jc w:val="both"/>
        <w:rPr>
          <w:rFonts w:ascii="Times New Roman" w:eastAsia="Times New Roman" w:hAnsi="Times New Roman" w:cs="Times New Roman"/>
          <w:sz w:val="28"/>
          <w:szCs w:val="28"/>
        </w:rPr>
      </w:pPr>
    </w:p>
    <w:p w14:paraId="10BC670C"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6C9FB52"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2DBB48F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4EAECD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38CEE6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соблюдение сроков предоставления муниципальной услуги;</w:t>
      </w:r>
    </w:p>
    <w:p w14:paraId="10A2369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соблюдение положений настоящего Административного регламента;</w:t>
      </w:r>
    </w:p>
    <w:p w14:paraId="3A15048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14:paraId="535BF92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Основанием для проведения внеплановых проверок являются:</w:t>
      </w:r>
    </w:p>
    <w:p w14:paraId="0A71160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w:t>
      </w:r>
    </w:p>
    <w:p w14:paraId="2F67808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0BAC7C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088E3BF7"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39F2814"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1BD16DB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Югры осуществляется привлечение виновных лиц к ответственности в соответствии с законодательством Российской Федерации.</w:t>
      </w:r>
    </w:p>
    <w:p w14:paraId="4C6A04C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A4537B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6C76DB31"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6C3C8BC"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3FF8975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ED36DB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14:paraId="50245E9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E4DBCA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74ACE1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7BD16BD8"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V. Порядок обжалования решений, действий (бездействий)</w:t>
      </w:r>
    </w:p>
    <w:p w14:paraId="2C234AB6"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p>
    <w:p w14:paraId="60F5EABA"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14:paraId="553ACDC4"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p>
    <w:p w14:paraId="4BF4BD22"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7088E8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6E50AE54"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3CABD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3A98994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B3D8B5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38699F">
        <w:rPr>
          <w:rFonts w:ascii="Times New Roman" w:eastAsia="Times New Roman" w:hAnsi="Times New Roman" w:cs="Times New Roman"/>
          <w:sz w:val="28"/>
          <w:szCs w:val="28"/>
        </w:rPr>
        <w:lastRenderedPageBreak/>
        <w:t>органа, на решение и действия (бездействие) Уполномоченного органа, руководителя Уполномоченного органа;</w:t>
      </w:r>
    </w:p>
    <w:p w14:paraId="5317722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58425ED"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79AFDF6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6B1B026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6383769"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35B272B7"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9E79978"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64F752E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F345E9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171E2F5C"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C0BA82C"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663F925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FDD5B30"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Федеральным законом «Об организации предоставления государственных и муниципальных услуг»;</w:t>
      </w:r>
    </w:p>
    <w:p w14:paraId="59FFFC8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постановлением администрации городского поселения Федоровский от 06.07.2018 №450-п/</w:t>
      </w:r>
      <w:proofErr w:type="spellStart"/>
      <w:r w:rsidRPr="0038699F">
        <w:rPr>
          <w:rFonts w:ascii="Times New Roman" w:eastAsia="Times New Roman" w:hAnsi="Times New Roman" w:cs="Times New Roman"/>
          <w:sz w:val="28"/>
          <w:szCs w:val="28"/>
        </w:rPr>
        <w:t>нпа</w:t>
      </w:r>
      <w:proofErr w:type="spellEnd"/>
      <w:r w:rsidRPr="0038699F">
        <w:rPr>
          <w:rFonts w:ascii="Times New Roman" w:eastAsia="Times New Roman" w:hAnsi="Times New Roman" w:cs="Times New Roman"/>
          <w:sz w:val="28"/>
          <w:szCs w:val="28"/>
        </w:rPr>
        <w:t xml:space="preserve">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 с изменениями от 26.09.2018 №611-п/</w:t>
      </w:r>
      <w:proofErr w:type="spellStart"/>
      <w:r w:rsidRPr="0038699F">
        <w:rPr>
          <w:rFonts w:ascii="Times New Roman" w:eastAsia="Times New Roman" w:hAnsi="Times New Roman" w:cs="Times New Roman"/>
          <w:sz w:val="28"/>
          <w:szCs w:val="28"/>
        </w:rPr>
        <w:t>нпа</w:t>
      </w:r>
      <w:proofErr w:type="spellEnd"/>
      <w:r w:rsidRPr="0038699F">
        <w:rPr>
          <w:rFonts w:ascii="Times New Roman" w:eastAsia="Times New Roman" w:hAnsi="Times New Roman" w:cs="Times New Roman"/>
          <w:sz w:val="28"/>
          <w:szCs w:val="28"/>
        </w:rPr>
        <w:t>);</w:t>
      </w:r>
    </w:p>
    <w:p w14:paraId="4C87BAC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w:t>
      </w:r>
      <w:r w:rsidRPr="0038699F">
        <w:rPr>
          <w:rFonts w:ascii="Times New Roman" w:eastAsia="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14:paraId="0E16630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0BE1D67E"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V</w:t>
      </w:r>
      <w:r w:rsidRPr="0038699F">
        <w:rPr>
          <w:rFonts w:ascii="Times New Roman" w:eastAsia="Times New Roman" w:hAnsi="Times New Roman" w:cs="Times New Roman"/>
          <w:b/>
          <w:sz w:val="28"/>
          <w:szCs w:val="28"/>
          <w:lang w:val="en-US"/>
        </w:rPr>
        <w:t>I</w:t>
      </w:r>
      <w:r w:rsidRPr="0038699F">
        <w:rPr>
          <w:rFonts w:ascii="Times New Roman" w:eastAsia="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1EE562B"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p>
    <w:p w14:paraId="5F6CAAE0"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6E44BEF"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p>
    <w:p w14:paraId="5F41F3A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6.1. Многофункциональный центр осуществляет:</w:t>
      </w:r>
    </w:p>
    <w:p w14:paraId="002C3F3C"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C8288C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6C746E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иные процедуры и действия, предусмотренные Федеральным законом №210-ФЗ.</w:t>
      </w:r>
    </w:p>
    <w:p w14:paraId="55F76AF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14:paraId="0FCEC91E"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0B063967"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Информирование заявителей</w:t>
      </w:r>
    </w:p>
    <w:p w14:paraId="08D4CC0F" w14:textId="77777777" w:rsidR="00A93450" w:rsidRPr="0038699F" w:rsidRDefault="00A93450" w:rsidP="00A93450">
      <w:pPr>
        <w:spacing w:after="0" w:line="240" w:lineRule="auto"/>
        <w:ind w:firstLine="709"/>
        <w:jc w:val="center"/>
        <w:rPr>
          <w:rFonts w:ascii="Times New Roman" w:eastAsia="Times New Roman" w:hAnsi="Times New Roman" w:cs="Times New Roman"/>
          <w:b/>
          <w:sz w:val="28"/>
          <w:szCs w:val="28"/>
        </w:rPr>
      </w:pPr>
    </w:p>
    <w:p w14:paraId="66A5124B"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6.2. Информирование заявителя многофункциональными центрами осуществляется следующими способами:</w:t>
      </w:r>
    </w:p>
    <w:p w14:paraId="65BBC5F3"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FA5DB08"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8D0C75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0C7CB4D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38699F">
        <w:rPr>
          <w:rFonts w:ascii="Times New Roman" w:eastAsia="Times New Roman" w:hAnsi="Times New Roman" w:cs="Times New Roman"/>
          <w:sz w:val="28"/>
          <w:szCs w:val="28"/>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7337514"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C1F3E3A"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55A33F9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2CB5BE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p>
    <w:p w14:paraId="7E914A70" w14:textId="77777777" w:rsidR="00A93450" w:rsidRPr="0038699F" w:rsidRDefault="00A93450" w:rsidP="00A93450">
      <w:pPr>
        <w:spacing w:after="0" w:line="240"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Выдача заявителю результата предоставления муниципальной услуги</w:t>
      </w:r>
    </w:p>
    <w:p w14:paraId="26E19A68" w14:textId="77777777" w:rsidR="00A93450" w:rsidRPr="0038699F" w:rsidRDefault="00A93450" w:rsidP="00A93450">
      <w:pPr>
        <w:spacing w:after="0" w:line="240" w:lineRule="auto"/>
        <w:ind w:firstLine="709"/>
        <w:jc w:val="both"/>
        <w:rPr>
          <w:rFonts w:ascii="Times New Roman" w:eastAsia="Times New Roman" w:hAnsi="Times New Roman" w:cs="Times New Roman"/>
          <w:b/>
          <w:sz w:val="28"/>
          <w:szCs w:val="28"/>
        </w:rPr>
      </w:pPr>
    </w:p>
    <w:p w14:paraId="37ED5B0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27C9EDD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08B52F57"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9E5C9DD"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Работник многофункционального центра осуществляет следующие действия: </w:t>
      </w:r>
    </w:p>
    <w:p w14:paraId="718A3B61" w14:textId="401934FE" w:rsidR="00446ABD" w:rsidRDefault="00446ABD" w:rsidP="00A93450">
      <w:pPr>
        <w:spacing w:after="0" w:line="240" w:lineRule="auto"/>
        <w:ind w:firstLine="709"/>
        <w:jc w:val="both"/>
        <w:rPr>
          <w:rFonts w:ascii="Times New Roman" w:eastAsia="Times New Roman" w:hAnsi="Times New Roman" w:cs="Times New Roman"/>
          <w:color w:val="000000" w:themeColor="text1"/>
          <w:sz w:val="28"/>
          <w:szCs w:val="28"/>
        </w:rPr>
      </w:pPr>
      <w:r w:rsidRPr="008773AF">
        <w:rPr>
          <w:rFonts w:ascii="Times New Roman" w:eastAsia="Times New Roman" w:hAnsi="Times New Roman" w:cs="Times New Roman"/>
          <w:color w:val="000000" w:themeColor="text1"/>
          <w:sz w:val="28"/>
          <w:szCs w:val="28"/>
        </w:rPr>
        <w:t xml:space="preserve">-при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5" w:anchor="/document/12177515/entry/710" w:history="1">
        <w:r w:rsidRPr="008773AF">
          <w:rPr>
            <w:rFonts w:ascii="Times New Roman" w:eastAsia="Times New Roman" w:hAnsi="Times New Roman" w:cs="Times New Roman"/>
            <w:color w:val="000000" w:themeColor="text1"/>
            <w:sz w:val="28"/>
            <w:szCs w:val="28"/>
          </w:rPr>
          <w:t>частях 10</w:t>
        </w:r>
      </w:hyperlink>
      <w:r w:rsidRPr="008773AF">
        <w:rPr>
          <w:rFonts w:ascii="Times New Roman" w:eastAsia="Times New Roman" w:hAnsi="Times New Roman" w:cs="Times New Roman"/>
          <w:color w:val="000000" w:themeColor="text1"/>
          <w:sz w:val="28"/>
          <w:szCs w:val="28"/>
        </w:rPr>
        <w:t xml:space="preserve"> и </w:t>
      </w:r>
      <w:hyperlink r:id="rId6" w:anchor="/document/12177515/entry/711" w:history="1">
        <w:r w:rsidRPr="008773AF">
          <w:rPr>
            <w:rFonts w:ascii="Times New Roman" w:eastAsia="Times New Roman" w:hAnsi="Times New Roman" w:cs="Times New Roman"/>
            <w:color w:val="000000" w:themeColor="text1"/>
            <w:sz w:val="28"/>
            <w:szCs w:val="28"/>
          </w:rPr>
          <w:t>11 статьи 7</w:t>
        </w:r>
      </w:hyperlink>
      <w:r w:rsidRPr="008773AF">
        <w:rPr>
          <w:rFonts w:ascii="Times New Roman" w:eastAsia="Times New Roman" w:hAnsi="Times New Roman" w:cs="Times New Roman"/>
          <w:color w:val="000000" w:themeColor="text1"/>
          <w:sz w:val="28"/>
          <w:szCs w:val="28"/>
        </w:rPr>
        <w:t xml:space="preserve"> Федерального закона от 27 июля 2010 года №210-ФЗ, а также проверять соответствие копий представляемых документов (за исключением нотариально заверенных) их оригиналам;</w:t>
      </w:r>
    </w:p>
    <w:p w14:paraId="4DBB1970" w14:textId="5F14E81B"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проверяет полномочия представителя заявителя (в случае обращения представителя заявителя);</w:t>
      </w:r>
    </w:p>
    <w:p w14:paraId="1DCBB35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AAB8EF5"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w:t>
      </w:r>
    </w:p>
    <w:p w14:paraId="129826F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нормативными правовыми актами Российской Федерации случаях - печати с изображением Государственного герба Российской Федерации);</w:t>
      </w:r>
    </w:p>
    <w:p w14:paraId="721CBDE1"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53AD583F" w14:textId="77777777" w:rsidR="00A93450" w:rsidRPr="0038699F" w:rsidRDefault="00A93450" w:rsidP="00A93450">
      <w:pPr>
        <w:spacing w:after="0" w:line="240" w:lineRule="auto"/>
        <w:ind w:firstLine="709"/>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14:paraId="3C1F5E4D" w14:textId="77777777" w:rsidR="00A93450" w:rsidRPr="0038699F" w:rsidRDefault="00A93450" w:rsidP="00A93450">
      <w:pPr>
        <w:spacing w:line="259" w:lineRule="auto"/>
        <w:jc w:val="right"/>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br w:type="page"/>
      </w:r>
    </w:p>
    <w:p w14:paraId="1A717BA7" w14:textId="77777777" w:rsidR="00A93450" w:rsidRPr="0038699F" w:rsidRDefault="00A93450" w:rsidP="00A93450">
      <w:pPr>
        <w:spacing w:after="0" w:line="240" w:lineRule="auto"/>
        <w:ind w:left="4678"/>
        <w:jc w:val="right"/>
        <w:rPr>
          <w:rFonts w:ascii="Times New Roman" w:eastAsia="Times New Roman" w:hAnsi="Times New Roman" w:cs="Times New Roman"/>
          <w:sz w:val="24"/>
          <w:szCs w:val="24"/>
        </w:rPr>
      </w:pPr>
      <w:r w:rsidRPr="0038699F">
        <w:rPr>
          <w:rFonts w:ascii="Times New Roman" w:eastAsia="Times New Roman" w:hAnsi="Times New Roman" w:cs="Times New Roman"/>
          <w:sz w:val="24"/>
          <w:szCs w:val="24"/>
        </w:rPr>
        <w:lastRenderedPageBreak/>
        <w:t>Приложение № 1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14:paraId="0EA17AAE" w14:textId="77777777" w:rsidR="00A93450" w:rsidRPr="0038699F" w:rsidRDefault="00A93450" w:rsidP="00A93450">
      <w:pPr>
        <w:spacing w:line="259" w:lineRule="auto"/>
        <w:jc w:val="right"/>
        <w:rPr>
          <w:rFonts w:ascii="Times New Roman" w:eastAsia="Times New Roman" w:hAnsi="Times New Roman" w:cs="Times New Roman"/>
          <w:sz w:val="28"/>
          <w:szCs w:val="28"/>
        </w:rPr>
      </w:pPr>
    </w:p>
    <w:p w14:paraId="63EC23D9" w14:textId="77777777" w:rsidR="00A93450" w:rsidRPr="0038699F" w:rsidRDefault="00A93450" w:rsidP="00A93450">
      <w:pPr>
        <w:spacing w:line="259"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Установка информационной вывески, согласование дизайн-проекта</w:t>
      </w:r>
    </w:p>
    <w:p w14:paraId="75283656" w14:textId="77777777" w:rsidR="00A93450" w:rsidRPr="0038699F" w:rsidRDefault="00A93450" w:rsidP="00A93450">
      <w:pPr>
        <w:spacing w:line="259" w:lineRule="auto"/>
        <w:jc w:val="center"/>
        <w:rPr>
          <w:rFonts w:ascii="Times New Roman" w:eastAsia="Times New Roman" w:hAnsi="Times New Roman" w:cs="Times New Roman"/>
          <w:b/>
          <w:sz w:val="28"/>
          <w:szCs w:val="28"/>
        </w:rPr>
      </w:pPr>
      <w:r w:rsidRPr="0038699F">
        <w:rPr>
          <w:rFonts w:ascii="Times New Roman" w:eastAsia="Times New Roman" w:hAnsi="Times New Roman" w:cs="Times New Roman"/>
          <w:b/>
          <w:sz w:val="28"/>
          <w:szCs w:val="28"/>
        </w:rPr>
        <w:t>размещения вывески</w:t>
      </w:r>
    </w:p>
    <w:p w14:paraId="22B980C6" w14:textId="77777777" w:rsidR="00A93450" w:rsidRPr="0038699F" w:rsidRDefault="00A93450" w:rsidP="00A93450">
      <w:pPr>
        <w:spacing w:line="259" w:lineRule="auto"/>
        <w:jc w:val="right"/>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Дата ___________________</w:t>
      </w:r>
    </w:p>
    <w:p w14:paraId="418DE566" w14:textId="77777777" w:rsidR="00A93450" w:rsidRPr="0038699F" w:rsidRDefault="00A93450" w:rsidP="00A93450">
      <w:pPr>
        <w:spacing w:line="259" w:lineRule="auto"/>
        <w:jc w:val="right"/>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_____________________</w:t>
      </w:r>
    </w:p>
    <w:p w14:paraId="7BA6601B" w14:textId="77777777" w:rsidR="00A93450" w:rsidRPr="0038699F" w:rsidRDefault="00A93450" w:rsidP="00A93450">
      <w:pPr>
        <w:spacing w:line="259" w:lineRule="auto"/>
        <w:jc w:val="right"/>
        <w:rPr>
          <w:rFonts w:ascii="Times New Roman" w:eastAsia="Times New Roman" w:hAnsi="Times New Roman" w:cs="Times New Roman"/>
          <w:sz w:val="28"/>
          <w:szCs w:val="28"/>
        </w:rPr>
      </w:pPr>
    </w:p>
    <w:p w14:paraId="38C1D4C9" w14:textId="77777777" w:rsidR="00A93450" w:rsidRPr="0038699F" w:rsidRDefault="00A93450" w:rsidP="00A93450">
      <w:pPr>
        <w:pBdr>
          <w:bottom w:val="single" w:sz="12" w:space="1" w:color="auto"/>
        </w:pBdr>
        <w:spacing w:line="259" w:lineRule="auto"/>
        <w:jc w:val="right"/>
        <w:rPr>
          <w:rFonts w:ascii="Times New Roman" w:eastAsia="Times New Roman" w:hAnsi="Times New Roman" w:cs="Times New Roman"/>
          <w:sz w:val="28"/>
          <w:szCs w:val="28"/>
        </w:rPr>
      </w:pPr>
    </w:p>
    <w:p w14:paraId="7F0CE8ED"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ab/>
        <w:t>(наименование органа, уполномоченного на предоставление услуги)</w:t>
      </w:r>
    </w:p>
    <w:tbl>
      <w:tblPr>
        <w:tblStyle w:val="9"/>
        <w:tblW w:w="10389" w:type="dxa"/>
        <w:tblLook w:val="04A0" w:firstRow="1" w:lastRow="0" w:firstColumn="1" w:lastColumn="0" w:noHBand="0" w:noVBand="1"/>
      </w:tblPr>
      <w:tblGrid>
        <w:gridCol w:w="5194"/>
        <w:gridCol w:w="5195"/>
      </w:tblGrid>
      <w:tr w:rsidR="00A93450" w:rsidRPr="0038699F" w14:paraId="0CAF7AB2" w14:textId="77777777" w:rsidTr="0008518C">
        <w:trPr>
          <w:trHeight w:val="473"/>
        </w:trPr>
        <w:tc>
          <w:tcPr>
            <w:tcW w:w="10389" w:type="dxa"/>
            <w:gridSpan w:val="2"/>
          </w:tcPr>
          <w:p w14:paraId="2D50B7FF" w14:textId="77777777" w:rsidR="00A93450" w:rsidRPr="0038699F" w:rsidRDefault="00A93450" w:rsidP="0008518C">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Сведения о представителе</w:t>
            </w:r>
          </w:p>
        </w:tc>
      </w:tr>
      <w:tr w:rsidR="00A93450" w:rsidRPr="0038699F" w14:paraId="055A1791" w14:textId="77777777" w:rsidTr="0008518C">
        <w:trPr>
          <w:trHeight w:val="487"/>
        </w:trPr>
        <w:tc>
          <w:tcPr>
            <w:tcW w:w="5194" w:type="dxa"/>
          </w:tcPr>
          <w:p w14:paraId="4302B5F6"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Категория представителя </w:t>
            </w:r>
          </w:p>
        </w:tc>
        <w:tc>
          <w:tcPr>
            <w:tcW w:w="5195" w:type="dxa"/>
          </w:tcPr>
          <w:p w14:paraId="5A0B7A27"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0684A4B7" w14:textId="77777777" w:rsidTr="0008518C">
        <w:trPr>
          <w:trHeight w:val="473"/>
        </w:trPr>
        <w:tc>
          <w:tcPr>
            <w:tcW w:w="5194" w:type="dxa"/>
          </w:tcPr>
          <w:p w14:paraId="6C46D0A4"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Наименование/ФИО</w:t>
            </w:r>
          </w:p>
        </w:tc>
        <w:tc>
          <w:tcPr>
            <w:tcW w:w="5195" w:type="dxa"/>
          </w:tcPr>
          <w:p w14:paraId="73BF21E8"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72EFFF0C" w14:textId="77777777" w:rsidTr="0008518C">
        <w:trPr>
          <w:trHeight w:val="561"/>
        </w:trPr>
        <w:tc>
          <w:tcPr>
            <w:tcW w:w="5194" w:type="dxa"/>
          </w:tcPr>
          <w:p w14:paraId="29AFB575"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Данные ДУЛ</w:t>
            </w:r>
          </w:p>
        </w:tc>
        <w:tc>
          <w:tcPr>
            <w:tcW w:w="5195" w:type="dxa"/>
          </w:tcPr>
          <w:p w14:paraId="54D10D17"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2AB0B507" w14:textId="77777777" w:rsidTr="0008518C">
        <w:trPr>
          <w:trHeight w:val="487"/>
        </w:trPr>
        <w:tc>
          <w:tcPr>
            <w:tcW w:w="5194" w:type="dxa"/>
          </w:tcPr>
          <w:p w14:paraId="7C186B70"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ОГРН/ОГРНИП</w:t>
            </w:r>
          </w:p>
        </w:tc>
        <w:tc>
          <w:tcPr>
            <w:tcW w:w="5195" w:type="dxa"/>
          </w:tcPr>
          <w:p w14:paraId="4FDEA019"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0B1CEDAB" w14:textId="77777777" w:rsidTr="0008518C">
        <w:trPr>
          <w:trHeight w:val="473"/>
        </w:trPr>
        <w:tc>
          <w:tcPr>
            <w:tcW w:w="5194" w:type="dxa"/>
          </w:tcPr>
          <w:p w14:paraId="581D8E21"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ИНН</w:t>
            </w:r>
          </w:p>
        </w:tc>
        <w:tc>
          <w:tcPr>
            <w:tcW w:w="5195" w:type="dxa"/>
          </w:tcPr>
          <w:p w14:paraId="00E277DC"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11730B73" w14:textId="77777777" w:rsidTr="0008518C">
        <w:trPr>
          <w:trHeight w:val="487"/>
        </w:trPr>
        <w:tc>
          <w:tcPr>
            <w:tcW w:w="5194" w:type="dxa"/>
          </w:tcPr>
          <w:p w14:paraId="6FD67C2E"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Номер телефона</w:t>
            </w:r>
          </w:p>
        </w:tc>
        <w:tc>
          <w:tcPr>
            <w:tcW w:w="5195" w:type="dxa"/>
          </w:tcPr>
          <w:p w14:paraId="1266EBDC"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15CA826F" w14:textId="77777777" w:rsidTr="0008518C">
        <w:trPr>
          <w:trHeight w:val="473"/>
        </w:trPr>
        <w:tc>
          <w:tcPr>
            <w:tcW w:w="5194" w:type="dxa"/>
          </w:tcPr>
          <w:p w14:paraId="058AFAEB"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Адрес электронной почты</w:t>
            </w:r>
          </w:p>
        </w:tc>
        <w:tc>
          <w:tcPr>
            <w:tcW w:w="5195" w:type="dxa"/>
          </w:tcPr>
          <w:p w14:paraId="3FC8CF6E"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6D6B261F" w14:textId="77777777" w:rsidTr="0008518C">
        <w:trPr>
          <w:trHeight w:val="487"/>
        </w:trPr>
        <w:tc>
          <w:tcPr>
            <w:tcW w:w="10389" w:type="dxa"/>
            <w:gridSpan w:val="2"/>
          </w:tcPr>
          <w:p w14:paraId="14FA9D24" w14:textId="77777777" w:rsidR="00A93450" w:rsidRPr="0038699F" w:rsidRDefault="00A93450" w:rsidP="0008518C">
            <w:pPr>
              <w:tabs>
                <w:tab w:val="left" w:pos="3015"/>
              </w:tabs>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Сведения о заявителе</w:t>
            </w:r>
          </w:p>
        </w:tc>
      </w:tr>
      <w:tr w:rsidR="00A93450" w:rsidRPr="0038699F" w14:paraId="44B7CF9D" w14:textId="77777777" w:rsidTr="0008518C">
        <w:trPr>
          <w:trHeight w:val="473"/>
        </w:trPr>
        <w:tc>
          <w:tcPr>
            <w:tcW w:w="5194" w:type="dxa"/>
          </w:tcPr>
          <w:p w14:paraId="42A26E5E"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Категория заявителя</w:t>
            </w:r>
          </w:p>
        </w:tc>
        <w:tc>
          <w:tcPr>
            <w:tcW w:w="5195" w:type="dxa"/>
          </w:tcPr>
          <w:p w14:paraId="6C70F6C5"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347223B0" w14:textId="77777777" w:rsidTr="0008518C">
        <w:trPr>
          <w:trHeight w:val="487"/>
        </w:trPr>
        <w:tc>
          <w:tcPr>
            <w:tcW w:w="5194" w:type="dxa"/>
          </w:tcPr>
          <w:p w14:paraId="5AA4912D"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Полное наименование</w:t>
            </w:r>
          </w:p>
        </w:tc>
        <w:tc>
          <w:tcPr>
            <w:tcW w:w="5195" w:type="dxa"/>
          </w:tcPr>
          <w:p w14:paraId="76624EB3"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46765CA3" w14:textId="77777777" w:rsidTr="0008518C">
        <w:trPr>
          <w:trHeight w:val="473"/>
        </w:trPr>
        <w:tc>
          <w:tcPr>
            <w:tcW w:w="5194" w:type="dxa"/>
          </w:tcPr>
          <w:p w14:paraId="19CFD7C1"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Данные ДУЛ</w:t>
            </w:r>
          </w:p>
        </w:tc>
        <w:tc>
          <w:tcPr>
            <w:tcW w:w="5195" w:type="dxa"/>
          </w:tcPr>
          <w:p w14:paraId="5594BF29"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3086B67C" w14:textId="77777777" w:rsidTr="0008518C">
        <w:trPr>
          <w:trHeight w:val="487"/>
        </w:trPr>
        <w:tc>
          <w:tcPr>
            <w:tcW w:w="5194" w:type="dxa"/>
          </w:tcPr>
          <w:p w14:paraId="45CCC3C3"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ОГРН/ОГРНИП</w:t>
            </w:r>
          </w:p>
        </w:tc>
        <w:tc>
          <w:tcPr>
            <w:tcW w:w="5195" w:type="dxa"/>
          </w:tcPr>
          <w:p w14:paraId="5B7EF4EB"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21F4491B" w14:textId="77777777" w:rsidTr="0008518C">
        <w:trPr>
          <w:trHeight w:val="473"/>
        </w:trPr>
        <w:tc>
          <w:tcPr>
            <w:tcW w:w="5194" w:type="dxa"/>
          </w:tcPr>
          <w:p w14:paraId="3B138817"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ИНН</w:t>
            </w:r>
          </w:p>
        </w:tc>
        <w:tc>
          <w:tcPr>
            <w:tcW w:w="5195" w:type="dxa"/>
          </w:tcPr>
          <w:p w14:paraId="7758BA69"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23EBC70A" w14:textId="77777777" w:rsidTr="0008518C">
        <w:trPr>
          <w:trHeight w:val="487"/>
        </w:trPr>
        <w:tc>
          <w:tcPr>
            <w:tcW w:w="5194" w:type="dxa"/>
          </w:tcPr>
          <w:p w14:paraId="33A54722"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Номер телефона</w:t>
            </w:r>
          </w:p>
        </w:tc>
        <w:tc>
          <w:tcPr>
            <w:tcW w:w="5195" w:type="dxa"/>
          </w:tcPr>
          <w:p w14:paraId="66A6B146"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3D4DB708" w14:textId="77777777" w:rsidTr="0008518C">
        <w:trPr>
          <w:trHeight w:val="473"/>
        </w:trPr>
        <w:tc>
          <w:tcPr>
            <w:tcW w:w="5194" w:type="dxa"/>
          </w:tcPr>
          <w:p w14:paraId="273F80BC"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Адрес электронной почты</w:t>
            </w:r>
          </w:p>
        </w:tc>
        <w:tc>
          <w:tcPr>
            <w:tcW w:w="5195" w:type="dxa"/>
          </w:tcPr>
          <w:p w14:paraId="4A3A6551"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1064F97A" w14:textId="77777777" w:rsidTr="0008518C">
        <w:trPr>
          <w:trHeight w:val="487"/>
        </w:trPr>
        <w:tc>
          <w:tcPr>
            <w:tcW w:w="10389" w:type="dxa"/>
            <w:gridSpan w:val="2"/>
          </w:tcPr>
          <w:p w14:paraId="6973893E" w14:textId="77777777" w:rsidR="00A93450" w:rsidRPr="0038699F" w:rsidRDefault="00A93450" w:rsidP="0008518C">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Вариант предоставления услуги</w:t>
            </w:r>
          </w:p>
        </w:tc>
      </w:tr>
      <w:tr w:rsidR="00A93450" w:rsidRPr="0038699F" w14:paraId="3FD01EF5" w14:textId="77777777" w:rsidTr="0008518C">
        <w:trPr>
          <w:trHeight w:val="960"/>
        </w:trPr>
        <w:tc>
          <w:tcPr>
            <w:tcW w:w="5194" w:type="dxa"/>
          </w:tcPr>
          <w:p w14:paraId="0CC36AA8"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lastRenderedPageBreak/>
              <w:t>Право на объект, в котором размещается</w:t>
            </w:r>
          </w:p>
          <w:p w14:paraId="3FDF5E63"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заявитель, зарегистрировано в ЕГРН?</w:t>
            </w:r>
          </w:p>
        </w:tc>
        <w:tc>
          <w:tcPr>
            <w:tcW w:w="5195" w:type="dxa"/>
          </w:tcPr>
          <w:p w14:paraId="7734CE02"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435A9EED" w14:textId="77777777" w:rsidTr="0008518C">
        <w:trPr>
          <w:trHeight w:val="975"/>
        </w:trPr>
        <w:tc>
          <w:tcPr>
            <w:tcW w:w="5194" w:type="dxa"/>
          </w:tcPr>
          <w:p w14:paraId="2E407D23"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Чье имущество используется для</w:t>
            </w:r>
          </w:p>
          <w:p w14:paraId="7B0D8346"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размещения вывески?</w:t>
            </w:r>
          </w:p>
        </w:tc>
        <w:tc>
          <w:tcPr>
            <w:tcW w:w="5195" w:type="dxa"/>
          </w:tcPr>
          <w:p w14:paraId="50721348"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55018084" w14:textId="77777777" w:rsidTr="0008518C">
        <w:trPr>
          <w:trHeight w:val="473"/>
        </w:trPr>
        <w:tc>
          <w:tcPr>
            <w:tcW w:w="5194" w:type="dxa"/>
          </w:tcPr>
          <w:p w14:paraId="068FC7E9"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На вывеске указан товарный знак?</w:t>
            </w:r>
          </w:p>
        </w:tc>
        <w:tc>
          <w:tcPr>
            <w:tcW w:w="5195" w:type="dxa"/>
          </w:tcPr>
          <w:p w14:paraId="54F4F901"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28D56C32" w14:textId="77777777" w:rsidTr="0008518C">
        <w:trPr>
          <w:trHeight w:val="487"/>
        </w:trPr>
        <w:tc>
          <w:tcPr>
            <w:tcW w:w="10389" w:type="dxa"/>
            <w:gridSpan w:val="2"/>
          </w:tcPr>
          <w:p w14:paraId="35AC2A09"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Сведения об объекте</w:t>
            </w:r>
          </w:p>
        </w:tc>
      </w:tr>
      <w:tr w:rsidR="00A93450" w:rsidRPr="0038699F" w14:paraId="33711D05" w14:textId="77777777" w:rsidTr="0008518C">
        <w:trPr>
          <w:trHeight w:val="473"/>
        </w:trPr>
        <w:tc>
          <w:tcPr>
            <w:tcW w:w="5194" w:type="dxa"/>
          </w:tcPr>
          <w:p w14:paraId="1EA4743C"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Кадастровый номер</w:t>
            </w:r>
          </w:p>
        </w:tc>
        <w:tc>
          <w:tcPr>
            <w:tcW w:w="5195" w:type="dxa"/>
          </w:tcPr>
          <w:p w14:paraId="260BF2DF"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08B8E59A" w14:textId="77777777" w:rsidTr="0008518C">
        <w:trPr>
          <w:trHeight w:val="487"/>
        </w:trPr>
        <w:tc>
          <w:tcPr>
            <w:tcW w:w="5194" w:type="dxa"/>
          </w:tcPr>
          <w:p w14:paraId="157311A6"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Адрес объекта</w:t>
            </w:r>
          </w:p>
        </w:tc>
        <w:tc>
          <w:tcPr>
            <w:tcW w:w="5195" w:type="dxa"/>
          </w:tcPr>
          <w:p w14:paraId="7A78D60F"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2675EA8F" w14:textId="77777777" w:rsidTr="0008518C">
        <w:trPr>
          <w:trHeight w:val="473"/>
        </w:trPr>
        <w:tc>
          <w:tcPr>
            <w:tcW w:w="5194" w:type="dxa"/>
          </w:tcPr>
          <w:p w14:paraId="384D0B01"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Тип информационной вывески</w:t>
            </w:r>
          </w:p>
        </w:tc>
        <w:tc>
          <w:tcPr>
            <w:tcW w:w="5195" w:type="dxa"/>
          </w:tcPr>
          <w:p w14:paraId="7EABF8D4"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59CC7BAD" w14:textId="77777777" w:rsidTr="0008518C">
        <w:trPr>
          <w:trHeight w:val="487"/>
        </w:trPr>
        <w:tc>
          <w:tcPr>
            <w:tcW w:w="5194" w:type="dxa"/>
          </w:tcPr>
          <w:p w14:paraId="14B42813" w14:textId="77777777" w:rsidR="00A93450" w:rsidRPr="0038699F" w:rsidRDefault="00A93450" w:rsidP="0008518C">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Номер регистрации товарного знака</w:t>
            </w:r>
          </w:p>
        </w:tc>
        <w:tc>
          <w:tcPr>
            <w:tcW w:w="5195" w:type="dxa"/>
          </w:tcPr>
          <w:p w14:paraId="5E721640" w14:textId="77777777" w:rsidR="00A93450" w:rsidRPr="0038699F" w:rsidRDefault="00A93450" w:rsidP="0008518C">
            <w:pPr>
              <w:spacing w:line="259" w:lineRule="auto"/>
              <w:jc w:val="both"/>
              <w:rPr>
                <w:rFonts w:ascii="Times New Roman" w:eastAsia="Times New Roman" w:hAnsi="Times New Roman" w:cs="Times New Roman"/>
                <w:sz w:val="28"/>
                <w:szCs w:val="28"/>
              </w:rPr>
            </w:pPr>
          </w:p>
        </w:tc>
      </w:tr>
      <w:tr w:rsidR="00A93450" w:rsidRPr="0038699F" w14:paraId="78BA3E90" w14:textId="77777777" w:rsidTr="0008518C">
        <w:trPr>
          <w:trHeight w:val="70"/>
        </w:trPr>
        <w:tc>
          <w:tcPr>
            <w:tcW w:w="10389" w:type="dxa"/>
            <w:gridSpan w:val="2"/>
          </w:tcPr>
          <w:p w14:paraId="14B1814E" w14:textId="77777777" w:rsidR="00A93450" w:rsidRPr="0038699F" w:rsidRDefault="00A93450" w:rsidP="0008518C">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Документы</w:t>
            </w:r>
          </w:p>
        </w:tc>
      </w:tr>
      <w:tr w:rsidR="00A93450" w:rsidRPr="0038699F" w14:paraId="20DA9778" w14:textId="77777777" w:rsidTr="0008518C">
        <w:trPr>
          <w:trHeight w:val="70"/>
        </w:trPr>
        <w:tc>
          <w:tcPr>
            <w:tcW w:w="10389" w:type="dxa"/>
            <w:gridSpan w:val="2"/>
          </w:tcPr>
          <w:p w14:paraId="1BFF011E" w14:textId="77777777" w:rsidR="00A93450" w:rsidRPr="0038699F" w:rsidRDefault="00A93450" w:rsidP="0008518C">
            <w:pPr>
              <w:spacing w:line="259" w:lineRule="auto"/>
              <w:jc w:val="center"/>
              <w:rPr>
                <w:rFonts w:ascii="Times New Roman" w:eastAsia="Times New Roman" w:hAnsi="Times New Roman" w:cs="Times New Roman"/>
                <w:sz w:val="28"/>
                <w:szCs w:val="28"/>
              </w:rPr>
            </w:pPr>
          </w:p>
        </w:tc>
      </w:tr>
    </w:tbl>
    <w:p w14:paraId="7CF19994"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5B9DAB70"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4AC6DE73"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4A50B7CB"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15A7D4AB"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62966981"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3F5A5B58"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086F24E0"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2AE65A0D"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621972CC"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0555E04B"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4A8A4B1A"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36700494"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026C7D55"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1710D802" w14:textId="77777777" w:rsidR="00A93450" w:rsidRPr="0038699F" w:rsidRDefault="00A93450" w:rsidP="00A93450">
      <w:pPr>
        <w:spacing w:line="259" w:lineRule="auto"/>
        <w:jc w:val="right"/>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br w:type="page"/>
      </w:r>
    </w:p>
    <w:p w14:paraId="7C3B8C0F" w14:textId="77777777" w:rsidR="00A93450" w:rsidRPr="0038699F" w:rsidRDefault="00A93450" w:rsidP="00A93450">
      <w:pPr>
        <w:spacing w:after="0" w:line="240" w:lineRule="auto"/>
        <w:ind w:left="4678"/>
        <w:jc w:val="right"/>
        <w:rPr>
          <w:rFonts w:ascii="Times New Roman" w:eastAsia="Times New Roman" w:hAnsi="Times New Roman" w:cs="Times New Roman"/>
          <w:sz w:val="24"/>
          <w:szCs w:val="24"/>
        </w:rPr>
      </w:pPr>
      <w:r w:rsidRPr="0038699F">
        <w:rPr>
          <w:rFonts w:ascii="Times New Roman" w:eastAsia="Times New Roman" w:hAnsi="Times New Roman" w:cs="Times New Roman"/>
          <w:sz w:val="24"/>
          <w:szCs w:val="24"/>
        </w:rPr>
        <w:lastRenderedPageBreak/>
        <w:t>Приложение № 2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14:paraId="1379094C" w14:textId="77777777" w:rsidR="00A93450" w:rsidRPr="0038699F" w:rsidRDefault="00A93450" w:rsidP="00A93450">
      <w:pPr>
        <w:spacing w:line="259" w:lineRule="auto"/>
        <w:rPr>
          <w:rFonts w:ascii="Times New Roman" w:eastAsia="Times New Roman" w:hAnsi="Times New Roman" w:cs="Times New Roman"/>
          <w:sz w:val="28"/>
          <w:szCs w:val="28"/>
        </w:rPr>
      </w:pPr>
    </w:p>
    <w:p w14:paraId="2566672D" w14:textId="77777777" w:rsidR="00A93450" w:rsidRPr="0038699F" w:rsidRDefault="00A93450" w:rsidP="00A93450">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УВЕДОМЛЕНИЕ О СОГЛАСОВАНИИ</w:t>
      </w:r>
    </w:p>
    <w:p w14:paraId="6490F686" w14:textId="77777777" w:rsidR="00A93450" w:rsidRPr="0038699F" w:rsidRDefault="00A93450" w:rsidP="00A93450">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установки информационной вывески, дизайн-проекта размещения вывески</w:t>
      </w:r>
    </w:p>
    <w:p w14:paraId="284E4FF8" w14:textId="77777777" w:rsidR="00A93450" w:rsidRPr="0038699F" w:rsidRDefault="00A93450" w:rsidP="00A93450">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___________ от ______________</w:t>
      </w:r>
    </w:p>
    <w:p w14:paraId="5F5E960A" w14:textId="77777777" w:rsidR="00A93450" w:rsidRPr="0038699F" w:rsidRDefault="00A93450" w:rsidP="00A93450">
      <w:pPr>
        <w:spacing w:line="259" w:lineRule="auto"/>
        <w:jc w:val="center"/>
        <w:rPr>
          <w:rFonts w:ascii="Times New Roman" w:eastAsia="Times New Roman" w:hAnsi="Times New Roman" w:cs="Times New Roman"/>
          <w:sz w:val="28"/>
          <w:szCs w:val="28"/>
        </w:rPr>
      </w:pPr>
    </w:p>
    <w:p w14:paraId="4AAED945"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Получатель согласования: ___________________</w:t>
      </w:r>
    </w:p>
    <w:p w14:paraId="30D20B87"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Тип вывески: _________________</w:t>
      </w:r>
    </w:p>
    <w:p w14:paraId="0510FD42"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Адрес размещения: ___________________</w:t>
      </w:r>
    </w:p>
    <w:p w14:paraId="77D07DD4"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Дата начала размещения: _________________</w:t>
      </w:r>
    </w:p>
    <w:p w14:paraId="14781858"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Дата окончания размещения: _________________</w:t>
      </w:r>
    </w:p>
    <w:p w14:paraId="5E4A91DA"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6DCA46A3"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Дополнительная информация:</w:t>
      </w:r>
    </w:p>
    <w:p w14:paraId="0404D161"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47E13AF3"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269F4569"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47368B69"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128F12D0"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15D17CF9"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____________</w:t>
      </w:r>
      <w:proofErr w:type="gramStart"/>
      <w:r w:rsidRPr="0038699F">
        <w:rPr>
          <w:rFonts w:ascii="Times New Roman" w:eastAsia="Times New Roman" w:hAnsi="Times New Roman" w:cs="Times New Roman"/>
          <w:sz w:val="28"/>
          <w:szCs w:val="28"/>
        </w:rPr>
        <w:t>_  _</w:t>
      </w:r>
      <w:proofErr w:type="gramEnd"/>
      <w:r w:rsidRPr="0038699F">
        <w:rPr>
          <w:rFonts w:ascii="Times New Roman" w:eastAsia="Times New Roman" w:hAnsi="Times New Roman" w:cs="Times New Roman"/>
          <w:sz w:val="28"/>
          <w:szCs w:val="28"/>
        </w:rPr>
        <w:t xml:space="preserve">__________  _______________________________________          </w:t>
      </w:r>
      <w:r w:rsidRPr="0038699F">
        <w:rPr>
          <w:rFonts w:ascii="Times New Roman" w:eastAsia="Times New Roman" w:hAnsi="Times New Roman" w:cs="Times New Roman"/>
          <w:sz w:val="24"/>
          <w:szCs w:val="24"/>
        </w:rPr>
        <w:t>(должность)                           (подпись)                       (фамилия, имя, отчество (последнее - при наличии)</w:t>
      </w:r>
    </w:p>
    <w:p w14:paraId="20B413E8"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376C6EA5"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55DD6EBB"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2AEDDE04"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026B1061" w14:textId="77777777" w:rsidR="00A93450" w:rsidRPr="0038699F" w:rsidRDefault="00A93450" w:rsidP="00A93450">
      <w:pPr>
        <w:spacing w:line="259" w:lineRule="auto"/>
        <w:jc w:val="right"/>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br w:type="page"/>
      </w:r>
    </w:p>
    <w:p w14:paraId="6060134E" w14:textId="77777777" w:rsidR="00A93450" w:rsidRPr="0038699F" w:rsidRDefault="00A93450" w:rsidP="00A93450">
      <w:pPr>
        <w:spacing w:after="0" w:line="240" w:lineRule="auto"/>
        <w:ind w:left="4678"/>
        <w:jc w:val="right"/>
        <w:rPr>
          <w:rFonts w:ascii="Times New Roman" w:eastAsia="Times New Roman" w:hAnsi="Times New Roman" w:cs="Times New Roman"/>
          <w:sz w:val="24"/>
          <w:szCs w:val="24"/>
        </w:rPr>
      </w:pPr>
      <w:r w:rsidRPr="0038699F">
        <w:rPr>
          <w:rFonts w:ascii="Times New Roman" w:eastAsia="Times New Roman" w:hAnsi="Times New Roman" w:cs="Times New Roman"/>
          <w:sz w:val="24"/>
          <w:szCs w:val="24"/>
        </w:rPr>
        <w:lastRenderedPageBreak/>
        <w:t>Приложение № 3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14:paraId="60D18EC6" w14:textId="77777777" w:rsidR="00A93450" w:rsidRPr="0038699F" w:rsidRDefault="00A93450" w:rsidP="00A93450">
      <w:pPr>
        <w:spacing w:line="259" w:lineRule="auto"/>
        <w:rPr>
          <w:rFonts w:ascii="Times New Roman" w:eastAsia="Times New Roman" w:hAnsi="Times New Roman" w:cs="Times New Roman"/>
          <w:sz w:val="28"/>
          <w:szCs w:val="28"/>
        </w:rPr>
      </w:pPr>
    </w:p>
    <w:p w14:paraId="625F20F0" w14:textId="77777777" w:rsidR="00A93450" w:rsidRPr="0038699F" w:rsidRDefault="00A93450" w:rsidP="00A93450">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РЕШЕНИЕ</w:t>
      </w:r>
    </w:p>
    <w:p w14:paraId="767F7D50" w14:textId="77777777" w:rsidR="00A93450" w:rsidRPr="0038699F" w:rsidRDefault="00A93450" w:rsidP="00A93450">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об отказе в приеме документов, необходимых для предоставления услуги</w:t>
      </w:r>
    </w:p>
    <w:p w14:paraId="13F75602" w14:textId="77777777" w:rsidR="00A93450" w:rsidRPr="0038699F" w:rsidRDefault="00A93450" w:rsidP="00A93450">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 xml:space="preserve"> от ____________                                                                                     № _____________</w:t>
      </w:r>
    </w:p>
    <w:p w14:paraId="12AB4C97"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50A609BB"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 результатам рассмотрения заявления от ___________ № ____________ на</w:t>
      </w:r>
    </w:p>
    <w:p w14:paraId="0CD032B6"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2A36398C"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7D4A89FF"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Дополнительная информация:</w:t>
      </w:r>
    </w:p>
    <w:p w14:paraId="2F9CE92F"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31AA7921"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73F5C4A5"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3685F018"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4B588FD3"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1F9279F4"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515D597C"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053ECDB5"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55663C32"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______________     ___________     __________________________________________</w:t>
      </w:r>
    </w:p>
    <w:p w14:paraId="4E2020C8" w14:textId="77777777" w:rsidR="00A93450" w:rsidRPr="0038699F" w:rsidRDefault="00A93450" w:rsidP="00A93450">
      <w:pPr>
        <w:spacing w:line="259" w:lineRule="auto"/>
        <w:jc w:val="both"/>
        <w:rPr>
          <w:rFonts w:ascii="Times New Roman" w:eastAsia="Times New Roman" w:hAnsi="Times New Roman" w:cs="Times New Roman"/>
          <w:sz w:val="24"/>
          <w:szCs w:val="24"/>
        </w:rPr>
      </w:pPr>
      <w:r w:rsidRPr="0038699F">
        <w:rPr>
          <w:rFonts w:ascii="Times New Roman" w:eastAsia="Times New Roman" w:hAnsi="Times New Roman" w:cs="Times New Roman"/>
          <w:sz w:val="24"/>
          <w:szCs w:val="24"/>
        </w:rPr>
        <w:t xml:space="preserve">     (</w:t>
      </w:r>
      <w:proofErr w:type="gramStart"/>
      <w:r w:rsidRPr="0038699F">
        <w:rPr>
          <w:rFonts w:ascii="Times New Roman" w:eastAsia="Times New Roman" w:hAnsi="Times New Roman" w:cs="Times New Roman"/>
          <w:sz w:val="24"/>
          <w:szCs w:val="24"/>
        </w:rPr>
        <w:t xml:space="preserve">должность)   </w:t>
      </w:r>
      <w:proofErr w:type="gramEnd"/>
      <w:r w:rsidRPr="0038699F">
        <w:rPr>
          <w:rFonts w:ascii="Times New Roman" w:eastAsia="Times New Roman" w:hAnsi="Times New Roman" w:cs="Times New Roman"/>
          <w:sz w:val="24"/>
          <w:szCs w:val="24"/>
        </w:rPr>
        <w:t xml:space="preserve">               (подпись)                (фамилия, имя, отчество (последнее - при наличии))</w:t>
      </w:r>
    </w:p>
    <w:p w14:paraId="41967199" w14:textId="77777777" w:rsidR="00A93450" w:rsidRPr="0038699F" w:rsidRDefault="00A93450" w:rsidP="00A93450">
      <w:pPr>
        <w:spacing w:line="259" w:lineRule="auto"/>
        <w:jc w:val="both"/>
        <w:rPr>
          <w:rFonts w:ascii="Times New Roman" w:eastAsia="Times New Roman" w:hAnsi="Times New Roman" w:cs="Times New Roman"/>
          <w:sz w:val="24"/>
          <w:szCs w:val="24"/>
        </w:rPr>
      </w:pPr>
    </w:p>
    <w:p w14:paraId="4390C55C" w14:textId="77777777" w:rsidR="00A93450" w:rsidRPr="0038699F" w:rsidRDefault="00A93450" w:rsidP="00A93450">
      <w:pPr>
        <w:spacing w:line="259" w:lineRule="auto"/>
        <w:jc w:val="right"/>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br w:type="page"/>
      </w:r>
    </w:p>
    <w:p w14:paraId="23F03EE7" w14:textId="77777777" w:rsidR="00A93450" w:rsidRPr="0038699F" w:rsidRDefault="00A93450" w:rsidP="00A93450">
      <w:pPr>
        <w:spacing w:after="0" w:line="240" w:lineRule="auto"/>
        <w:ind w:left="4678"/>
        <w:jc w:val="right"/>
        <w:rPr>
          <w:rFonts w:ascii="Times New Roman" w:eastAsia="Times New Roman" w:hAnsi="Times New Roman" w:cs="Times New Roman"/>
          <w:sz w:val="24"/>
          <w:szCs w:val="24"/>
        </w:rPr>
      </w:pPr>
      <w:r w:rsidRPr="0038699F">
        <w:rPr>
          <w:rFonts w:ascii="Times New Roman" w:eastAsia="Times New Roman" w:hAnsi="Times New Roman" w:cs="Times New Roman"/>
          <w:sz w:val="24"/>
          <w:szCs w:val="24"/>
        </w:rPr>
        <w:lastRenderedPageBreak/>
        <w:t>Приложение № 4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14:paraId="52A9EDA6" w14:textId="77777777" w:rsidR="00A93450" w:rsidRPr="0038699F" w:rsidRDefault="00A93450" w:rsidP="00A93450">
      <w:pPr>
        <w:spacing w:line="259" w:lineRule="auto"/>
        <w:jc w:val="right"/>
        <w:rPr>
          <w:rFonts w:ascii="Times New Roman" w:eastAsia="Times New Roman" w:hAnsi="Times New Roman" w:cs="Times New Roman"/>
          <w:sz w:val="28"/>
          <w:szCs w:val="28"/>
        </w:rPr>
      </w:pPr>
    </w:p>
    <w:p w14:paraId="5C0EC8F4" w14:textId="77777777" w:rsidR="00A93450" w:rsidRPr="0038699F" w:rsidRDefault="00A93450" w:rsidP="00A93450">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РЕШЕНИЕ</w:t>
      </w:r>
    </w:p>
    <w:p w14:paraId="3E4015B4" w14:textId="77777777" w:rsidR="00A93450" w:rsidRPr="0038699F" w:rsidRDefault="00A93450" w:rsidP="00A93450">
      <w:pPr>
        <w:spacing w:line="259" w:lineRule="auto"/>
        <w:jc w:val="center"/>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об отказе в предоставлении услуги</w:t>
      </w:r>
    </w:p>
    <w:p w14:paraId="3B8D64CC"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от ____________                                                                                              № _____________</w:t>
      </w:r>
    </w:p>
    <w:p w14:paraId="3A60A7BF"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291028B9"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По результатам рассмотрения заявления от ___________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6BF70EFB"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0006A1DB"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Разъяснение причин отказа:</w:t>
      </w:r>
    </w:p>
    <w:p w14:paraId="197C0CFA"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470A9210"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Дополнительная информация:</w:t>
      </w:r>
    </w:p>
    <w:p w14:paraId="7B923CA1"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342CEBCB"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3A5E959A" w14:textId="77777777" w:rsidR="00A93450" w:rsidRPr="0038699F" w:rsidRDefault="00A93450" w:rsidP="00A93450">
      <w:pPr>
        <w:spacing w:line="259" w:lineRule="auto"/>
        <w:jc w:val="both"/>
        <w:rPr>
          <w:rFonts w:ascii="Times New Roman" w:eastAsia="Times New Roman" w:hAnsi="Times New Roman" w:cs="Times New Roman"/>
          <w:sz w:val="28"/>
          <w:szCs w:val="28"/>
        </w:rPr>
      </w:pPr>
      <w:r w:rsidRPr="0038699F">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99DFA07"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1C8DCA84"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069EF9FB"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1BE8C55D"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4BE83695" w14:textId="77777777" w:rsidR="00A93450" w:rsidRPr="0038699F" w:rsidRDefault="00A93450" w:rsidP="00A93450">
      <w:pPr>
        <w:spacing w:line="259" w:lineRule="auto"/>
        <w:jc w:val="both"/>
        <w:rPr>
          <w:rFonts w:ascii="Times New Roman" w:eastAsia="Times New Roman" w:hAnsi="Times New Roman" w:cs="Times New Roman"/>
          <w:sz w:val="24"/>
          <w:szCs w:val="24"/>
        </w:rPr>
      </w:pPr>
      <w:r w:rsidRPr="0038699F">
        <w:rPr>
          <w:rFonts w:ascii="Times New Roman" w:eastAsia="Times New Roman" w:hAnsi="Times New Roman" w:cs="Times New Roman"/>
          <w:sz w:val="24"/>
          <w:szCs w:val="24"/>
        </w:rPr>
        <w:t>______________         ____________             __________________________________________________</w:t>
      </w:r>
    </w:p>
    <w:p w14:paraId="2682DC01" w14:textId="77777777" w:rsidR="00A93450" w:rsidRPr="0038699F" w:rsidRDefault="00A93450" w:rsidP="00A93450">
      <w:pPr>
        <w:spacing w:line="259" w:lineRule="auto"/>
        <w:jc w:val="both"/>
        <w:rPr>
          <w:rFonts w:ascii="Times New Roman" w:eastAsia="Times New Roman" w:hAnsi="Times New Roman" w:cs="Times New Roman"/>
          <w:sz w:val="24"/>
          <w:szCs w:val="24"/>
        </w:rPr>
      </w:pPr>
      <w:r w:rsidRPr="0038699F">
        <w:rPr>
          <w:rFonts w:ascii="Times New Roman" w:eastAsia="Times New Roman" w:hAnsi="Times New Roman" w:cs="Times New Roman"/>
          <w:sz w:val="24"/>
          <w:szCs w:val="24"/>
        </w:rPr>
        <w:t xml:space="preserve">   (</w:t>
      </w:r>
      <w:proofErr w:type="gramStart"/>
      <w:r w:rsidRPr="0038699F">
        <w:rPr>
          <w:rFonts w:ascii="Times New Roman" w:eastAsia="Times New Roman" w:hAnsi="Times New Roman" w:cs="Times New Roman"/>
          <w:sz w:val="24"/>
          <w:szCs w:val="24"/>
        </w:rPr>
        <w:t xml:space="preserve">должность)   </w:t>
      </w:r>
      <w:proofErr w:type="gramEnd"/>
      <w:r w:rsidRPr="0038699F">
        <w:rPr>
          <w:rFonts w:ascii="Times New Roman" w:eastAsia="Times New Roman" w:hAnsi="Times New Roman" w:cs="Times New Roman"/>
          <w:sz w:val="24"/>
          <w:szCs w:val="24"/>
        </w:rPr>
        <w:t xml:space="preserve">            (подпись)                       (фамилия, имя, отчество (последнее - при наличии))</w:t>
      </w:r>
    </w:p>
    <w:p w14:paraId="053EDF18" w14:textId="77777777" w:rsidR="00A93450" w:rsidRPr="0038699F" w:rsidRDefault="00A93450" w:rsidP="00A93450">
      <w:pPr>
        <w:spacing w:line="259" w:lineRule="auto"/>
        <w:jc w:val="both"/>
        <w:rPr>
          <w:rFonts w:ascii="Times New Roman" w:eastAsia="Times New Roman" w:hAnsi="Times New Roman" w:cs="Times New Roman"/>
          <w:sz w:val="28"/>
          <w:szCs w:val="28"/>
        </w:rPr>
      </w:pPr>
    </w:p>
    <w:p w14:paraId="7E89328B" w14:textId="52B6FE4B" w:rsidR="00D9208B" w:rsidRDefault="00D9208B" w:rsidP="00A93450">
      <w:pPr>
        <w:widowControl w:val="0"/>
        <w:autoSpaceDE w:val="0"/>
        <w:autoSpaceDN w:val="0"/>
        <w:spacing w:after="0" w:line="240" w:lineRule="auto"/>
        <w:jc w:val="both"/>
      </w:pPr>
    </w:p>
    <w:sectPr w:rsidR="00D9208B" w:rsidSect="00A9345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9F"/>
    <w:rsid w:val="00446ABD"/>
    <w:rsid w:val="005C3792"/>
    <w:rsid w:val="00646D9F"/>
    <w:rsid w:val="00A93450"/>
    <w:rsid w:val="00D9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D794"/>
  <w15:chartTrackingRefBased/>
  <w15:docId w15:val="{46BA7295-62E0-4E12-B437-BC671298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5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9">
    <w:name w:val="Сетка таблицы9"/>
    <w:basedOn w:val="a1"/>
    <w:next w:val="a3"/>
    <w:uiPriority w:val="39"/>
    <w:rsid w:val="00A9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9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9400</Words>
  <Characters>53585</Characters>
  <Application>Microsoft Office Word</Application>
  <DocSecurity>0</DocSecurity>
  <Lines>446</Lines>
  <Paragraphs>125</Paragraphs>
  <ScaleCrop>false</ScaleCrop>
  <Company/>
  <LinksUpToDate>false</LinksUpToDate>
  <CharactersWithSpaces>62860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Виталий Корюков</cp:lastModifiedBy>
  <cp:revision>4</cp:revision>
  <dcterms:created xsi:type="dcterms:W3CDTF">2022-09-05T03:50:00Z</dcterms:created>
  <dcterms:modified xsi:type="dcterms:W3CDTF">2023-04-13T12:59:00Z</dcterms:modified>
</cp:coreProperties>
</file>