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E8" w:rsidRDefault="009F73E8" w:rsidP="009F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4964F9" w:rsidRDefault="004964F9" w:rsidP="009F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964F9" w:rsidRPr="004964F9" w:rsidRDefault="004964F9" w:rsidP="0049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964F9">
        <w:rPr>
          <w:rFonts w:ascii="Times New Roman" w:eastAsiaTheme="minorHAnsi" w:hAnsi="Times New Roman" w:cs="Times New Roman"/>
          <w:sz w:val="24"/>
          <w:szCs w:val="24"/>
        </w:rPr>
        <w:t>ОБЪЯВЛЕНИЕ</w:t>
      </w:r>
    </w:p>
    <w:p w:rsidR="004964F9" w:rsidRPr="004964F9" w:rsidRDefault="004964F9" w:rsidP="0049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964F9">
        <w:rPr>
          <w:rFonts w:ascii="Times New Roman" w:eastAsiaTheme="minorHAnsi" w:hAnsi="Times New Roman" w:cs="Times New Roman"/>
          <w:sz w:val="24"/>
          <w:szCs w:val="24"/>
        </w:rPr>
        <w:t>о проведении отбора субъектов малого и среднего</w:t>
      </w:r>
    </w:p>
    <w:p w:rsidR="004964F9" w:rsidRPr="006E7E02" w:rsidRDefault="004964F9" w:rsidP="003D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4964F9">
        <w:rPr>
          <w:rFonts w:ascii="Times New Roman" w:eastAsiaTheme="minorHAnsi" w:hAnsi="Times New Roman" w:cs="Times New Roman"/>
          <w:sz w:val="24"/>
          <w:szCs w:val="24"/>
        </w:rPr>
        <w:t xml:space="preserve">предпринимательства для </w:t>
      </w:r>
      <w:r w:rsidR="00E574DF">
        <w:rPr>
          <w:rFonts w:ascii="Times New Roman" w:eastAsiaTheme="minorHAnsi" w:hAnsi="Times New Roman" w:cs="Times New Roman"/>
          <w:sz w:val="24"/>
          <w:szCs w:val="24"/>
        </w:rPr>
        <w:t>предоставления субсидий на 2022</w:t>
      </w:r>
      <w:r w:rsidRPr="004964F9">
        <w:rPr>
          <w:rFonts w:ascii="Times New Roman" w:eastAsiaTheme="minorHAnsi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28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183"/>
      </w:tblGrid>
      <w:tr w:rsidR="004964F9" w:rsidRPr="00891D99" w:rsidTr="009D144D">
        <w:trPr>
          <w:trHeight w:val="5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1" w:name="Par278"/>
            <w:bookmarkEnd w:id="1"/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Срок проведения отбора (дата и время начала (окончания) подачи (приема) заявок о предоставлении субсидии (далее - заявки)), информация о возможности проведения нескольких этапов отбора с указанием сроков (порядка) их проведения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904A3F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Дата начала-20.09</w:t>
            </w:r>
            <w:r w:rsidR="00531666"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.2022</w:t>
            </w:r>
            <w:r w:rsidR="004964F9"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08.30 час.</w:t>
            </w:r>
          </w:p>
          <w:p w:rsidR="004964F9" w:rsidRPr="00891D99" w:rsidRDefault="00904A3F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Дата окончания-03.10</w:t>
            </w:r>
            <w:r w:rsidR="00531666"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.2022</w:t>
            </w:r>
            <w:r w:rsidR="004964F9"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08.30 час.</w:t>
            </w:r>
          </w:p>
        </w:tc>
      </w:tr>
      <w:tr w:rsidR="004964F9" w:rsidRPr="00891D99" w:rsidTr="009D144D">
        <w:trPr>
          <w:trHeight w:val="4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органа, ответственного за проведение отбора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экономического развития финансово-экономического управления администрации городского поселения Федоровский адрес: пгт.Федоровский, ул. Пионерная, 30, кабинет 204, с 08-30 до 17-00</w:t>
            </w:r>
            <w:r w:rsidR="002A6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(вт.-пт.),18-00 (пн.)</w:t>
            </w:r>
            <w:r w:rsidRPr="00891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(перерыв с 12-30 до 14-00). </w:t>
            </w:r>
          </w:p>
          <w:p w:rsidR="004964F9" w:rsidRDefault="004964F9" w:rsidP="00496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(3462) 550385</w:t>
            </w:r>
          </w:p>
          <w:p w:rsidR="0053498F" w:rsidRPr="00891D99" w:rsidRDefault="0053498F" w:rsidP="00496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экономического развития финансово-экономического управления И.А.Микитюк</w:t>
            </w:r>
          </w:p>
        </w:tc>
      </w:tr>
      <w:tr w:rsidR="004964F9" w:rsidRPr="00891D99" w:rsidTr="009D14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Результаты предоставления субсидии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8A733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 субсидии должен являться</w:t>
            </w:r>
            <w:r w:rsidR="004964F9" w:rsidRPr="00891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сведения о которых внесены в реестр субъектов малого и среднего предпринимательства</w:t>
            </w:r>
          </w:p>
        </w:tc>
      </w:tr>
      <w:tr w:rsidR="004964F9" w:rsidRPr="00891D99" w:rsidTr="009D144D">
        <w:trPr>
          <w:trHeight w:val="4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Доменное имя, и (или) сетевой адрес, и (или) указатели страниц сайта в информационно-телекоммуникационной сети "Интернет", </w:t>
            </w: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на котором обеспечивается проведение отбора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904A3F" w:rsidP="00904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https://адмфедоровский.рф/economicafinans/soceconomrazvitie/predprinimatelstvo/index.php</w:t>
            </w:r>
          </w:p>
        </w:tc>
      </w:tr>
      <w:tr w:rsidR="004964F9" w:rsidRPr="00891D99" w:rsidTr="009D14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Требования к участникам отбора в соответствии с </w:t>
            </w:r>
            <w:hyperlink w:anchor="Par27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пунктами 1.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6, </w:t>
            </w:r>
            <w:hyperlink w:anchor="Par49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2.2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Порядка предоставления субсидий субъектам малого и среднего предпринимательства (далее - Порядок) и перечень документов, представляемых ими для подтверждения соответствия указанным требованиям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66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Категории участников отбора, имеющих право на получение субсидии:</w:t>
            </w:r>
          </w:p>
          <w:p w:rsidR="00531666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- соответствующие условиям оказания поддержки, установленным </w:t>
            </w:r>
            <w:hyperlink r:id="rId7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статьей 14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Федерального закона от 24.07.2007 №209-ФЗ «О развитии малого и среднего предпринимательства в Российской Федерации» (далее по тексту – «Федеральный закон №209-ФЗ»), сведения о которых внесены в единый реестр субъектов малого и среднего предпринимательства в соответствии со </w:t>
            </w:r>
            <w:hyperlink r:id="rId8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статьей 4.1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Федерального закона N 209-ФЗ;</w:t>
            </w:r>
          </w:p>
          <w:p w:rsidR="00531666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зарегистрированные и (или) состоящие на налоговом учете и осуществляющие деятельность на территории городского поселения Федоровский;</w:t>
            </w:r>
          </w:p>
          <w:p w:rsidR="00531666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- осуществляющие социально значимые виды деятельности, определенные в муниципальной программе, или деятельность в сфере социального предпринимательства, направленную на достижение общественно полезных целей, способствующую решению социальных проблем граждан и общества и осуществляемую в соответствии с условиями, предусмотренными </w:t>
            </w:r>
            <w:hyperlink r:id="rId9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частью 1 статьи 24.1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Федерального закона N 209-ФЗ, </w:t>
            </w:r>
            <w:hyperlink r:id="rId10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статьей 5.1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Закона Ханты-Мансийского автономного округа - Югры от 29.12.2007 N 213-оз "О развитии малого и среднего предпринимательства в Ханты-Мансийском автономном округе - Югре", при условии наличия в едином реестре субъектов малого и среднего предпринимательства указания на то, что юридическое лицо или индивидуальный предприниматель является социальным предприятием в соответствии со </w:t>
            </w:r>
            <w:hyperlink r:id="rId11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статьей 4.1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Федерального закона N 209-ФЗ, или являющиеся инновационными компаниями.</w:t>
            </w:r>
          </w:p>
          <w:p w:rsidR="00531666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Участники отбора должны соответствовать следующим требованиям на дату подачи заявки:</w:t>
            </w:r>
          </w:p>
          <w:p w:rsidR="00531666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31666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у участника отбора должна отсутствовать просроченная задолженность по возврату в бюджет поселения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городское поселение Федоровский;</w:t>
            </w:r>
          </w:p>
          <w:p w:rsidR="00926034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531666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и об индивидуальном предпринимателе, являющемся участником отбора;</w:t>
            </w:r>
          </w:p>
          <w:p w:rsidR="00531666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531666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участники отбора не должны получать средства из бюджета поселения на основании иных муниципальных правовых актов на цели, установленные настоящим постановлением</w:t>
            </w:r>
            <w:bookmarkStart w:id="2" w:name="Par56"/>
            <w:bookmarkEnd w:id="2"/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:rsidR="00531666" w:rsidRPr="00891D99" w:rsidRDefault="00531666" w:rsidP="0053166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31666" w:rsidRPr="00891D99" w:rsidRDefault="00531666" w:rsidP="00531666">
            <w:pPr>
              <w:autoSpaceDE w:val="0"/>
              <w:autoSpaceDN w:val="0"/>
              <w:adjustRightInd w:val="0"/>
              <w:spacing w:line="240" w:lineRule="auto"/>
              <w:ind w:firstLine="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sz w:val="20"/>
                <w:szCs w:val="20"/>
              </w:rPr>
              <w:t xml:space="preserve">Иные требования: </w:t>
            </w:r>
          </w:p>
          <w:p w:rsidR="00531666" w:rsidRPr="00891D99" w:rsidRDefault="00531666" w:rsidP="002A6B7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sz w:val="20"/>
                <w:szCs w:val="20"/>
              </w:rPr>
              <w:t>Участники отбора не</w:t>
            </w:r>
            <w:r w:rsidRPr="00891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должны являться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      </w:r>
          </w:p>
          <w:p w:rsidR="00531666" w:rsidRPr="00891D99" w:rsidRDefault="00531666" w:rsidP="002A6B7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отбора </w:t>
            </w:r>
            <w:r w:rsidRPr="00891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должны являться участниками соглашений о разделе продукции.</w:t>
            </w:r>
          </w:p>
          <w:p w:rsidR="00531666" w:rsidRPr="00891D99" w:rsidRDefault="00531666" w:rsidP="00E025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отбора не</w:t>
            </w:r>
            <w:r w:rsidRPr="00891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должны осуществлять предпринимательскую деятельность в сфере игорного бизнеса.</w:t>
            </w:r>
          </w:p>
          <w:p w:rsidR="00531666" w:rsidRPr="00891D99" w:rsidRDefault="00531666" w:rsidP="00E02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отбора </w:t>
            </w:r>
            <w:r w:rsidRPr="00891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должны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4964F9" w:rsidRPr="00891D99" w:rsidRDefault="00531666" w:rsidP="00E02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отбора </w:t>
            </w:r>
            <w:r w:rsidRPr="00891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ископаемых, </w:t>
            </w:r>
            <w:r w:rsidRPr="00891D99">
              <w:rPr>
                <w:rFonts w:ascii="Times New Roman" w:hAnsi="Times New Roman" w:cs="Times New Roman"/>
                <w:sz w:val="20"/>
                <w:szCs w:val="20"/>
              </w:rPr>
              <w:t>если иное не предусмотрено Правительством Российской Федерации.</w:t>
            </w:r>
          </w:p>
        </w:tc>
      </w:tr>
      <w:tr w:rsidR="004964F9" w:rsidRPr="00891D99" w:rsidTr="009D14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F" w:rsidRPr="00891D99" w:rsidRDefault="00904A3F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Перечень документов, представляемых участниками отбора в соответствии с </w:t>
            </w:r>
            <w:hyperlink w:anchor="Par56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пунктом 2.3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Порядка</w:t>
            </w:r>
            <w:r w:rsidR="00891D99"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: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2.3.1. </w:t>
            </w:r>
            <w:hyperlink w:anchor="Par416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согласие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на обработку персональных данных (для индивидуальных предпринимателей) по форме согласно приложению 3 к Порядку;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2.3.2. копии документов, заверенные подписью руководителя (уполномоченного лица) и печатью (при ее наличии), с предъявлением оригиналов или копий, заверенных нотариусом: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паспорт гражданина (для индивидуальных предпринимателей);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документа, подтверждающего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- руководитель)). В случае если от имени организации действует иное лицо, к заявке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заявке прилагается также документ, подтверждающий полномочия такого лица;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документов, подтверждающих произведенные затраты, оформленные на участника отбора (договоры, платежные поручения, счета-фактуры, акты выполненных работ и т.д.).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Участник отбора, заявившийся на возмещение затрат по приобретению нового оборудования (основных средств), дополнительно представляет: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копию технической документации (паспорт, гарантийный талон, иной документ) нового оборудования (основных средств) (при наличии) в случае, если в ней указаны его серийный (заводской) номер и (или) дата производства (изготовления), заверенную подписью руководителя (уполномоченного лица) и печатью (при ее наличии), с предъявлением оригинала или копии, заверенной нотариусом;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фотографии оборудования, где видны общий вид нового оборудования (основных средств), серийный (заводской) номер (при наличии), дата производства (изготовления) (при наличии);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в случае отсутствия даты производства (изготовления) и (или) серийного (заводского) номера в технической документации, на самом оборудовании - информационное письмо с указанием даты производства (изготовления), инвентарного номера нового оборудования (основных средств);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- информационное письмо с указанием группировки 320 «Информационное, компьютерное и телекоммуникационное оборудование» или группировки 330 «Прочие машины и оборудование, включая хозяйственный инвентарь, и другие объекты» Общероссийского </w:t>
            </w:r>
            <w:hyperlink r:id="rId12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классификатора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№2018-ст, к которой относится новое оборудование.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Участник отбора, заявившийся на возмещение затрат по приобретению лицензионного программного продукта, дополнительно представляет информационное письмо с указанием группировки 730 «Программное обеспечение и базы данных" Общероссийского </w:t>
            </w:r>
            <w:hyperlink r:id="rId13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классификатора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№2018-ст, к которой относится лицензионный программный продукт.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Сельскохозяйственный товаропроизводитель, заявившийся на возмещение затрат на оборудование, предназначенное для осуществления оптовой и розничной торговли товарами собственного производства, дополнительно представляет копию ветеринарного сопроводительного документа, оформленного в соответствии с ветеринарными </w:t>
            </w:r>
            <w:hyperlink r:id="rId14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правилами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организации работы по оформлению ветеринарных сопроводительных документов, порядком оформления ветеринарных сопроводительных документов в электронной форме и порядком оформления ветеринарных сопроводительных документов на бумажных носителях, утвержденными приказом Министерства сельского хозяйства Российской Федерации от 27.12.2016 №589, заверенную подписью руководителя (уполномоченного лица) и печатью (при ее наличии), с предъявлением оригинала или копии, заверенной нотариусом.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 Участник отбора, заявившийся на возмещение затрат по приобретению машин и оборудования, связанных с практическим применением (внедрением) инновационной компанией результатов интеллектуальной деятельности на территории городского поселения Федоровский, дополнительно представляет: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- информационное письмо с указанием группировки 320 «Информационное, компьютерное и телекоммуникационное оборудование» или группировки 330 «Прочие машины и оборудование, включая хозяйственный инвентарь, и другие объекты" Общероссийского </w:t>
            </w:r>
            <w:hyperlink r:id="rId15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классификатора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№2018-ст, к которой относится машина и (или) оборудование;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проект.</w:t>
            </w:r>
          </w:p>
        </w:tc>
      </w:tr>
      <w:tr w:rsidR="004964F9" w:rsidRPr="00891D99" w:rsidTr="009D14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EF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Порядок подачи заявок </w:t>
            </w:r>
            <w:r w:rsidR="00EF00E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участника отбора </w:t>
            </w: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и требования, предъявляемые к форме и содержанию</w:t>
            </w:r>
            <w:r w:rsidR="00EF00E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заявок, подаваемых участниками отбора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отбора, представляет в сроки, установленные в объявлении о проведении отбора в администрацию городского поселения Федоровский по адресу: пгт.Федоровский, ул. Пионерная, 30, заявку, содержащую согласие участника отбора на публикацию (размещение) в информационно-телекоммуникационной сети "Интернет" информации о нем, о подаваемой </w:t>
            </w:r>
            <w:hyperlink w:anchor="P363" w:history="1">
              <w:r w:rsidRPr="00891D99">
                <w:rPr>
                  <w:rFonts w:ascii="Times New Roman" w:hAnsi="Times New Roman" w:cs="Times New Roman"/>
                  <w:sz w:val="20"/>
                  <w:szCs w:val="20"/>
                </w:rPr>
                <w:t>заявке</w:t>
              </w:r>
            </w:hyperlink>
            <w:r w:rsidRPr="00891D99">
              <w:rPr>
                <w:rFonts w:ascii="Times New Roman" w:hAnsi="Times New Roman" w:cs="Times New Roman"/>
                <w:sz w:val="20"/>
                <w:szCs w:val="20"/>
              </w:rPr>
              <w:t>, иной информации о нем, связанной с проведением отбора, по форме согласно приложению 2 к Порядку, размещенной на официальном сайте, с приложением документов.</w:t>
            </w:r>
          </w:p>
        </w:tc>
      </w:tr>
      <w:tr w:rsidR="004964F9" w:rsidRPr="00891D99" w:rsidTr="009D14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Порядок отзыва заявок участниками отбора, их возврата, в том числе основания для такого возврата, порядок внесения изменений в заявки участниками отбора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Участник отбора вправе отозвать заявку, внести изменения в заявку не позднее срока окончания подачи заявок посредством представления в Уполномоченный орган лично или по доверенности уполномоченным лицом уведомления об отзыве заявки (заявления о внесении изменений в заявку), подписанного лицом, уполномоченным на осуществление действий от имени участника отбора, и скрепленного печатью (при ее наличии) участника отбора.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Основанием для возврата заявки является отзыв заявки участником отбора.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Уполномоченный орган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</w:t>
            </w:r>
            <w:hyperlink w:anchor="Par56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пунктом 2.3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Порядка, путем направления по почте с уведомлением о вручении.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Со дня регистрации Уполномоченным органом заявления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разделом. При этом регистрация заявления о внесении изменений в заявку не влияет на очередность рассмотрения ранее поданной участником отбора заявки.</w:t>
            </w:r>
          </w:p>
        </w:tc>
      </w:tr>
      <w:tr w:rsidR="004964F9" w:rsidRPr="00891D99" w:rsidTr="00710A4E">
        <w:trPr>
          <w:trHeight w:val="4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Правила </w:t>
            </w:r>
            <w:r w:rsidR="002507E0"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рассмотрения </w:t>
            </w:r>
            <w:r w:rsidR="002507E0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="001C2C8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оценки предложений (заявок) участников отбора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Регистрацию документов осуществляет </w:t>
            </w:r>
            <w:r w:rsidR="00531666" w:rsidRPr="00891D99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финансово-экономического управления администрации городского поселения Федоровский (далее</w:t>
            </w:r>
            <w:r w:rsidR="00891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666" w:rsidRPr="00891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1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666" w:rsidRPr="00891D99">
              <w:rPr>
                <w:rFonts w:ascii="Times New Roman" w:hAnsi="Times New Roman" w:cs="Times New Roman"/>
                <w:sz w:val="20"/>
                <w:szCs w:val="20"/>
              </w:rPr>
              <w:t>«Уполномоченный орган»)</w:t>
            </w:r>
            <w:r w:rsidRPr="00891D99">
              <w:rPr>
                <w:rFonts w:ascii="Times New Roman" w:hAnsi="Times New Roman" w:cs="Times New Roman"/>
                <w:sz w:val="20"/>
                <w:szCs w:val="20"/>
              </w:rPr>
              <w:t xml:space="preserve"> в хронологической последовательности в журнале входящих документов в день их поступления.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sz w:val="20"/>
                <w:szCs w:val="20"/>
              </w:rPr>
              <w:t>Заявители несут ответственность за достоверность информации, указанной в документах, в соответствии с действующим законодательством Российской Федерации.</w:t>
            </w: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Участник отбора вправе подать одно предложение (заявку).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Уполномоченный орган при определении получателя субсидии осуществляет отбор путем рассмотрения заявок с приложенными документами в течение не меньше 30 календарных дней с даты окончания приема заявок: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-проводит анализ заявок на соответствие требованиям к заявкам, установленным в объявлении о проведении отбора, оценивает достоверность представленной участником отбора информации, в том числе о месте нахождения и адресе юридического лица, соответствие (несоответствие) участника отбора требованиям, установленным пунктами 1.6</w:t>
            </w:r>
            <w:hyperlink w:anchor="Par27" w:history="1"/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</w:t>
            </w:r>
            <w:hyperlink w:anchor="Par49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2.2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Порядка;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 xml:space="preserve">-проводит экспертизу приложенных к заявке документов на предмет представления (непредставления, представления не в полном объеме), соответствия (несоответствия) представленных участником отбора документов требованиям, установленным в </w:t>
            </w:r>
            <w:hyperlink w:anchor="Par56" w:history="1">
              <w:r w:rsidRPr="00891D99">
                <w:rPr>
                  <w:rFonts w:ascii="Times New Roman" w:eastAsiaTheme="minorHAnsi" w:hAnsi="Times New Roman" w:cs="Times New Roman"/>
                  <w:sz w:val="20"/>
                  <w:szCs w:val="20"/>
                </w:rPr>
                <w:t>пункте 2.3</w:t>
              </w:r>
            </w:hyperlink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Порядка. </w:t>
            </w:r>
            <w:bookmarkStart w:id="3" w:name="Par102"/>
            <w:bookmarkEnd w:id="3"/>
          </w:p>
        </w:tc>
      </w:tr>
      <w:tr w:rsidR="004964F9" w:rsidRPr="00891D99" w:rsidTr="009D14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Дата размещения результатов отбора на едином портале бюджетной системы Российской Федерации в информационно-телекоммуникационной сети "Интернет" и официальном сайте органов местного самоуправления городского поселения Федоровский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53498F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21 ноября</w:t>
            </w:r>
            <w:r w:rsidR="00531666"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2022</w:t>
            </w:r>
            <w:r w:rsidR="009D144D"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4964F9" w:rsidRPr="00891D99" w:rsidTr="009D14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Участник отбора вправе со дня размещения объявления о проведении отбора и до окончания срока приема заявок направить в Уполномоченный орган запрос о разъяснении положений объявления о проведении отбора, подписанный участником отбора либо лицом, уполномоченным на осуществление действий от имени участника отбора, и скрепленный печатью (при ее наличии) участника отбора.</w:t>
            </w:r>
          </w:p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Уполномоченный орган обеспечивает направление участнику отбора разъяснения положений объявления о проведении отбора письмом администрации городского поселения Федоровский не позднее 10 рабочих дней со дня регистрации запроса о разъяснении положений объявления о проведении отбора.</w:t>
            </w:r>
          </w:p>
        </w:tc>
      </w:tr>
      <w:tr w:rsidR="004964F9" w:rsidRPr="00891D99" w:rsidTr="009D144D">
        <w:trPr>
          <w:trHeight w:val="12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Срок, в течение которого победитель (победители) отбора должен подписать соглашение о предоставлении субсидии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53498F" w:rsidP="009D144D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 позднее 23 ноября</w:t>
            </w:r>
            <w:r w:rsidR="00F70933"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2022 года</w:t>
            </w:r>
          </w:p>
        </w:tc>
      </w:tr>
      <w:tr w:rsidR="004964F9" w:rsidRPr="00891D99" w:rsidTr="009D144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Условия признания победителя (победителей) отбора уклонившимся от </w:t>
            </w: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заключения соглашения о предоставлении субсидии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В течение трех рабочих дней со дня издания Постановления Уполномоченный орган организует подписание Соглашения. В случае неявки получателя субсидии в указанный в уведомлении, предусмотренном в пункте 2.22</w:t>
            </w:r>
            <w:hyperlink w:anchor="Par107" w:history="1"/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Порядка, срок для подписания Соглашения он считается уклонившимся от заключения Соглашения.</w:t>
            </w:r>
          </w:p>
        </w:tc>
      </w:tr>
      <w:tr w:rsidR="004964F9" w:rsidRPr="00891D99" w:rsidTr="00710A4E">
        <w:trPr>
          <w:trHeight w:val="20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Виды субсидируемых затрат, размер и специальные условия предоставления субсидии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9" w:rsidRPr="00891D99" w:rsidRDefault="004964F9" w:rsidP="009D1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3.1. Размер субсидии и порядок расчета.</w:t>
            </w:r>
          </w:p>
          <w:p w:rsidR="004964F9" w:rsidRPr="00891D99" w:rsidRDefault="004964F9" w:rsidP="009D1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3.1.1. Размер субсидии рассчитывается на основании представленных документов, подтверждающих фактически произведенные расходы участника отбора, с учетом установленного процента от общего объема затрат и в сумме не более установленного размера субсидии, определенного по виду субсидируемых затрат.</w:t>
            </w:r>
          </w:p>
          <w:p w:rsidR="004964F9" w:rsidRPr="00891D99" w:rsidRDefault="004964F9" w:rsidP="009D1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3.1.2. Для получения субсидии участники отбора обязаны представить подтверждающие документы на всю сумму расходов.</w:t>
            </w:r>
          </w:p>
          <w:p w:rsidR="004964F9" w:rsidRPr="00891D99" w:rsidRDefault="004964F9" w:rsidP="009D1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3.1.3. К возмещению принимаются затраты, произведенные субъектом по виду деятельности, указанному в заявке и содержащемуся в выписке из Единого государственного реестра юридических лиц, Единого государственного реестра индивидуальных предпринимателей.</w:t>
            </w:r>
            <w:bookmarkStart w:id="4" w:name="Par125"/>
            <w:bookmarkEnd w:id="4"/>
          </w:p>
          <w:p w:rsidR="004964F9" w:rsidRPr="00891D99" w:rsidRDefault="004964F9" w:rsidP="009D1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3.1.4. К возмещению принимаются фактически произведенные и документально подтвержденные затраты, произведенные в течение 12 (двенадцати) месяцев до 1 числа месяца, предшествующего месяцу, в котором планируется проведение отбора.</w:t>
            </w:r>
            <w:bookmarkStart w:id="5" w:name="Par126"/>
            <w:bookmarkEnd w:id="5"/>
          </w:p>
          <w:p w:rsidR="004964F9" w:rsidRPr="00891D99" w:rsidRDefault="004964F9" w:rsidP="009D1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3.1.5. Виды субсидируемых затрат, размер субсидии, специальные условия предоставления субсидии отражены в таблице.</w:t>
            </w:r>
          </w:p>
          <w:p w:rsidR="004964F9" w:rsidRPr="00891D99" w:rsidRDefault="003D6CA2" w:rsidP="009D14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964F9"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Таблица</w:t>
            </w:r>
          </w:p>
          <w:tbl>
            <w:tblPr>
              <w:tblW w:w="1303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2723"/>
              <w:gridCol w:w="9780"/>
            </w:tblGrid>
            <w:tr w:rsidR="004964F9" w:rsidRPr="00891D99" w:rsidTr="009D144D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4F9" w:rsidRPr="00891D99" w:rsidRDefault="004964F9" w:rsidP="00710A4E">
                  <w:pPr>
                    <w:framePr w:hSpace="180" w:wrap="around" w:vAnchor="text" w:hAnchor="margin" w:y="2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4F9" w:rsidRPr="00891D99" w:rsidRDefault="004964F9" w:rsidP="00710A4E">
                  <w:pPr>
                    <w:framePr w:hSpace="180" w:wrap="around" w:vAnchor="text" w:hAnchor="margin" w:y="2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Вид субсидируемых затрат</w:t>
                  </w: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4F9" w:rsidRPr="00891D99" w:rsidRDefault="004964F9" w:rsidP="00710A4E">
                  <w:pPr>
                    <w:framePr w:hSpace="180" w:wrap="around" w:vAnchor="text" w:hAnchor="margin" w:y="2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Размер субсидии, специальные условия предоставления субсидии</w:t>
                  </w:r>
                </w:p>
              </w:tc>
            </w:tr>
            <w:tr w:rsidR="004964F9" w:rsidRPr="00891D99" w:rsidTr="009D144D">
              <w:tc>
                <w:tcPr>
                  <w:tcW w:w="130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4F9" w:rsidRPr="00891D99" w:rsidRDefault="004964F9" w:rsidP="00710A4E">
                  <w:pPr>
                    <w:framePr w:hSpace="180" w:wrap="around" w:vAnchor="text" w:hAnchor="margin" w:y="2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Финансовая поддержка субъектов малого и среднего предпринимательства (далее - Субъекты), осуществляющих социально значимые виды деятельности и деятельность в сфере социального предпринимательства</w:t>
                  </w:r>
                </w:p>
              </w:tc>
            </w:tr>
            <w:tr w:rsidR="004964F9" w:rsidRPr="00891D99" w:rsidTr="009D144D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4F9" w:rsidRPr="00891D99" w:rsidRDefault="004964F9" w:rsidP="00710A4E">
                  <w:pPr>
                    <w:framePr w:hSpace="180" w:wrap="around" w:vAnchor="text" w:hAnchor="margin" w:y="2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4F9" w:rsidRPr="00891D99" w:rsidRDefault="004964F9" w:rsidP="00710A4E">
                  <w:pPr>
                    <w:framePr w:hSpace="180" w:wrap="around" w:vAnchor="text" w:hAnchor="margin" w:y="2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Возмещение части затрат по приобретению нового оборудования (основных средств) и лицензионных программных продуктов</w:t>
                  </w: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4F9" w:rsidRPr="00891D99" w:rsidRDefault="004964F9" w:rsidP="00710A4E">
                  <w:pPr>
                    <w:framePr w:hSpace="180" w:wrap="around" w:vAnchor="text" w:hAnchor="margin" w:y="28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Субсидия предоставляется в размере не более 50% от общего объема затрат и не более 20 тыс. рублей в год на одного Субъекта.</w:t>
                  </w:r>
                </w:p>
                <w:p w:rsidR="004964F9" w:rsidRPr="00891D99" w:rsidRDefault="004964F9" w:rsidP="00710A4E">
                  <w:pPr>
                    <w:framePr w:hSpace="180" w:wrap="around" w:vAnchor="text" w:hAnchor="margin" w:y="28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Возмещение затрат Субъектам осуществляется на:</w:t>
                  </w:r>
                </w:p>
                <w:p w:rsidR="004964F9" w:rsidRPr="00891D99" w:rsidRDefault="004964F9" w:rsidP="00710A4E">
                  <w:pPr>
                    <w:framePr w:hSpace="180" w:wrap="around" w:vAnchor="text" w:hAnchor="margin" w:y="28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- приобретение нового оборудования, относящегося к основным средствам, стоимостью более 20 тыс. рублей за единицу и нового оборудования, относящегося к группировке 320 "Информационное, компьютерное и телекоммуникационное оборудование" или к группировке 330 "Прочие машины и оборудование, включая хозяйственный инвентарь, и другие объекты" Общероссийского </w:t>
                  </w:r>
                  <w:hyperlink r:id="rId16" w:history="1">
                    <w:r w:rsidRPr="00891D99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</w:rPr>
                      <w:t>классификатора</w:t>
                    </w:r>
                  </w:hyperlink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N 2018-ст. Возмещению не подлежат затраты Субъектов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производства), на доставку и монтаж оборудования;</w:t>
                  </w:r>
                </w:p>
                <w:p w:rsidR="004964F9" w:rsidRPr="00891D99" w:rsidRDefault="004964F9" w:rsidP="00710A4E">
                  <w:pPr>
                    <w:framePr w:hSpace="180" w:wrap="around" w:vAnchor="text" w:hAnchor="margin" w:y="28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- приобретение лицензионных программных продуктов, относящихся к группировке 730 "Программное обеспечение и базы данных" Общероссийского </w:t>
                  </w:r>
                  <w:hyperlink r:id="rId17" w:history="1">
                    <w:r w:rsidRPr="00891D99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</w:rPr>
                      <w:t>классификатора</w:t>
                    </w:r>
                  </w:hyperlink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N 2018-ст, при обязательном предъявлении документа, подтверждающего, что приобретенный продукт лицензионный.</w:t>
                  </w:r>
                </w:p>
                <w:p w:rsidR="004964F9" w:rsidRPr="00891D99" w:rsidRDefault="004964F9" w:rsidP="00710A4E">
                  <w:pPr>
                    <w:framePr w:hSpace="180" w:wrap="around" w:vAnchor="text" w:hAnchor="margin" w:y="28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 xml:space="preserve">Субъект, в отношении которого принято положительное решение дает письменное обязательство, включаемое в текст Соглашения, использовать новое оборудование (основные средства) на территории городского поселения </w:t>
                  </w:r>
                  <w:r w:rsidRPr="00891D99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lastRenderedPageBreak/>
                    <w:t>Федоровский по целевому назначению, не продавать, не передавать в аренду или в пользование другим лицам не менее двух лет с даты перечисления денежных средств субсидии.</w:t>
                  </w:r>
                </w:p>
              </w:tc>
            </w:tr>
          </w:tbl>
          <w:p w:rsidR="004964F9" w:rsidRPr="00891D99" w:rsidRDefault="004964F9" w:rsidP="004964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4964F9" w:rsidRPr="00891D99" w:rsidRDefault="004964F9" w:rsidP="009D144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91D99">
              <w:rPr>
                <w:rFonts w:ascii="Times New Roman" w:eastAsiaTheme="minorHAnsi" w:hAnsi="Times New Roman" w:cs="Times New Roman"/>
                <w:sz w:val="20"/>
                <w:szCs w:val="20"/>
              </w:rPr>
              <w:t>3.2.</w:t>
            </w:r>
            <w:bookmarkStart w:id="6" w:name="sub_1913"/>
            <w:r w:rsidRPr="00891D99">
              <w:rPr>
                <w:rFonts w:ascii="Times New Roman" w:hAnsi="Times New Roman" w:cs="Times New Roman"/>
                <w:sz w:val="20"/>
                <w:szCs w:val="20"/>
              </w:rPr>
              <w:t xml:space="preserve">Запрещено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</w:t>
            </w:r>
            <w:hyperlink r:id="rId18" w:history="1">
              <w:r w:rsidRPr="00891D99">
                <w:rPr>
                  <w:rFonts w:ascii="Times New Roman" w:hAnsi="Times New Roman" w:cs="Times New Roman"/>
                  <w:sz w:val="20"/>
                  <w:szCs w:val="20"/>
                </w:rPr>
                <w:t>валютным законодательством</w:t>
              </w:r>
            </w:hyperlink>
            <w:r w:rsidRPr="00891D9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      </w:r>
            <w:bookmarkEnd w:id="6"/>
          </w:p>
        </w:tc>
      </w:tr>
    </w:tbl>
    <w:p w:rsidR="009F73E8" w:rsidRDefault="009F73E8" w:rsidP="009F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</w:rPr>
      </w:pPr>
    </w:p>
    <w:p w:rsidR="00891D99" w:rsidRPr="00A61197" w:rsidRDefault="009F73E8">
      <w:pPr>
        <w:spacing w:after="160" w:line="259" w:lineRule="auto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sectPr w:rsidR="00891D99" w:rsidRPr="00A61197" w:rsidSect="0053498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E2" w:rsidRDefault="00EC38E2" w:rsidP="004964F9">
      <w:pPr>
        <w:spacing w:after="0" w:line="240" w:lineRule="auto"/>
      </w:pPr>
      <w:r>
        <w:separator/>
      </w:r>
    </w:p>
  </w:endnote>
  <w:endnote w:type="continuationSeparator" w:id="0">
    <w:p w:rsidR="00EC38E2" w:rsidRDefault="00EC38E2" w:rsidP="0049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E2" w:rsidRDefault="00EC38E2" w:rsidP="004964F9">
      <w:pPr>
        <w:spacing w:after="0" w:line="240" w:lineRule="auto"/>
      </w:pPr>
      <w:r>
        <w:separator/>
      </w:r>
    </w:p>
  </w:footnote>
  <w:footnote w:type="continuationSeparator" w:id="0">
    <w:p w:rsidR="00EC38E2" w:rsidRDefault="00EC38E2" w:rsidP="0049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3pt;height:23.15pt;visibility:visible" o:bullet="t">
        <v:imagedata r:id="rId1" o:title=""/>
      </v:shape>
    </w:pict>
  </w:numPicBullet>
  <w:numPicBullet w:numPicBulletId="1">
    <w:pict>
      <v:shape id="_x0000_i1031" type="#_x0000_t75" style="width:25.05pt;height:15.65pt" o:bullet="t">
        <v:imagedata r:id="rId2" o:title=""/>
      </v:shape>
    </w:pict>
  </w:numPicBullet>
  <w:abstractNum w:abstractNumId="0">
    <w:nsid w:val="01EB34C2"/>
    <w:multiLevelType w:val="hybridMultilevel"/>
    <w:tmpl w:val="B34A9248"/>
    <w:lvl w:ilvl="0" w:tplc="04190001">
      <w:start w:val="3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4D92"/>
    <w:multiLevelType w:val="multilevel"/>
    <w:tmpl w:val="2D28C614"/>
    <w:lvl w:ilvl="0">
      <w:start w:val="1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915" w:hanging="615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980" w:hanging="108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940" w:hanging="144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900" w:hanging="1800"/>
      </w:pPr>
    </w:lvl>
    <w:lvl w:ilvl="8">
      <w:start w:val="1"/>
      <w:numFmt w:val="decimal"/>
      <w:lvlText w:val="%1.%2.%3.%4.%5.%6.%7.%8.%9"/>
      <w:lvlJc w:val="left"/>
      <w:pPr>
        <w:ind w:left="4560" w:hanging="2160"/>
      </w:pPr>
    </w:lvl>
  </w:abstractNum>
  <w:abstractNum w:abstractNumId="2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0A005DED"/>
    <w:multiLevelType w:val="multilevel"/>
    <w:tmpl w:val="0658B23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4">
    <w:nsid w:val="0D4F35C5"/>
    <w:multiLevelType w:val="multilevel"/>
    <w:tmpl w:val="00CE5F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20" w:hanging="720"/>
      </w:p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480" w:hanging="108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440" w:hanging="1440"/>
      </w:pPr>
    </w:lvl>
    <w:lvl w:ilvl="6">
      <w:start w:val="1"/>
      <w:numFmt w:val="decimal"/>
      <w:lvlText w:val="%1.%2.%3.%4.%5.%6.%7."/>
      <w:lvlJc w:val="left"/>
      <w:pPr>
        <w:ind w:left="6600" w:hanging="1800"/>
      </w:pPr>
    </w:lvl>
    <w:lvl w:ilvl="7">
      <w:start w:val="1"/>
      <w:numFmt w:val="decimal"/>
      <w:lvlText w:val="%1.%2.%3.%4.%5.%6.%7.%8."/>
      <w:lvlJc w:val="left"/>
      <w:pPr>
        <w:ind w:left="7400" w:hanging="1800"/>
      </w:pPr>
    </w:lvl>
    <w:lvl w:ilvl="8">
      <w:start w:val="1"/>
      <w:numFmt w:val="decimal"/>
      <w:lvlText w:val="%1.%2.%3.%4.%5.%6.%7.%8.%9."/>
      <w:lvlJc w:val="left"/>
      <w:pPr>
        <w:ind w:left="8560" w:hanging="2160"/>
      </w:pPr>
    </w:lvl>
  </w:abstractNum>
  <w:abstractNum w:abstractNumId="5">
    <w:nsid w:val="137D5732"/>
    <w:multiLevelType w:val="multilevel"/>
    <w:tmpl w:val="98A8CE98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6">
    <w:nsid w:val="14634653"/>
    <w:multiLevelType w:val="hybridMultilevel"/>
    <w:tmpl w:val="5C9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86A49"/>
    <w:multiLevelType w:val="hybridMultilevel"/>
    <w:tmpl w:val="A72019E2"/>
    <w:lvl w:ilvl="0" w:tplc="C88E8C9C">
      <w:start w:val="1"/>
      <w:numFmt w:val="decimal"/>
      <w:lvlText w:val="%1."/>
      <w:lvlJc w:val="left"/>
      <w:pPr>
        <w:ind w:left="921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57C426C"/>
    <w:multiLevelType w:val="hybridMultilevel"/>
    <w:tmpl w:val="E41E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72F9B"/>
    <w:multiLevelType w:val="hybridMultilevel"/>
    <w:tmpl w:val="70C0FF66"/>
    <w:lvl w:ilvl="0" w:tplc="C61252D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2B1D3E4B"/>
    <w:multiLevelType w:val="multilevel"/>
    <w:tmpl w:val="D5F01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4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0F67CBF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4803F5"/>
    <w:multiLevelType w:val="multilevel"/>
    <w:tmpl w:val="D4A684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CA1C6D"/>
    <w:multiLevelType w:val="multilevel"/>
    <w:tmpl w:val="944A8140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D6919E3"/>
    <w:multiLevelType w:val="hybridMultilevel"/>
    <w:tmpl w:val="681A1A98"/>
    <w:lvl w:ilvl="0" w:tplc="A2B2387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D953A0C"/>
    <w:multiLevelType w:val="multilevel"/>
    <w:tmpl w:val="2A30CE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1">
    <w:nsid w:val="403B51BE"/>
    <w:multiLevelType w:val="hybridMultilevel"/>
    <w:tmpl w:val="15D6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7FD"/>
    <w:multiLevelType w:val="multilevel"/>
    <w:tmpl w:val="E368A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424666F"/>
    <w:multiLevelType w:val="hybridMultilevel"/>
    <w:tmpl w:val="2AD45BCE"/>
    <w:lvl w:ilvl="0" w:tplc="1BFAD01A">
      <w:start w:val="8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447C0F45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DB568F7"/>
    <w:multiLevelType w:val="multilevel"/>
    <w:tmpl w:val="1C3CA4C4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4E0D1566"/>
    <w:multiLevelType w:val="hybridMultilevel"/>
    <w:tmpl w:val="3C08874A"/>
    <w:lvl w:ilvl="0" w:tplc="98661F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CD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2B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211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260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A4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CA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2E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5EF000B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851C6"/>
    <w:multiLevelType w:val="hybridMultilevel"/>
    <w:tmpl w:val="AB78B32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761C43"/>
    <w:multiLevelType w:val="multilevel"/>
    <w:tmpl w:val="E9FAE092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3">
    <w:nsid w:val="5F2F4777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5C7D26"/>
    <w:multiLevelType w:val="multilevel"/>
    <w:tmpl w:val="910639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65DE4C7D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8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7329FE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521D5"/>
    <w:multiLevelType w:val="multilevel"/>
    <w:tmpl w:val="64F8EDE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2">
    <w:nsid w:val="782A3FCE"/>
    <w:multiLevelType w:val="multilevel"/>
    <w:tmpl w:val="28B89272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1034" w:hanging="375"/>
      </w:pPr>
    </w:lvl>
    <w:lvl w:ilvl="2">
      <w:start w:val="1"/>
      <w:numFmt w:val="decimal"/>
      <w:lvlText w:val="%1.%2.%3"/>
      <w:lvlJc w:val="left"/>
      <w:pPr>
        <w:ind w:left="2038" w:hanging="720"/>
      </w:pPr>
    </w:lvl>
    <w:lvl w:ilvl="3">
      <w:start w:val="1"/>
      <w:numFmt w:val="decimal"/>
      <w:lvlText w:val="%1.%2.%3.%4"/>
      <w:lvlJc w:val="left"/>
      <w:pPr>
        <w:ind w:left="3057" w:hanging="1080"/>
      </w:pPr>
    </w:lvl>
    <w:lvl w:ilvl="4">
      <w:start w:val="1"/>
      <w:numFmt w:val="decimal"/>
      <w:lvlText w:val="%1.%2.%3.%4.%5"/>
      <w:lvlJc w:val="left"/>
      <w:pPr>
        <w:ind w:left="3716" w:hanging="1080"/>
      </w:pPr>
    </w:lvl>
    <w:lvl w:ilvl="5">
      <w:start w:val="1"/>
      <w:numFmt w:val="decimal"/>
      <w:lvlText w:val="%1.%2.%3.%4.%5.%6"/>
      <w:lvlJc w:val="left"/>
      <w:pPr>
        <w:ind w:left="4735" w:hanging="1440"/>
      </w:pPr>
    </w:lvl>
    <w:lvl w:ilvl="6">
      <w:start w:val="1"/>
      <w:numFmt w:val="decimal"/>
      <w:lvlText w:val="%1.%2.%3.%4.%5.%6.%7"/>
      <w:lvlJc w:val="left"/>
      <w:pPr>
        <w:ind w:left="5394" w:hanging="1440"/>
      </w:pPr>
    </w:lvl>
    <w:lvl w:ilvl="7">
      <w:start w:val="1"/>
      <w:numFmt w:val="decimal"/>
      <w:lvlText w:val="%1.%2.%3.%4.%5.%6.%7.%8"/>
      <w:lvlJc w:val="left"/>
      <w:pPr>
        <w:ind w:left="6413" w:hanging="1800"/>
      </w:pPr>
    </w:lvl>
    <w:lvl w:ilvl="8">
      <w:start w:val="1"/>
      <w:numFmt w:val="decimal"/>
      <w:lvlText w:val="%1.%2.%3.%4.%5.%6.%7.%8.%9"/>
      <w:lvlJc w:val="left"/>
      <w:pPr>
        <w:ind w:left="7432" w:hanging="2160"/>
      </w:pPr>
    </w:lvl>
  </w:abstractNum>
  <w:abstractNum w:abstractNumId="43">
    <w:nsid w:val="79CC4E53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4">
    <w:nsid w:val="7B3567A7"/>
    <w:multiLevelType w:val="multilevel"/>
    <w:tmpl w:val="D1B46C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</w:rPr>
    </w:lvl>
  </w:abstractNum>
  <w:abstractNum w:abstractNumId="45">
    <w:nsid w:val="7B4313D5"/>
    <w:multiLevelType w:val="multilevel"/>
    <w:tmpl w:val="F0EE9EA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DAE4D5D"/>
    <w:multiLevelType w:val="hybridMultilevel"/>
    <w:tmpl w:val="172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0E2"/>
    <w:multiLevelType w:val="hybridMultilevel"/>
    <w:tmpl w:val="9604BF20"/>
    <w:lvl w:ilvl="0" w:tplc="E3FE06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4"/>
  </w:num>
  <w:num w:numId="2">
    <w:abstractNumId w:val="16"/>
  </w:num>
  <w:num w:numId="3">
    <w:abstractNumId w:val="20"/>
  </w:num>
  <w:num w:numId="4">
    <w:abstractNumId w:val="8"/>
  </w:num>
  <w:num w:numId="5">
    <w:abstractNumId w:val="27"/>
  </w:num>
  <w:num w:numId="6">
    <w:abstractNumId w:val="14"/>
  </w:num>
  <w:num w:numId="7">
    <w:abstractNumId w:val="12"/>
  </w:num>
  <w:num w:numId="8">
    <w:abstractNumId w:val="7"/>
  </w:num>
  <w:num w:numId="9">
    <w:abstractNumId w:val="36"/>
  </w:num>
  <w:num w:numId="10">
    <w:abstractNumId w:val="18"/>
  </w:num>
  <w:num w:numId="11">
    <w:abstractNumId w:val="25"/>
  </w:num>
  <w:num w:numId="12">
    <w:abstractNumId w:val="26"/>
  </w:num>
  <w:num w:numId="13">
    <w:abstractNumId w:val="2"/>
  </w:num>
  <w:num w:numId="14">
    <w:abstractNumId w:val="39"/>
  </w:num>
  <w:num w:numId="15">
    <w:abstractNumId w:val="31"/>
  </w:num>
  <w:num w:numId="16">
    <w:abstractNumId w:val="15"/>
  </w:num>
  <w:num w:numId="17">
    <w:abstractNumId w:val="6"/>
  </w:num>
  <w:num w:numId="18">
    <w:abstractNumId w:val="19"/>
  </w:num>
  <w:num w:numId="19">
    <w:abstractNumId w:val="10"/>
  </w:num>
  <w:num w:numId="20">
    <w:abstractNumId w:val="9"/>
  </w:num>
  <w:num w:numId="21">
    <w:abstractNumId w:val="47"/>
  </w:num>
  <w:num w:numId="22">
    <w:abstractNumId w:val="35"/>
  </w:num>
  <w:num w:numId="23">
    <w:abstractNumId w:val="11"/>
  </w:num>
  <w:num w:numId="24">
    <w:abstractNumId w:val="38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4"/>
  </w:num>
  <w:num w:numId="38">
    <w:abstractNumId w:val="45"/>
  </w:num>
  <w:num w:numId="39">
    <w:abstractNumId w:val="22"/>
  </w:num>
  <w:num w:numId="40">
    <w:abstractNumId w:val="13"/>
  </w:num>
  <w:num w:numId="41">
    <w:abstractNumId w:val="37"/>
  </w:num>
  <w:num w:numId="42">
    <w:abstractNumId w:val="43"/>
  </w:num>
  <w:num w:numId="43">
    <w:abstractNumId w:val="0"/>
  </w:num>
  <w:num w:numId="44">
    <w:abstractNumId w:val="29"/>
  </w:num>
  <w:num w:numId="45">
    <w:abstractNumId w:val="24"/>
  </w:num>
  <w:num w:numId="46">
    <w:abstractNumId w:val="30"/>
  </w:num>
  <w:num w:numId="47">
    <w:abstractNumId w:val="4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E8"/>
    <w:rsid w:val="0014258E"/>
    <w:rsid w:val="0014724D"/>
    <w:rsid w:val="001C2C84"/>
    <w:rsid w:val="00201B4E"/>
    <w:rsid w:val="002507E0"/>
    <w:rsid w:val="00295ECA"/>
    <w:rsid w:val="002A6B71"/>
    <w:rsid w:val="003C217D"/>
    <w:rsid w:val="003D6CA2"/>
    <w:rsid w:val="004964F9"/>
    <w:rsid w:val="005179A3"/>
    <w:rsid w:val="00531666"/>
    <w:rsid w:val="0053498F"/>
    <w:rsid w:val="00536789"/>
    <w:rsid w:val="006049B9"/>
    <w:rsid w:val="00710A4E"/>
    <w:rsid w:val="00891D99"/>
    <w:rsid w:val="008A7339"/>
    <w:rsid w:val="00904A3F"/>
    <w:rsid w:val="00926034"/>
    <w:rsid w:val="009D144D"/>
    <w:rsid w:val="009D18E2"/>
    <w:rsid w:val="009F73E8"/>
    <w:rsid w:val="00A61197"/>
    <w:rsid w:val="00C630DF"/>
    <w:rsid w:val="00CB0B42"/>
    <w:rsid w:val="00D44D7F"/>
    <w:rsid w:val="00E025CA"/>
    <w:rsid w:val="00E574DF"/>
    <w:rsid w:val="00EC38E2"/>
    <w:rsid w:val="00EC60B0"/>
    <w:rsid w:val="00EE3667"/>
    <w:rsid w:val="00EF00EB"/>
    <w:rsid w:val="00F30863"/>
    <w:rsid w:val="00F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F3330-0CF6-41A0-AF67-BD65B660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E8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9F73E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9F73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9F73E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color w:val="000000"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9F73E8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3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9F73E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F73E8"/>
    <w:rPr>
      <w:rFonts w:ascii="Arial" w:eastAsia="Times New Roman" w:hAnsi="Arial" w:cs="Times New Roman"/>
      <w:color w:val="000000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9F73E8"/>
    <w:rPr>
      <w:rFonts w:ascii="Arial" w:eastAsia="Times New Roman" w:hAnsi="Arial" w:cs="Times New Roman"/>
      <w:sz w:val="28"/>
      <w:szCs w:val="24"/>
      <w:lang w:val="x-none" w:eastAsia="ru-RU"/>
    </w:rPr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9F73E8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unhideWhenUsed/>
    <w:rsid w:val="009F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9F73E8"/>
    <w:rPr>
      <w:rFonts w:ascii="Segoe UI" w:eastAsiaTheme="minorEastAsia" w:hAnsi="Segoe UI" w:cs="Segoe UI"/>
      <w:sz w:val="18"/>
      <w:szCs w:val="18"/>
    </w:rPr>
  </w:style>
  <w:style w:type="paragraph" w:styleId="a7">
    <w:name w:val="No Spacing"/>
    <w:link w:val="a8"/>
    <w:qFormat/>
    <w:rsid w:val="009F73E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9F73E8"/>
    <w:rPr>
      <w:color w:val="0000FF"/>
      <w:u w:val="single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34"/>
    <w:locked/>
    <w:rsid w:val="009F73E8"/>
    <w:rPr>
      <w:rFonts w:ascii="Cambria" w:eastAsia="Times New Roman" w:hAnsi="Cambria" w:cs="Times New Roman"/>
      <w:lang w:val="en-US" w:bidi="en-US"/>
    </w:rPr>
  </w:style>
  <w:style w:type="character" w:customStyle="1" w:styleId="a8">
    <w:name w:val="Без интервала Знак"/>
    <w:link w:val="a7"/>
    <w:locked/>
    <w:rsid w:val="009F73E8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F73E8"/>
  </w:style>
  <w:style w:type="character" w:customStyle="1" w:styleId="aa">
    <w:name w:val="Обычный (веб) Знак"/>
    <w:aliases w:val="Обычный (Web) Знак"/>
    <w:link w:val="ab"/>
    <w:locked/>
    <w:rsid w:val="009F73E8"/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Normal (Web)"/>
    <w:aliases w:val="Обычный (Web)"/>
    <w:basedOn w:val="a"/>
    <w:link w:val="aa"/>
    <w:unhideWhenUsed/>
    <w:qFormat/>
    <w:rsid w:val="009F73E8"/>
    <w:pPr>
      <w:spacing w:after="0" w:line="240" w:lineRule="auto"/>
      <w:ind w:left="720"/>
      <w:contextualSpacing/>
    </w:pPr>
    <w:rPr>
      <w:rFonts w:ascii="Arial" w:eastAsiaTheme="minorHAnsi" w:hAnsi="Arial" w:cs="Arial"/>
      <w:color w:val="332E2D"/>
      <w:spacing w:val="2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F73E8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9F7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ac">
    <w:name w:val="Гипертекстовая ссылка"/>
    <w:uiPriority w:val="99"/>
    <w:rsid w:val="009F73E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9F73E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9F73E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F73E8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9F73E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F73E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f2">
    <w:name w:val="Body Text"/>
    <w:basedOn w:val="a"/>
    <w:link w:val="af3"/>
    <w:rsid w:val="009F73E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F73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4">
    <w:name w:val="Table Grid"/>
    <w:basedOn w:val="a1"/>
    <w:uiPriority w:val="59"/>
    <w:rsid w:val="009F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73E8"/>
  </w:style>
  <w:style w:type="paragraph" w:customStyle="1" w:styleId="Default">
    <w:name w:val="Default"/>
    <w:rsid w:val="009F7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F73E8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F73E8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F73E8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3">
    <w:name w:val="xl123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124">
    <w:name w:val="xl124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5">
    <w:name w:val="xl125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30">
    <w:name w:val="xl130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131">
    <w:name w:val="xl131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32">
    <w:name w:val="xl132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33">
    <w:name w:val="xl133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134">
    <w:name w:val="xl134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35">
    <w:name w:val="xl135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36">
    <w:name w:val="xl136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37">
    <w:name w:val="xl137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40">
    <w:name w:val="xl140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41">
    <w:name w:val="xl141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42">
    <w:name w:val="xl142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3">
    <w:name w:val="xl143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44">
    <w:name w:val="xl144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45">
    <w:name w:val="xl145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46">
    <w:name w:val="xl146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F73E8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F73E8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9F73E8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9F73E8"/>
    <w:rPr>
      <w:rFonts w:eastAsiaTheme="minorEastAsia"/>
      <w:lang w:eastAsia="ru-RU"/>
    </w:rPr>
  </w:style>
  <w:style w:type="character" w:styleId="af9">
    <w:name w:val="FollowedHyperlink"/>
    <w:basedOn w:val="a0"/>
    <w:uiPriority w:val="99"/>
    <w:semiHidden/>
    <w:unhideWhenUsed/>
    <w:rsid w:val="009F73E8"/>
    <w:rPr>
      <w:color w:val="800080"/>
      <w:u w:val="single"/>
    </w:rPr>
  </w:style>
  <w:style w:type="paragraph" w:customStyle="1" w:styleId="font5">
    <w:name w:val="font5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9F73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F73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4">
    <w:name w:val="xl154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8">
    <w:name w:val="xl16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8">
    <w:name w:val="xl178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9">
    <w:name w:val="xl179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9F73E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5">
    <w:name w:val="xl205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f4"/>
    <w:rsid w:val="009F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11">
    <w:name w:val="xl211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9F73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7">
    <w:name w:val="xl237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38">
    <w:name w:val="xl238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9F73E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5">
    <w:name w:val="xl255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6">
    <w:name w:val="xl256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9F73E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5">
    <w:name w:val="xl265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6">
    <w:name w:val="xl266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7">
    <w:name w:val="xl267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8">
    <w:name w:val="xl27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9">
    <w:name w:val="xl279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83">
    <w:name w:val="xl283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84">
    <w:name w:val="xl284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F73E8"/>
  </w:style>
  <w:style w:type="paragraph" w:customStyle="1" w:styleId="110">
    <w:name w:val="Заголовок 11"/>
    <w:basedOn w:val="a"/>
    <w:next w:val="a"/>
    <w:uiPriority w:val="9"/>
    <w:qFormat/>
    <w:rsid w:val="009F73E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9F73E8"/>
  </w:style>
  <w:style w:type="numbering" w:customStyle="1" w:styleId="1110">
    <w:name w:val="Нет списка111"/>
    <w:next w:val="a2"/>
    <w:uiPriority w:val="99"/>
    <w:semiHidden/>
    <w:unhideWhenUsed/>
    <w:rsid w:val="009F73E8"/>
  </w:style>
  <w:style w:type="character" w:customStyle="1" w:styleId="112">
    <w:name w:val="Заголовок 1 Знак1"/>
    <w:basedOn w:val="a0"/>
    <w:uiPriority w:val="9"/>
    <w:rsid w:val="009F73E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a">
    <w:name w:val="Body Text Indent"/>
    <w:aliases w:val="Основной текст 1,Нумерованный список !!"/>
    <w:basedOn w:val="a"/>
    <w:link w:val="afb"/>
    <w:unhideWhenUsed/>
    <w:rsid w:val="009F7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9F7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nhideWhenUsed/>
    <w:rsid w:val="009F73E8"/>
    <w:rPr>
      <w:sz w:val="16"/>
      <w:szCs w:val="16"/>
    </w:rPr>
  </w:style>
  <w:style w:type="paragraph" w:styleId="afd">
    <w:name w:val="annotation text"/>
    <w:basedOn w:val="a"/>
    <w:link w:val="afe"/>
    <w:unhideWhenUsed/>
    <w:rsid w:val="009F73E8"/>
    <w:pPr>
      <w:spacing w:after="160" w:line="240" w:lineRule="auto"/>
    </w:pPr>
    <w:rPr>
      <w:rFonts w:eastAsia="Calibri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F73E8"/>
    <w:rPr>
      <w:rFonts w:eastAsia="Calibri"/>
      <w:sz w:val="20"/>
      <w:szCs w:val="20"/>
    </w:rPr>
  </w:style>
  <w:style w:type="paragraph" w:styleId="aff">
    <w:name w:val="annotation subject"/>
    <w:basedOn w:val="afd"/>
    <w:next w:val="afd"/>
    <w:link w:val="aff0"/>
    <w:unhideWhenUsed/>
    <w:rsid w:val="009F73E8"/>
    <w:rPr>
      <w:b/>
      <w:bCs/>
    </w:rPr>
  </w:style>
  <w:style w:type="character" w:customStyle="1" w:styleId="aff0">
    <w:name w:val="Тема примечания Знак"/>
    <w:basedOn w:val="afe"/>
    <w:link w:val="aff"/>
    <w:rsid w:val="009F73E8"/>
    <w:rPr>
      <w:rFonts w:eastAsia="Calibri"/>
      <w:b/>
      <w:bCs/>
      <w:sz w:val="20"/>
      <w:szCs w:val="20"/>
    </w:rPr>
  </w:style>
  <w:style w:type="paragraph" w:customStyle="1" w:styleId="font9">
    <w:name w:val="font9"/>
    <w:basedOn w:val="a"/>
    <w:rsid w:val="009F73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87">
    <w:name w:val="xl287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6">
    <w:name w:val="xl296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99">
    <w:name w:val="xl299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0">
    <w:name w:val="xl300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04">
    <w:name w:val="xl304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05">
    <w:name w:val="xl305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6">
    <w:name w:val="xl306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7">
    <w:name w:val="xl307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08">
    <w:name w:val="xl308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1">
    <w:name w:val="xl31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2">
    <w:name w:val="xl312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5">
    <w:name w:val="xl315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6">
    <w:name w:val="xl316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7">
    <w:name w:val="xl317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8">
    <w:name w:val="xl318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4">
    <w:name w:val="xl324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25">
    <w:name w:val="xl325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26">
    <w:name w:val="xl326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27">
    <w:name w:val="xl327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28">
    <w:name w:val="xl328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9">
    <w:name w:val="xl329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9F73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3">
    <w:name w:val="xl333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4">
    <w:name w:val="xl334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5">
    <w:name w:val="xl335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6">
    <w:name w:val="xl336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7">
    <w:name w:val="xl337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338">
    <w:name w:val="xl338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0">
    <w:name w:val="xl340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1">
    <w:name w:val="xl341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9F73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44">
    <w:name w:val="xl344"/>
    <w:basedOn w:val="a"/>
    <w:rsid w:val="009F73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45">
    <w:name w:val="xl345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6">
    <w:name w:val="xl346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7">
    <w:name w:val="xl347"/>
    <w:basedOn w:val="a"/>
    <w:rsid w:val="009F73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9F73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9">
    <w:name w:val="xl349"/>
    <w:basedOn w:val="a"/>
    <w:rsid w:val="009F7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F73E8"/>
  </w:style>
  <w:style w:type="numbering" w:customStyle="1" w:styleId="120">
    <w:name w:val="Нет списка12"/>
    <w:next w:val="a2"/>
    <w:uiPriority w:val="99"/>
    <w:semiHidden/>
    <w:unhideWhenUsed/>
    <w:rsid w:val="009F73E8"/>
  </w:style>
  <w:style w:type="numbering" w:customStyle="1" w:styleId="41">
    <w:name w:val="Нет списка4"/>
    <w:next w:val="a2"/>
    <w:uiPriority w:val="99"/>
    <w:semiHidden/>
    <w:unhideWhenUsed/>
    <w:rsid w:val="009F73E8"/>
  </w:style>
  <w:style w:type="table" w:customStyle="1" w:styleId="22">
    <w:name w:val="Сетка таблицы2"/>
    <w:basedOn w:val="a1"/>
    <w:next w:val="af4"/>
    <w:uiPriority w:val="59"/>
    <w:rsid w:val="009F7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F7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Основной текст5"/>
    <w:basedOn w:val="a"/>
    <w:rsid w:val="009F73E8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character" w:styleId="aff1">
    <w:name w:val="Strong"/>
    <w:uiPriority w:val="22"/>
    <w:qFormat/>
    <w:rsid w:val="009F73E8"/>
    <w:rPr>
      <w:b/>
      <w:bCs/>
    </w:rPr>
  </w:style>
  <w:style w:type="paragraph" w:customStyle="1" w:styleId="ConsPlusTitle">
    <w:name w:val="ConsPlusTitle"/>
    <w:rsid w:val="009F73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wa-messagestatus">
    <w:name w:val="nwa-message__status"/>
    <w:rsid w:val="009F73E8"/>
  </w:style>
  <w:style w:type="table" w:customStyle="1" w:styleId="113">
    <w:name w:val="Сетка таблицы11"/>
    <w:basedOn w:val="a1"/>
    <w:next w:val="af4"/>
    <w:uiPriority w:val="59"/>
    <w:rsid w:val="009F73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4"/>
    <w:uiPriority w:val="59"/>
    <w:rsid w:val="009F73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itle"/>
    <w:basedOn w:val="a"/>
    <w:link w:val="aff3"/>
    <w:qFormat/>
    <w:rsid w:val="009F73E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9F73E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4">
    <w:name w:val="Текст (справка)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5">
    <w:name w:val="Информация о версии"/>
    <w:basedOn w:val="ae"/>
    <w:next w:val="a"/>
    <w:uiPriority w:val="99"/>
    <w:rsid w:val="009F73E8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  <w:lang w:eastAsia="ru-RU"/>
    </w:rPr>
  </w:style>
  <w:style w:type="paragraph" w:customStyle="1" w:styleId="aff6">
    <w:name w:val="Текст информации об изменениях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9F73E8"/>
    <w:pPr>
      <w:spacing w:before="180"/>
      <w:ind w:left="360" w:right="360" w:firstLine="0"/>
    </w:pPr>
  </w:style>
  <w:style w:type="paragraph" w:customStyle="1" w:styleId="aff8">
    <w:name w:val="Подзаголовок для информации об изменениях"/>
    <w:basedOn w:val="aff6"/>
    <w:next w:val="a"/>
    <w:uiPriority w:val="99"/>
    <w:rsid w:val="009F73E8"/>
    <w:rPr>
      <w:b/>
      <w:bCs/>
    </w:rPr>
  </w:style>
  <w:style w:type="character" w:customStyle="1" w:styleId="aff9">
    <w:name w:val="Цветовое выделение для Текст"/>
    <w:uiPriority w:val="99"/>
    <w:rsid w:val="009F73E8"/>
    <w:rPr>
      <w:rFonts w:ascii="Times New Roman CYR" w:hAnsi="Times New Roman CYR" w:cs="Times New Roman CYR"/>
    </w:rPr>
  </w:style>
  <w:style w:type="character" w:styleId="affa">
    <w:name w:val="Emphasis"/>
    <w:basedOn w:val="a0"/>
    <w:uiPriority w:val="20"/>
    <w:qFormat/>
    <w:rsid w:val="009F73E8"/>
    <w:rPr>
      <w:i/>
      <w:iCs/>
    </w:rPr>
  </w:style>
  <w:style w:type="character" w:customStyle="1" w:styleId="affb">
    <w:name w:val="Не вступил в силу"/>
    <w:basedOn w:val="ad"/>
    <w:uiPriority w:val="99"/>
    <w:rsid w:val="009F73E8"/>
    <w:rPr>
      <w:b w:val="0"/>
      <w:bCs w:val="0"/>
      <w:color w:val="000000"/>
    </w:rPr>
  </w:style>
  <w:style w:type="numbering" w:customStyle="1" w:styleId="50">
    <w:name w:val="Нет списка5"/>
    <w:next w:val="a2"/>
    <w:uiPriority w:val="99"/>
    <w:semiHidden/>
    <w:unhideWhenUsed/>
    <w:rsid w:val="009F73E8"/>
  </w:style>
  <w:style w:type="paragraph" w:customStyle="1" w:styleId="affc">
    <w:name w:val="Знак Знак Знак Знак"/>
    <w:basedOn w:val="a"/>
    <w:rsid w:val="009F73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9F7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F7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F7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2">
    <w:name w:val="Сетка таблицы4"/>
    <w:basedOn w:val="a1"/>
    <w:next w:val="af4"/>
    <w:uiPriority w:val="39"/>
    <w:rsid w:val="009F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9F73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e">
    <w:name w:val="page number"/>
    <w:basedOn w:val="a0"/>
    <w:uiPriority w:val="99"/>
    <w:rsid w:val="009F73E8"/>
  </w:style>
  <w:style w:type="paragraph" w:styleId="afff">
    <w:name w:val="footnote text"/>
    <w:basedOn w:val="a"/>
    <w:link w:val="afff0"/>
    <w:uiPriority w:val="99"/>
    <w:unhideWhenUsed/>
    <w:rsid w:val="009F73E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0">
    <w:name w:val="Текст сноски Знак"/>
    <w:basedOn w:val="a0"/>
    <w:link w:val="afff"/>
    <w:uiPriority w:val="99"/>
    <w:rsid w:val="009F73E8"/>
    <w:rPr>
      <w:rFonts w:ascii="Calibri" w:eastAsia="Calibri" w:hAnsi="Calibri" w:cs="Times New Roman"/>
      <w:sz w:val="20"/>
      <w:szCs w:val="20"/>
      <w:lang w:val="x-none"/>
    </w:rPr>
  </w:style>
  <w:style w:type="character" w:styleId="afff1">
    <w:name w:val="footnote reference"/>
    <w:uiPriority w:val="99"/>
    <w:unhideWhenUsed/>
    <w:rsid w:val="009F73E8"/>
    <w:rPr>
      <w:vertAlign w:val="superscript"/>
    </w:rPr>
  </w:style>
  <w:style w:type="paragraph" w:styleId="afff2">
    <w:name w:val="endnote text"/>
    <w:basedOn w:val="a"/>
    <w:link w:val="afff3"/>
    <w:rsid w:val="009F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ff3">
    <w:name w:val="Текст концевой сноски Знак"/>
    <w:basedOn w:val="a0"/>
    <w:link w:val="afff2"/>
    <w:rsid w:val="009F73E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ff4">
    <w:name w:val="endnote reference"/>
    <w:rsid w:val="009F73E8"/>
    <w:rPr>
      <w:vertAlign w:val="superscript"/>
    </w:rPr>
  </w:style>
  <w:style w:type="paragraph" w:customStyle="1" w:styleId="ConsPlusDocList">
    <w:name w:val="ConsPlusDocList"/>
    <w:rsid w:val="009F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7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3"/>
    <w:next w:val="a2"/>
    <w:semiHidden/>
    <w:unhideWhenUsed/>
    <w:rsid w:val="009F73E8"/>
  </w:style>
  <w:style w:type="table" w:customStyle="1" w:styleId="121">
    <w:name w:val="Сетка таблицы12"/>
    <w:basedOn w:val="a1"/>
    <w:next w:val="af4"/>
    <w:rsid w:val="009F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9F73E8"/>
  </w:style>
  <w:style w:type="table" w:customStyle="1" w:styleId="211">
    <w:name w:val="Сетка таблицы21"/>
    <w:basedOn w:val="a1"/>
    <w:next w:val="af4"/>
    <w:rsid w:val="009F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2"/>
    <w:next w:val="a"/>
    <w:uiPriority w:val="99"/>
    <w:qFormat/>
    <w:rsid w:val="009F73E8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Calibri Light" w:hAnsi="Calibri Light"/>
      <w:color w:val="1F4D78"/>
      <w:sz w:val="24"/>
      <w:szCs w:val="24"/>
      <w:lang w:val="en-US"/>
    </w:rPr>
  </w:style>
  <w:style w:type="paragraph" w:customStyle="1" w:styleId="410">
    <w:name w:val="Заголовок 41"/>
    <w:basedOn w:val="3"/>
    <w:next w:val="a"/>
    <w:uiPriority w:val="99"/>
    <w:qFormat/>
    <w:rsid w:val="009F73E8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cs="Arial"/>
      <w:b/>
      <w:bCs/>
      <w:color w:val="26282F"/>
      <w:sz w:val="24"/>
      <w:lang w:val="ru-RU"/>
    </w:rPr>
  </w:style>
  <w:style w:type="numbering" w:customStyle="1" w:styleId="311">
    <w:name w:val="Нет списка31"/>
    <w:next w:val="a2"/>
    <w:uiPriority w:val="99"/>
    <w:semiHidden/>
    <w:unhideWhenUsed/>
    <w:rsid w:val="009F73E8"/>
  </w:style>
  <w:style w:type="character" w:customStyle="1" w:styleId="afff5">
    <w:name w:val="Активная гипертекстовая ссылка"/>
    <w:uiPriority w:val="99"/>
    <w:rsid w:val="009F73E8"/>
    <w:rPr>
      <w:rFonts w:cs="Times New Roman"/>
      <w:b/>
      <w:color w:val="106BBE"/>
      <w:u w:val="single"/>
    </w:rPr>
  </w:style>
  <w:style w:type="paragraph" w:customStyle="1" w:styleId="afff6">
    <w:name w:val="Внимание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7">
    <w:name w:val="Внимание: криминал!!"/>
    <w:basedOn w:val="afff6"/>
    <w:next w:val="a"/>
    <w:uiPriority w:val="99"/>
    <w:rsid w:val="009F73E8"/>
  </w:style>
  <w:style w:type="paragraph" w:customStyle="1" w:styleId="afff8">
    <w:name w:val="Внимание: недобросовестность!"/>
    <w:basedOn w:val="afff6"/>
    <w:next w:val="a"/>
    <w:uiPriority w:val="99"/>
    <w:rsid w:val="009F73E8"/>
  </w:style>
  <w:style w:type="character" w:customStyle="1" w:styleId="afff9">
    <w:name w:val="Выделение для Базового Поиска"/>
    <w:uiPriority w:val="99"/>
    <w:rsid w:val="009F73E8"/>
    <w:rPr>
      <w:rFonts w:cs="Times New Roman"/>
      <w:b/>
      <w:bCs/>
      <w:color w:val="0058A9"/>
    </w:rPr>
  </w:style>
  <w:style w:type="character" w:customStyle="1" w:styleId="afffa">
    <w:name w:val="Выделение для Базового Поиска (курсив)"/>
    <w:uiPriority w:val="99"/>
    <w:rsid w:val="009F73E8"/>
    <w:rPr>
      <w:rFonts w:cs="Times New Roman"/>
      <w:b/>
      <w:bCs/>
      <w:i/>
      <w:iCs/>
      <w:color w:val="0058A9"/>
    </w:rPr>
  </w:style>
  <w:style w:type="paragraph" w:customStyle="1" w:styleId="afffb">
    <w:name w:val="Дочерний элемент списка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afffc">
    <w:name w:val="Основное меню (преемственное)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d">
    <w:name w:val="Заголовок"/>
    <w:basedOn w:val="afffc"/>
    <w:next w:val="a"/>
    <w:uiPriority w:val="99"/>
    <w:rsid w:val="009F73E8"/>
    <w:rPr>
      <w:b/>
      <w:bCs/>
      <w:color w:val="0058A9"/>
      <w:shd w:val="clear" w:color="auto" w:fill="F0F0F0"/>
    </w:rPr>
  </w:style>
  <w:style w:type="paragraph" w:customStyle="1" w:styleId="afffe">
    <w:name w:val="Заголовок группы контролов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">
    <w:name w:val="Заголовок для информации об изменениях"/>
    <w:basedOn w:val="1"/>
    <w:next w:val="a"/>
    <w:uiPriority w:val="99"/>
    <w:rsid w:val="009F73E8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24"/>
      <w:szCs w:val="24"/>
      <w:shd w:val="clear" w:color="auto" w:fill="FFFFFF"/>
      <w:lang w:val="ru-RU"/>
    </w:rPr>
  </w:style>
  <w:style w:type="paragraph" w:customStyle="1" w:styleId="affff0">
    <w:name w:val="Заголовок распахивающейся части диалога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18"/>
      <w:szCs w:val="18"/>
      <w:lang w:eastAsia="ru-RU"/>
    </w:rPr>
  </w:style>
  <w:style w:type="character" w:customStyle="1" w:styleId="affff1">
    <w:name w:val="Заголовок своего сообщения"/>
    <w:uiPriority w:val="99"/>
    <w:rsid w:val="009F73E8"/>
    <w:rPr>
      <w:rFonts w:cs="Times New Roman"/>
      <w:b/>
      <w:bCs/>
      <w:color w:val="26282F"/>
    </w:rPr>
  </w:style>
  <w:style w:type="paragraph" w:customStyle="1" w:styleId="affff2">
    <w:name w:val="Заголовок статьи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Заголовок чужого сообщения"/>
    <w:uiPriority w:val="99"/>
    <w:rsid w:val="009F73E8"/>
    <w:rPr>
      <w:rFonts w:cs="Times New Roman"/>
      <w:b/>
      <w:bCs/>
      <w:color w:val="FF0000"/>
    </w:rPr>
  </w:style>
  <w:style w:type="paragraph" w:customStyle="1" w:styleId="affff4">
    <w:name w:val="Заголовок ЭР (левое окно)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5">
    <w:name w:val="Заголовок ЭР (правое окно)"/>
    <w:basedOn w:val="affff4"/>
    <w:next w:val="a"/>
    <w:uiPriority w:val="99"/>
    <w:rsid w:val="009F73E8"/>
  </w:style>
  <w:style w:type="paragraph" w:customStyle="1" w:styleId="affff6">
    <w:name w:val="Интерактивный заголовок"/>
    <w:basedOn w:val="afffd"/>
    <w:next w:val="a"/>
    <w:uiPriority w:val="99"/>
    <w:rsid w:val="009F73E8"/>
  </w:style>
  <w:style w:type="paragraph" w:customStyle="1" w:styleId="affff7">
    <w:name w:val="Текст (лев. подпись)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"/>
    <w:uiPriority w:val="99"/>
    <w:rsid w:val="009F73E8"/>
  </w:style>
  <w:style w:type="paragraph" w:customStyle="1" w:styleId="affff9">
    <w:name w:val="Текст (прав. подпись)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"/>
    <w:uiPriority w:val="99"/>
    <w:rsid w:val="009F73E8"/>
  </w:style>
  <w:style w:type="paragraph" w:customStyle="1" w:styleId="affffb">
    <w:name w:val="Комментарий пользователя"/>
    <w:basedOn w:val="ae"/>
    <w:next w:val="a"/>
    <w:uiPriority w:val="99"/>
    <w:rsid w:val="009F73E8"/>
    <w:pPr>
      <w:widowControl w:val="0"/>
      <w:jc w:val="left"/>
    </w:pPr>
    <w:rPr>
      <w:rFonts w:eastAsia="Times New Roman"/>
      <w:i/>
      <w:iCs/>
      <w:shd w:val="clear" w:color="auto" w:fill="FFDFE0"/>
      <w:lang w:eastAsia="ru-RU"/>
    </w:rPr>
  </w:style>
  <w:style w:type="paragraph" w:customStyle="1" w:styleId="affffc">
    <w:name w:val="Куда обратиться?"/>
    <w:basedOn w:val="afff6"/>
    <w:next w:val="a"/>
    <w:uiPriority w:val="99"/>
    <w:rsid w:val="009F73E8"/>
  </w:style>
  <w:style w:type="paragraph" w:customStyle="1" w:styleId="affffd">
    <w:name w:val="Моноширинный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9F73E8"/>
    <w:rPr>
      <w:rFonts w:cs="Times New Roman"/>
      <w:b/>
      <w:color w:val="26282F"/>
      <w:shd w:val="clear" w:color="auto" w:fill="FFF580"/>
    </w:rPr>
  </w:style>
  <w:style w:type="paragraph" w:customStyle="1" w:styleId="afffff">
    <w:name w:val="Напишите нам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  <w:lang w:eastAsia="ru-RU"/>
    </w:rPr>
  </w:style>
  <w:style w:type="paragraph" w:customStyle="1" w:styleId="afffff0">
    <w:name w:val="Необходимые документы"/>
    <w:basedOn w:val="afff6"/>
    <w:next w:val="a"/>
    <w:uiPriority w:val="99"/>
    <w:rsid w:val="009F73E8"/>
  </w:style>
  <w:style w:type="paragraph" w:customStyle="1" w:styleId="afffff1">
    <w:name w:val="Таблицы (моноширинный)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2">
    <w:name w:val="Оглавление"/>
    <w:basedOn w:val="afffff1"/>
    <w:next w:val="a"/>
    <w:uiPriority w:val="99"/>
    <w:rsid w:val="009F73E8"/>
  </w:style>
  <w:style w:type="character" w:customStyle="1" w:styleId="afffff3">
    <w:name w:val="Опечатки"/>
    <w:uiPriority w:val="99"/>
    <w:rsid w:val="009F73E8"/>
    <w:rPr>
      <w:color w:val="FF0000"/>
    </w:rPr>
  </w:style>
  <w:style w:type="paragraph" w:customStyle="1" w:styleId="afffff4">
    <w:name w:val="Переменная часть"/>
    <w:basedOn w:val="afffc"/>
    <w:next w:val="a"/>
    <w:uiPriority w:val="99"/>
    <w:rsid w:val="009F73E8"/>
    <w:rPr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9F73E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  <w:lang w:val="ru-RU"/>
    </w:rPr>
  </w:style>
  <w:style w:type="paragraph" w:customStyle="1" w:styleId="afffff6">
    <w:name w:val="Подчёркнутый текст"/>
    <w:basedOn w:val="a"/>
    <w:next w:val="a"/>
    <w:uiPriority w:val="99"/>
    <w:rsid w:val="009F73E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c"/>
    <w:next w:val="a"/>
    <w:uiPriority w:val="99"/>
    <w:rsid w:val="009F73E8"/>
    <w:rPr>
      <w:sz w:val="22"/>
      <w:szCs w:val="22"/>
    </w:rPr>
  </w:style>
  <w:style w:type="paragraph" w:customStyle="1" w:styleId="afffff8">
    <w:name w:val="Пример."/>
    <w:basedOn w:val="afff6"/>
    <w:next w:val="a"/>
    <w:uiPriority w:val="99"/>
    <w:rsid w:val="009F73E8"/>
  </w:style>
  <w:style w:type="paragraph" w:customStyle="1" w:styleId="afffff9">
    <w:name w:val="Примечание."/>
    <w:basedOn w:val="afff6"/>
    <w:next w:val="a"/>
    <w:uiPriority w:val="99"/>
    <w:rsid w:val="009F73E8"/>
  </w:style>
  <w:style w:type="character" w:customStyle="1" w:styleId="afffffa">
    <w:name w:val="Продолжение ссылки"/>
    <w:uiPriority w:val="99"/>
    <w:rsid w:val="009F73E8"/>
  </w:style>
  <w:style w:type="paragraph" w:customStyle="1" w:styleId="afffffb">
    <w:name w:val="Словарная статья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9F73E8"/>
    <w:rPr>
      <w:rFonts w:cs="Times New Roman"/>
      <w:b/>
      <w:color w:val="26282F"/>
    </w:rPr>
  </w:style>
  <w:style w:type="character" w:customStyle="1" w:styleId="afffffd">
    <w:name w:val="Сравнение редакций. Добавленный фрагмент"/>
    <w:uiPriority w:val="99"/>
    <w:rsid w:val="009F73E8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uiPriority w:val="99"/>
    <w:rsid w:val="009F73E8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0">
    <w:name w:val="Ссылка на утративший силу документ"/>
    <w:uiPriority w:val="99"/>
    <w:rsid w:val="009F73E8"/>
    <w:rPr>
      <w:rFonts w:cs="Times New Roman"/>
      <w:b/>
      <w:color w:val="749232"/>
    </w:rPr>
  </w:style>
  <w:style w:type="paragraph" w:customStyle="1" w:styleId="affffff1">
    <w:name w:val="Текст в таблице"/>
    <w:basedOn w:val="af0"/>
    <w:next w:val="a"/>
    <w:uiPriority w:val="99"/>
    <w:rsid w:val="009F73E8"/>
    <w:rPr>
      <w:rFonts w:eastAsia="Calibri"/>
    </w:rPr>
  </w:style>
  <w:style w:type="paragraph" w:customStyle="1" w:styleId="affffff2">
    <w:name w:val="Текст ЭР (см. также)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3">
    <w:name w:val="Технический комментарий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4">
    <w:name w:val="Утратил силу"/>
    <w:uiPriority w:val="99"/>
    <w:rsid w:val="009F73E8"/>
    <w:rPr>
      <w:rFonts w:cs="Times New Roman"/>
      <w:b/>
      <w:strike/>
      <w:color w:val="666600"/>
    </w:rPr>
  </w:style>
  <w:style w:type="paragraph" w:customStyle="1" w:styleId="affffff5">
    <w:name w:val="Формула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6">
    <w:name w:val="Центрированный (таблица)"/>
    <w:basedOn w:val="af0"/>
    <w:next w:val="a"/>
    <w:uiPriority w:val="99"/>
    <w:rsid w:val="009F73E8"/>
    <w:rPr>
      <w:rFonts w:eastAsia="Calibri"/>
    </w:rPr>
  </w:style>
  <w:style w:type="paragraph" w:customStyle="1" w:styleId="-">
    <w:name w:val="ЭР-содержание (правое окно)"/>
    <w:basedOn w:val="a"/>
    <w:next w:val="a"/>
    <w:uiPriority w:val="99"/>
    <w:rsid w:val="009F73E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312">
    <w:name w:val="Заголовок 3 Знак1"/>
    <w:uiPriority w:val="9"/>
    <w:semiHidden/>
    <w:rsid w:val="009F73E8"/>
    <w:rPr>
      <w:rFonts w:ascii="Cambria" w:hAnsi="Cambria"/>
      <w:b/>
      <w:bCs/>
      <w:color w:val="4F81BD"/>
      <w:sz w:val="22"/>
      <w:szCs w:val="22"/>
    </w:rPr>
  </w:style>
  <w:style w:type="character" w:customStyle="1" w:styleId="411">
    <w:name w:val="Заголовок 4 Знак1"/>
    <w:uiPriority w:val="9"/>
    <w:semiHidden/>
    <w:rsid w:val="009F73E8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16">
    <w:name w:val="s_16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F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425&amp;dst=28" TargetMode="External"/><Relationship Id="rId13" Type="http://schemas.openxmlformats.org/officeDocument/2006/relationships/hyperlink" Target="https://login.consultant.ru/link/?req=doc&amp;base=LAW&amp;n=303777" TargetMode="External"/><Relationship Id="rId18" Type="http://schemas.openxmlformats.org/officeDocument/2006/relationships/hyperlink" Target="http://mobileonline.garant.ru/document/redirect/1213355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6425&amp;dst=100374" TargetMode="External"/><Relationship Id="rId12" Type="http://schemas.openxmlformats.org/officeDocument/2006/relationships/hyperlink" Target="https://login.consultant.ru/link/?req=doc&amp;base=LAW&amp;n=303777" TargetMode="External"/><Relationship Id="rId17" Type="http://schemas.openxmlformats.org/officeDocument/2006/relationships/hyperlink" Target="https://login.consultant.ru/link/?req=doc&amp;base=LAW&amp;n=3037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0377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6425&amp;dst=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03777" TargetMode="External"/><Relationship Id="rId10" Type="http://schemas.openxmlformats.org/officeDocument/2006/relationships/hyperlink" Target="https://login.consultant.ru/link/?req=doc&amp;base=RLAW926&amp;n=218666&amp;dst=1001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6425&amp;dst=199" TargetMode="External"/><Relationship Id="rId14" Type="http://schemas.openxmlformats.org/officeDocument/2006/relationships/hyperlink" Target="https://login.consultant.ru/link/?req=doc&amp;base=LAW&amp;n=353798&amp;dst=10001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Петрик</dc:creator>
  <cp:keywords/>
  <dc:description/>
  <cp:lastModifiedBy>Ирина Микитюк</cp:lastModifiedBy>
  <cp:revision>14</cp:revision>
  <cp:lastPrinted>2022-08-17T10:12:00Z</cp:lastPrinted>
  <dcterms:created xsi:type="dcterms:W3CDTF">2021-07-21T04:39:00Z</dcterms:created>
  <dcterms:modified xsi:type="dcterms:W3CDTF">2022-09-12T10:28:00Z</dcterms:modified>
</cp:coreProperties>
</file>