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06" w:rsidRPr="0052172D" w:rsidRDefault="00D20F06" w:rsidP="00D20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41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2" cy="72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F06" w:rsidRPr="0052172D" w:rsidRDefault="00D20F06" w:rsidP="00D20F06">
      <w:pPr>
        <w:keepNext/>
        <w:tabs>
          <w:tab w:val="center" w:pos="4960"/>
          <w:tab w:val="left" w:pos="7170"/>
        </w:tabs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52172D">
        <w:rPr>
          <w:rFonts w:ascii="Times New Roman" w:hAnsi="Times New Roman"/>
          <w:b/>
          <w:caps/>
          <w:sz w:val="28"/>
          <w:szCs w:val="28"/>
        </w:rPr>
        <w:tab/>
      </w:r>
    </w:p>
    <w:p w:rsidR="00D20F06" w:rsidRPr="0052172D" w:rsidRDefault="00D20F06" w:rsidP="00D20F06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52172D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D20F06" w:rsidRPr="0052172D" w:rsidRDefault="00D20F06" w:rsidP="00D20F06">
      <w:pPr>
        <w:keepNext/>
        <w:spacing w:after="0" w:line="240" w:lineRule="auto"/>
        <w:ind w:firstLine="425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52172D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D20F06" w:rsidRPr="0052172D" w:rsidRDefault="00D20F06" w:rsidP="00D20F06">
      <w:pPr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52172D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D20F06" w:rsidRDefault="00D20F06" w:rsidP="00D20F06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2172D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02189B" w:rsidRPr="0052172D" w:rsidRDefault="0002189B" w:rsidP="00D20F06">
      <w:pPr>
        <w:keepNext/>
        <w:spacing w:after="0" w:line="240" w:lineRule="auto"/>
        <w:ind w:firstLine="42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 изменениями от 29.04.2021 № 189-п/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нпа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D20F06" w:rsidRDefault="00D20F06" w:rsidP="00D20F06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0F06" w:rsidRPr="00C27B50" w:rsidRDefault="00D20F06" w:rsidP="00D20F06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20F06" w:rsidRPr="000D577A" w:rsidRDefault="00D20F06" w:rsidP="00D20F06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D577A">
        <w:rPr>
          <w:rFonts w:ascii="Times New Roman" w:hAnsi="Times New Roman" w:cs="Times New Roman"/>
          <w:b/>
          <w:bCs/>
          <w:sz w:val="26"/>
          <w:szCs w:val="26"/>
        </w:rPr>
        <w:t xml:space="preserve">«26» сентября 2018 года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0D577A">
        <w:rPr>
          <w:rFonts w:ascii="Times New Roman" w:hAnsi="Times New Roman" w:cs="Times New Roman"/>
          <w:b/>
          <w:bCs/>
          <w:sz w:val="26"/>
          <w:szCs w:val="26"/>
        </w:rPr>
        <w:t>№613-п/</w:t>
      </w:r>
      <w:proofErr w:type="spellStart"/>
      <w:r w:rsidRPr="000D577A">
        <w:rPr>
          <w:rFonts w:ascii="Times New Roman" w:hAnsi="Times New Roman" w:cs="Times New Roman"/>
          <w:b/>
          <w:bCs/>
          <w:sz w:val="26"/>
          <w:szCs w:val="26"/>
        </w:rPr>
        <w:t>нпа</w:t>
      </w:r>
      <w:proofErr w:type="spellEnd"/>
    </w:p>
    <w:p w:rsidR="00D20F06" w:rsidRPr="000D577A" w:rsidRDefault="00D20F06" w:rsidP="00D20F06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577A">
        <w:rPr>
          <w:rFonts w:ascii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0D577A">
        <w:rPr>
          <w:rFonts w:ascii="Times New Roman" w:hAnsi="Times New Roman" w:cs="Times New Roman"/>
          <w:b/>
          <w:bCs/>
          <w:sz w:val="26"/>
          <w:szCs w:val="26"/>
        </w:rPr>
        <w:t>. Федоровский</w:t>
      </w:r>
      <w:r w:rsidRPr="000D577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20F06" w:rsidRPr="000D577A" w:rsidRDefault="00D20F06" w:rsidP="00D20F06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0F06" w:rsidRDefault="00D20F06" w:rsidP="00D20F06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577A">
        <w:rPr>
          <w:rFonts w:ascii="Times New Roman" w:hAnsi="Times New Roman" w:cs="Times New Roman"/>
          <w:bCs/>
          <w:sz w:val="26"/>
          <w:szCs w:val="26"/>
        </w:rPr>
        <w:t>Об имущественной поддержке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0F06" w:rsidRDefault="00D20F06" w:rsidP="00D20F06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577A">
        <w:rPr>
          <w:rFonts w:ascii="Times New Roman" w:hAnsi="Times New Roman" w:cs="Times New Roman"/>
          <w:bCs/>
          <w:sz w:val="26"/>
          <w:szCs w:val="26"/>
        </w:rPr>
        <w:t>субъектов малого и среднего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0F06" w:rsidRPr="000D577A" w:rsidRDefault="00D20F06" w:rsidP="00D20F06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577A">
        <w:rPr>
          <w:rFonts w:ascii="Times New Roman" w:hAnsi="Times New Roman" w:cs="Times New Roman"/>
          <w:bCs/>
          <w:sz w:val="26"/>
          <w:szCs w:val="26"/>
        </w:rPr>
        <w:t>предпринимательства</w:t>
      </w:r>
    </w:p>
    <w:p w:rsidR="00D20F06" w:rsidRDefault="00D20F06" w:rsidP="00D20F06">
      <w:pPr>
        <w:tabs>
          <w:tab w:val="left" w:pos="0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F06" w:rsidRPr="0052172D" w:rsidRDefault="00D20F06" w:rsidP="00D20F06">
      <w:pPr>
        <w:tabs>
          <w:tab w:val="left" w:pos="0"/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172D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Федеральных законов от </w:t>
      </w:r>
      <w:hyperlink r:id="rId6" w:history="1">
        <w:r w:rsidRPr="0052172D">
          <w:rPr>
            <w:rFonts w:ascii="Times New Roman" w:hAnsi="Times New Roman" w:cs="Times New Roman"/>
            <w:sz w:val="26"/>
            <w:szCs w:val="26"/>
          </w:rPr>
          <w:t>26.07.2006 №135-ФЗ</w:t>
        </w:r>
      </w:hyperlink>
      <w:r w:rsidRPr="0052172D">
        <w:rPr>
          <w:rFonts w:ascii="Times New Roman" w:hAnsi="Times New Roman" w:cs="Times New Roman"/>
          <w:sz w:val="26"/>
          <w:szCs w:val="26"/>
        </w:rPr>
        <w:t xml:space="preserve"> "О защите конкуренции", от </w:t>
      </w:r>
      <w:hyperlink r:id="rId7" w:history="1">
        <w:r w:rsidRPr="0052172D">
          <w:rPr>
            <w:rFonts w:ascii="Times New Roman" w:hAnsi="Times New Roman" w:cs="Times New Roman"/>
            <w:sz w:val="26"/>
            <w:szCs w:val="26"/>
          </w:rPr>
          <w:t>24.07.2007 №209-ФЗ</w:t>
        </w:r>
      </w:hyperlink>
      <w:r w:rsidRPr="0052172D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</w:t>
      </w:r>
      <w:hyperlink r:id="rId8" w:history="1">
        <w:r w:rsidRPr="0052172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52172D">
        <w:rPr>
          <w:rFonts w:ascii="Times New Roman" w:hAnsi="Times New Roman" w:cs="Times New Roman"/>
          <w:sz w:val="26"/>
          <w:szCs w:val="26"/>
        </w:rPr>
        <w:t xml:space="preserve"> Совета депутатов городского поселения Федоровский от 26.03.2013 №70 «Об утверждении Положения о порядке управления и распоряжения имуществом, находящимся в муниципальной собственности городского поселения Федоровский» (с изменениями от 17.09.2015 №95, от 22.09.2015 №237, от 01.03.2017 №382, от 27.09.2017 №7, от 28.03.2018 №50</w:t>
      </w:r>
      <w:r>
        <w:rPr>
          <w:rFonts w:ascii="Times New Roman" w:hAnsi="Times New Roman" w:cs="Times New Roman"/>
          <w:sz w:val="26"/>
          <w:szCs w:val="26"/>
        </w:rPr>
        <w:t>, от 26.09.2018 №80</w:t>
      </w:r>
      <w:r w:rsidRPr="0052172D">
        <w:rPr>
          <w:rFonts w:ascii="Times New Roman" w:hAnsi="Times New Roman" w:cs="Times New Roman"/>
          <w:sz w:val="26"/>
          <w:szCs w:val="26"/>
        </w:rPr>
        <w:t>), в целях создания условий для развития малого и среднего предпринимательства на территории городского поселения Федоровский:</w:t>
      </w:r>
    </w:p>
    <w:p w:rsidR="00D20F06" w:rsidRPr="0052172D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2D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Pr="0052172D">
        <w:rPr>
          <w:rFonts w:ascii="Times New Roman" w:hAnsi="Times New Roman" w:cs="Times New Roman"/>
          <w:bCs/>
          <w:sz w:val="26"/>
          <w:szCs w:val="26"/>
        </w:rPr>
        <w:t xml:space="preserve">формирования, ведения, ежегодного дополнения и опубликования перечня муниципального имущества, находящегося в муниципальной собственности городского поселения Федоровский, </w:t>
      </w:r>
      <w:r w:rsidRPr="0052172D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52172D">
        <w:rPr>
          <w:rFonts w:ascii="Times New Roman" w:hAnsi="Times New Roman" w:cs="Times New Roman"/>
          <w:bCs/>
          <w:sz w:val="26"/>
          <w:szCs w:val="26"/>
        </w:rPr>
        <w:t xml:space="preserve"> предназначенного для предоставления его </w:t>
      </w:r>
      <w:r w:rsidRPr="0052172D">
        <w:rPr>
          <w:rFonts w:ascii="Times New Roman" w:hAnsi="Times New Roman" w:cs="Times New Roman"/>
          <w:sz w:val="26"/>
          <w:szCs w:val="26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постановлению.</w:t>
      </w:r>
    </w:p>
    <w:p w:rsidR="00D20F06" w:rsidRPr="0052172D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2D">
        <w:rPr>
          <w:rFonts w:ascii="Times New Roman" w:hAnsi="Times New Roman" w:cs="Times New Roman"/>
          <w:sz w:val="26"/>
          <w:szCs w:val="26"/>
        </w:rPr>
        <w:t>2. Утвердить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порядке предоставления муниципальной преференции, согласно приложению 2 к настоящему постановлению.</w:t>
      </w:r>
    </w:p>
    <w:p w:rsidR="00D20F06" w:rsidRPr="0052172D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2D">
        <w:rPr>
          <w:rFonts w:ascii="Times New Roman" w:hAnsi="Times New Roman" w:cs="Times New Roman"/>
          <w:sz w:val="26"/>
          <w:szCs w:val="26"/>
        </w:rPr>
        <w:t>3. Считать утратившим силу постановление администрации городского поселения Федоровский от 01.03.2017 № 104-п/</w:t>
      </w:r>
      <w:proofErr w:type="spellStart"/>
      <w:r w:rsidRPr="0052172D">
        <w:rPr>
          <w:rFonts w:ascii="Times New Roman" w:hAnsi="Times New Roman" w:cs="Times New Roman"/>
          <w:sz w:val="26"/>
          <w:szCs w:val="26"/>
        </w:rPr>
        <w:t>нпа</w:t>
      </w:r>
      <w:proofErr w:type="spellEnd"/>
      <w:r w:rsidRPr="0052172D">
        <w:rPr>
          <w:rFonts w:ascii="Times New Roman" w:hAnsi="Times New Roman" w:cs="Times New Roman"/>
          <w:sz w:val="26"/>
          <w:szCs w:val="26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имущества».</w:t>
      </w:r>
    </w:p>
    <w:p w:rsidR="00D20F06" w:rsidRPr="0052172D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2D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</w:t>
      </w:r>
      <w:hyperlink r:id="rId9" w:history="1">
        <w:r w:rsidRPr="0052172D">
          <w:rPr>
            <w:rFonts w:ascii="Times New Roman" w:hAnsi="Times New Roman" w:cs="Times New Roman"/>
            <w:sz w:val="26"/>
            <w:szCs w:val="26"/>
          </w:rPr>
          <w:t>официального опубликования</w:t>
        </w:r>
      </w:hyperlink>
      <w:r w:rsidRPr="0052172D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D20F06" w:rsidRPr="0052172D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2D">
        <w:rPr>
          <w:rFonts w:ascii="Times New Roman" w:hAnsi="Times New Roman" w:cs="Times New Roman"/>
          <w:sz w:val="26"/>
          <w:szCs w:val="26"/>
        </w:rPr>
        <w:lastRenderedPageBreak/>
        <w:t>5. Контроль за выполнением постановления возложить на заместителя главы поселения – начальника управления ЖКХ, земельных и имущественных отношений администрации городского поселения Федоровский С.И. Пастушка.</w:t>
      </w:r>
    </w:p>
    <w:p w:rsidR="00D20F06" w:rsidRPr="000D577A" w:rsidRDefault="00D20F06" w:rsidP="00D20F06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F06" w:rsidRPr="000D577A" w:rsidRDefault="00D20F06" w:rsidP="00D20F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577A">
        <w:rPr>
          <w:rFonts w:ascii="Times New Roman" w:eastAsia="Times New Roman" w:hAnsi="Times New Roman" w:cs="Times New Roman"/>
          <w:sz w:val="26"/>
          <w:szCs w:val="26"/>
        </w:rPr>
        <w:t>Глава городского поселения</w:t>
      </w:r>
    </w:p>
    <w:p w:rsidR="00D20F06" w:rsidRPr="000D577A" w:rsidRDefault="00D20F06" w:rsidP="00D20F06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577A">
        <w:rPr>
          <w:rFonts w:ascii="Times New Roman" w:eastAsia="Times New Roman" w:hAnsi="Times New Roman" w:cs="Times New Roman"/>
          <w:sz w:val="26"/>
          <w:szCs w:val="26"/>
        </w:rPr>
        <w:t xml:space="preserve">Федоровский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D577A">
        <w:rPr>
          <w:rFonts w:ascii="Times New Roman" w:eastAsia="Times New Roman" w:hAnsi="Times New Roman" w:cs="Times New Roman"/>
          <w:sz w:val="26"/>
          <w:szCs w:val="26"/>
        </w:rPr>
        <w:t xml:space="preserve">Н.У. </w:t>
      </w:r>
      <w:proofErr w:type="spellStart"/>
      <w:r w:rsidRPr="000D577A">
        <w:rPr>
          <w:rFonts w:ascii="Times New Roman" w:eastAsia="Times New Roman" w:hAnsi="Times New Roman" w:cs="Times New Roman"/>
          <w:sz w:val="26"/>
          <w:szCs w:val="26"/>
        </w:rPr>
        <w:t>Рудышин</w:t>
      </w:r>
      <w:proofErr w:type="spellEnd"/>
    </w:p>
    <w:p w:rsidR="00D20F06" w:rsidRDefault="00D20F06" w:rsidP="00D20F06">
      <w:pPr>
        <w:pStyle w:val="ConsPlusNormal0"/>
        <w:ind w:firstLine="0"/>
        <w:rPr>
          <w:sz w:val="24"/>
          <w:szCs w:val="24"/>
        </w:rPr>
      </w:pPr>
    </w:p>
    <w:p w:rsidR="00D20F06" w:rsidRPr="004C5208" w:rsidRDefault="00D20F06" w:rsidP="00D20F06">
      <w:pPr>
        <w:pStyle w:val="ConsPlusNormal0"/>
        <w:ind w:firstLine="0"/>
        <w:rPr>
          <w:sz w:val="24"/>
          <w:szCs w:val="24"/>
        </w:rPr>
      </w:pPr>
    </w:p>
    <w:p w:rsidR="00D20F06" w:rsidRPr="004C5208" w:rsidRDefault="00D20F06" w:rsidP="00D20F06">
      <w:pPr>
        <w:pStyle w:val="ConsPlusNormal0"/>
        <w:ind w:firstLine="0"/>
        <w:rPr>
          <w:rFonts w:eastAsia="Times New Roman"/>
        </w:rPr>
      </w:pPr>
      <w:r w:rsidRPr="004C5208">
        <w:rPr>
          <w:sz w:val="24"/>
          <w:szCs w:val="24"/>
        </w:rPr>
        <w:t xml:space="preserve">                  </w:t>
      </w:r>
    </w:p>
    <w:p w:rsidR="00D20F06" w:rsidRDefault="00D20F06" w:rsidP="00D20F06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20F06" w:rsidSect="0052172D">
          <w:pgSz w:w="11906" w:h="16838"/>
          <w:pgMar w:top="1276" w:right="567" w:bottom="1276" w:left="1134" w:header="709" w:footer="709" w:gutter="0"/>
          <w:cols w:space="708"/>
          <w:docGrid w:linePitch="360"/>
        </w:sectPr>
      </w:pPr>
      <w:r w:rsidRPr="004C52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D20F06" w:rsidRPr="008116CD" w:rsidRDefault="00D20F06" w:rsidP="00D20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D20F06" w:rsidRPr="008116CD" w:rsidRDefault="00D20F06" w:rsidP="00D20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D20F06" w:rsidRDefault="00D20F06" w:rsidP="00D20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26.09.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613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D20F06" w:rsidRPr="00167BB7" w:rsidRDefault="00D20F06" w:rsidP="00D20F0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67BB7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D20F06" w:rsidRPr="00167BB7" w:rsidRDefault="00D20F06" w:rsidP="00D20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BB7">
        <w:rPr>
          <w:rFonts w:ascii="Times New Roman" w:hAnsi="Times New Roman" w:cs="Times New Roman"/>
          <w:bCs/>
          <w:sz w:val="26"/>
          <w:szCs w:val="26"/>
        </w:rPr>
        <w:t xml:space="preserve">формирования, ведения, ежегодного дополнения и опубликования перечня муниципального имущества, находящегося в муниципальной собственности городского поселения Федоровский, </w:t>
      </w:r>
      <w:r w:rsidRPr="00167BB7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167BB7">
        <w:rPr>
          <w:rFonts w:ascii="Times New Roman" w:hAnsi="Times New Roman" w:cs="Times New Roman"/>
          <w:bCs/>
          <w:sz w:val="26"/>
          <w:szCs w:val="26"/>
        </w:rPr>
        <w:t xml:space="preserve"> предназначенного для предоставления его </w:t>
      </w:r>
      <w:r w:rsidRPr="00167BB7">
        <w:rPr>
          <w:rFonts w:ascii="Times New Roman" w:hAnsi="Times New Roman" w:cs="Times New Roman"/>
          <w:sz w:val="26"/>
          <w:szCs w:val="26"/>
        </w:rPr>
        <w:t xml:space="preserve"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D20F06" w:rsidRPr="001722F2" w:rsidRDefault="00D20F06" w:rsidP="00D20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0F06" w:rsidRPr="00FB7525" w:rsidRDefault="00D20F06" w:rsidP="00D20F06">
      <w:pPr>
        <w:jc w:val="center"/>
        <w:rPr>
          <w:rFonts w:ascii="Times New Roman" w:hAnsi="Times New Roman" w:cs="Times New Roman"/>
          <w:sz w:val="26"/>
          <w:szCs w:val="26"/>
        </w:rPr>
      </w:pPr>
      <w:r w:rsidRPr="00FB7525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Настоящий Порядок формирования, ведения, ежегодного дополнения и опубликования перечня муниципального имущества, находящегося в муниципальной собственности городского поселения Федоровский,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«Порядок») устанавливает правила формирования, ведения, ежегодного дополнения и обязательного опубликования перечня муниципального имущества городского поселения Федоровский свободного от прав третьих лиц, предусмотренного частью 4 статьи 18 Феде</w:t>
      </w:r>
      <w:r>
        <w:rPr>
          <w:rFonts w:ascii="Times New Roman" w:hAnsi="Times New Roman"/>
          <w:sz w:val="28"/>
          <w:szCs w:val="28"/>
        </w:rPr>
        <w:t>рального закона от 24.07.2007 №</w:t>
      </w:r>
      <w:r w:rsidRPr="00DE5004"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 (далее – «Перечень»), состав информации, подлежащей включению в Перечень в целях предоставления во владение и (или) в пользование муниципального имущества на долгосрочной основе (в том числе по льготным ставкам арендной платы) в аренду субъектам малого и среднего предпринимательства, в том числе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</w:t>
      </w:r>
      <w:r>
        <w:rPr>
          <w:rFonts w:ascii="Times New Roman" w:hAnsi="Times New Roman"/>
          <w:sz w:val="28"/>
          <w:szCs w:val="28"/>
        </w:rPr>
        <w:t>льный доход» (далее - Субъекты)</w:t>
      </w:r>
      <w:r w:rsidRPr="00DE5004">
        <w:rPr>
          <w:rFonts w:ascii="Times New Roman" w:hAnsi="Times New Roman"/>
          <w:sz w:val="28"/>
          <w:szCs w:val="28"/>
        </w:rPr>
        <w:t>»</w:t>
      </w:r>
    </w:p>
    <w:p w:rsidR="00D20F06" w:rsidRDefault="0002189B" w:rsidP="00D20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0F06" w:rsidRPr="00FB7525">
        <w:rPr>
          <w:rFonts w:ascii="Times New Roman" w:hAnsi="Times New Roman" w:cs="Times New Roman"/>
          <w:sz w:val="26"/>
          <w:szCs w:val="26"/>
        </w:rPr>
        <w:t>2. Цели создания и основные принципы формирования, ведения, ежегодного дополнения и опубликования Перечня</w:t>
      </w:r>
    </w:p>
    <w:p w:rsidR="00D20F06" w:rsidRPr="00FB7525" w:rsidRDefault="00D20F06" w:rsidP="00D20F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 xml:space="preserve">2.1. Перечень представляет собой реестр объектов муниципального имущества городского поселения Федоровский,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которые могут быть </w:t>
      </w:r>
      <w:r w:rsidRPr="001722F2">
        <w:rPr>
          <w:rFonts w:ascii="Times New Roman" w:hAnsi="Times New Roman" w:cs="Times New Roman"/>
          <w:sz w:val="26"/>
          <w:szCs w:val="26"/>
        </w:rPr>
        <w:lastRenderedPageBreak/>
        <w:t>предоставлены во владение и (или) в пользование на долгосрочной основе (в том числе по льготным ставк</w:t>
      </w:r>
      <w:r>
        <w:rPr>
          <w:rFonts w:ascii="Times New Roman" w:hAnsi="Times New Roman" w:cs="Times New Roman"/>
          <w:sz w:val="26"/>
          <w:szCs w:val="26"/>
        </w:rPr>
        <w:t>ам арендной платы) субъектам МСП</w:t>
      </w:r>
      <w:r w:rsidRPr="001722F2">
        <w:rPr>
          <w:rFonts w:ascii="Times New Roman" w:hAnsi="Times New Roman" w:cs="Times New Roman"/>
          <w:sz w:val="26"/>
          <w:szCs w:val="26"/>
        </w:rPr>
        <w:t>, а также отчуждены на возмездной основе в собственность субъектов малого и среднего предпринимательства в соответствии с Феде</w:t>
      </w:r>
      <w:r>
        <w:rPr>
          <w:rFonts w:ascii="Times New Roman" w:hAnsi="Times New Roman" w:cs="Times New Roman"/>
          <w:sz w:val="26"/>
          <w:szCs w:val="26"/>
        </w:rPr>
        <w:t>ральным законом от 22.07.2008 №</w:t>
      </w:r>
      <w:r w:rsidRPr="001722F2">
        <w:rPr>
          <w:rFonts w:ascii="Times New Roman" w:hAnsi="Times New Roman" w:cs="Times New Roman"/>
          <w:sz w:val="26"/>
          <w:szCs w:val="26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</w:t>
      </w:r>
      <w:r>
        <w:rPr>
          <w:rFonts w:ascii="Times New Roman" w:hAnsi="Times New Roman" w:cs="Times New Roman"/>
          <w:sz w:val="26"/>
          <w:szCs w:val="26"/>
        </w:rPr>
        <w:t>ах 6,8 и 9 пункта 2 статьи 39.3</w:t>
      </w:r>
      <w:r w:rsidRPr="001722F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2.2.1. Предоставления имущества, принадлежащего на праве собственности муниципальному образованию городское поселение Федоровский во владение и (или) пользование на долгосрочной основе (в том числе по льготным став</w:t>
      </w:r>
      <w:r>
        <w:rPr>
          <w:rFonts w:ascii="Times New Roman" w:hAnsi="Times New Roman" w:cs="Times New Roman"/>
          <w:sz w:val="26"/>
          <w:szCs w:val="26"/>
        </w:rPr>
        <w:t>кам арендной платы) субъектам МС</w:t>
      </w:r>
      <w:r w:rsidRPr="001722F2">
        <w:rPr>
          <w:rFonts w:ascii="Times New Roman" w:hAnsi="Times New Roman" w:cs="Times New Roman"/>
          <w:sz w:val="26"/>
          <w:szCs w:val="26"/>
        </w:rPr>
        <w:t>П.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2.2.2. Рас</w:t>
      </w:r>
      <w:r>
        <w:rPr>
          <w:rFonts w:ascii="Times New Roman" w:hAnsi="Times New Roman" w:cs="Times New Roman"/>
          <w:sz w:val="26"/>
          <w:szCs w:val="26"/>
        </w:rPr>
        <w:t>ширения доступности субъектов МС</w:t>
      </w:r>
      <w:r w:rsidRPr="001722F2">
        <w:rPr>
          <w:rFonts w:ascii="Times New Roman" w:hAnsi="Times New Roman" w:cs="Times New Roman"/>
          <w:sz w:val="26"/>
          <w:szCs w:val="26"/>
        </w:rPr>
        <w:t>П к информации о муниципальном имуществе, которое подлежит предоставлению им во владение и (или) в пользование на долгосрочной основе (в том числе по льготным ставкам арендной платы) в рамках оказания имущественной поддержки.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2.2.3. Реализации полномочий по вопросам развития малого и среднего предпринимательства путем оказания имущ</w:t>
      </w:r>
      <w:r>
        <w:rPr>
          <w:rFonts w:ascii="Times New Roman" w:hAnsi="Times New Roman" w:cs="Times New Roman"/>
          <w:sz w:val="26"/>
          <w:szCs w:val="26"/>
        </w:rPr>
        <w:t>ественной поддержки субъектов МС</w:t>
      </w:r>
      <w:r w:rsidRPr="001722F2">
        <w:rPr>
          <w:rFonts w:ascii="Times New Roman" w:hAnsi="Times New Roman" w:cs="Times New Roman"/>
          <w:sz w:val="26"/>
          <w:szCs w:val="26"/>
        </w:rPr>
        <w:t>П.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2.2.4. Повышения эффективности управления муниципальным имуществом, находящимся в собственности муниципального образования городское поселение Федоровский.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принципах: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2.3.1. Достоверность данных об имуществе, включаемом в Перечень.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2.3.2. Открытость и доступность сведений об имуществе в Перечне.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2.3.3. Ежегодная актуализация Перечня (до 1 ноября текущего года).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2.3.4. Взаимодействия с общественными организациями, выражающими интересы субъектов малого и среднего предпринимательства, в ходе формирования Перечня.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2.4. Использование имущества, включенного в Перечень, осуществляется только в целях предоставления его во</w:t>
      </w:r>
      <w:r>
        <w:rPr>
          <w:rFonts w:ascii="Times New Roman" w:hAnsi="Times New Roman" w:cs="Times New Roman"/>
          <w:sz w:val="26"/>
          <w:szCs w:val="26"/>
        </w:rPr>
        <w:t xml:space="preserve"> владение и (или) </w:t>
      </w:r>
      <w:r w:rsidRPr="00D204FA">
        <w:rPr>
          <w:rFonts w:ascii="Times New Roman" w:hAnsi="Times New Roman" w:cs="Times New Roman"/>
          <w:sz w:val="26"/>
          <w:szCs w:val="26"/>
        </w:rPr>
        <w:t>пользование субъектом МСП.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Запрещается продажа муниципального имущества, включенного в Перечень, за исключением возмездного отчуждения так</w:t>
      </w:r>
      <w:r>
        <w:rPr>
          <w:rFonts w:ascii="Times New Roman" w:hAnsi="Times New Roman" w:cs="Times New Roman"/>
          <w:sz w:val="26"/>
          <w:szCs w:val="26"/>
        </w:rPr>
        <w:t xml:space="preserve">ого имущества в собственность </w:t>
      </w:r>
      <w:r w:rsidRPr="00D204FA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>МС</w:t>
      </w:r>
      <w:r w:rsidRPr="001722F2">
        <w:rPr>
          <w:rFonts w:ascii="Times New Roman" w:hAnsi="Times New Roman" w:cs="Times New Roman"/>
          <w:sz w:val="26"/>
          <w:szCs w:val="26"/>
        </w:rPr>
        <w:t xml:space="preserve">П в соответствии с </w:t>
      </w:r>
      <w:hyperlink r:id="rId10" w:history="1">
        <w:r w:rsidRPr="001722F2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1722F2">
        <w:rPr>
          <w:rFonts w:ascii="Times New Roman" w:hAnsi="Times New Roman" w:cs="Times New Roman"/>
          <w:sz w:val="26"/>
          <w:szCs w:val="26"/>
        </w:rPr>
        <w:t xml:space="preserve"> от 22 июля 2008 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1" w:history="1">
        <w:r w:rsidRPr="001722F2">
          <w:rPr>
            <w:rFonts w:ascii="Times New Roman" w:hAnsi="Times New Roman" w:cs="Times New Roman"/>
            <w:sz w:val="26"/>
            <w:szCs w:val="26"/>
          </w:rPr>
          <w:t>подпунктах 6</w:t>
        </w:r>
      </w:hyperlink>
      <w:r w:rsidRPr="001722F2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1722F2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1722F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1722F2">
          <w:rPr>
            <w:rFonts w:ascii="Times New Roman" w:hAnsi="Times New Roman" w:cs="Times New Roman"/>
            <w:sz w:val="26"/>
            <w:szCs w:val="26"/>
          </w:rPr>
          <w:t>9 пункта 2 статьи 39.3</w:t>
        </w:r>
      </w:hyperlink>
      <w:r w:rsidRPr="001722F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4" w:history="1">
        <w:r w:rsidRPr="001722F2">
          <w:rPr>
            <w:rFonts w:ascii="Times New Roman" w:hAnsi="Times New Roman" w:cs="Times New Roman"/>
            <w:sz w:val="26"/>
            <w:szCs w:val="26"/>
          </w:rPr>
          <w:t>пунктом 14 части 1 статьи 17.1</w:t>
        </w:r>
      </w:hyperlink>
      <w:r w:rsidRPr="001722F2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>
        <w:rPr>
          <w:rFonts w:ascii="Times New Roman" w:hAnsi="Times New Roman" w:cs="Times New Roman"/>
          <w:sz w:val="26"/>
          <w:szCs w:val="26"/>
        </w:rPr>
        <w:t xml:space="preserve">о закона от 26 июля 2006 </w:t>
      </w:r>
      <w:r w:rsidRPr="001722F2">
        <w:rPr>
          <w:rFonts w:ascii="Times New Roman" w:hAnsi="Times New Roman" w:cs="Times New Roman"/>
          <w:sz w:val="26"/>
          <w:szCs w:val="26"/>
        </w:rPr>
        <w:t>года № 135-ФЗ "О защите конкуренции".</w:t>
      </w:r>
    </w:p>
    <w:p w:rsidR="00D20F06" w:rsidRPr="001722F2" w:rsidRDefault="00D20F06" w:rsidP="00D20F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F06" w:rsidRDefault="00D20F06" w:rsidP="00D20F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B7525">
        <w:rPr>
          <w:rFonts w:ascii="Times New Roman" w:hAnsi="Times New Roman" w:cs="Times New Roman"/>
          <w:sz w:val="26"/>
          <w:szCs w:val="26"/>
        </w:rPr>
        <w:t>3. Формирование, ведение и ежегодное дополнение Перечня</w:t>
      </w:r>
    </w:p>
    <w:p w:rsidR="00D20F06" w:rsidRPr="00FB7525" w:rsidRDefault="00D20F06" w:rsidP="00D20F0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 xml:space="preserve">3.1. Перечень, изменения и ежегодные дополнения в него утверждаются постановлением администрации городского поселения Федоровский. 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3.2. Перечень формируется в виде информационной базы данных, содержащих объекты учета.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3.3. Ведение Перечня осуществляется отделом земельных и имущественных отношений администрации городского поселения Федоровский (далее – «Отдел») в электронной форме.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3.4. Дополнение Перечня муниципальным имуществом осуществляется ежегодно до 1 ноября текущего года.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3.5. В Перечень вносятся сведения об имуществе, соответствующем следующим критериям: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3.5.2. Имущество не ограничено в обороте, за исключением случаев, установленных законом или иными нормативными актами.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3.5.3. Имущество не является объектом религиозного значения.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3.5.4. Имущество не является объектом незавершенного строительства.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3.5.5. В отношении имущества не принято решение о его отчуждении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3.5.6. Имущество не признано аварийным и подлежащим сносу.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3.5.7. Имущество не относится к жилому фонду.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22F2">
        <w:rPr>
          <w:rFonts w:ascii="Times New Roman" w:hAnsi="Times New Roman" w:cs="Times New Roman"/>
          <w:sz w:val="26"/>
          <w:szCs w:val="26"/>
        </w:rPr>
        <w:t>Виды имущества, включаемые в Перечень: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3.6.4. Земельные участки, находящиеся в муниципальной собственности, а также земельные участки, государственная собственность на которые не разграничена.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3.6.5. 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– «балансодержатель»), отвечающее к</w:t>
      </w:r>
      <w:r>
        <w:rPr>
          <w:rFonts w:ascii="Times New Roman" w:hAnsi="Times New Roman" w:cs="Times New Roman"/>
          <w:sz w:val="26"/>
          <w:szCs w:val="26"/>
        </w:rPr>
        <w:t>ритериям, указанным в пункте 3.5</w:t>
      </w:r>
      <w:r w:rsidRPr="001722F2">
        <w:rPr>
          <w:rFonts w:ascii="Times New Roman" w:hAnsi="Times New Roman" w:cs="Times New Roman"/>
          <w:sz w:val="26"/>
          <w:szCs w:val="26"/>
        </w:rPr>
        <w:t xml:space="preserve"> настоящего Порядка, и относящееся к видам и</w:t>
      </w:r>
      <w:r>
        <w:rPr>
          <w:rFonts w:ascii="Times New Roman" w:hAnsi="Times New Roman" w:cs="Times New Roman"/>
          <w:sz w:val="26"/>
          <w:szCs w:val="26"/>
        </w:rPr>
        <w:t>мущества, указанным в пункте 3.6</w:t>
      </w:r>
      <w:r w:rsidRPr="001722F2">
        <w:rPr>
          <w:rFonts w:ascii="Times New Roman" w:hAnsi="Times New Roman" w:cs="Times New Roman"/>
          <w:sz w:val="26"/>
          <w:szCs w:val="26"/>
        </w:rPr>
        <w:t xml:space="preserve"> настоящего Порядка, предложенное балансодержателями по согласованию с собственником имущества для включения в Перечень. 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3.6.6. Инвестиционные площадки.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3.7. Сведения о муниципальном имуществе вносятся в Перечень в составе и по форме, согласно приложению к настоящему Порядку.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lastRenderedPageBreak/>
        <w:t>3.8.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3.9. Актуализация Перечня.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3.9.1.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Отделом путем издания постановления администрации городского поселения Федоровский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муниципальных унитарных предприятий и муниципальных учреждений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3.9.2.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 городского поселения Федоровский.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3.9.3. Рассмотрение Отделом предложений, поступивших от лиц, указанных в пункте 3.9.1 настоящего Порядка осуществляется в течение 30 календарных дней со дня их поступления. По результатам рассмотрения указанных предложений Отделом принимается одно из следующих решений: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1) О подготовке постановления администрации городского поселения Федоровский о включении в Перечень сведений об имуществе, в отношении которого поступило предложение.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2) О подготовке постановления администрации городского поселения Федоровский об исключении из Перечня сведений об имуществе, в отношении которого поступило предложение.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3) О подготовке постановления администрации городского поселения Федоровский об отказе в учете предложений.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3.9.4. Решение об отказе в учете предложений о включении имущества в Перечень принимается в следующих случаях: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1) Имущество не соответствует крит</w:t>
      </w:r>
      <w:r>
        <w:rPr>
          <w:rFonts w:ascii="Times New Roman" w:hAnsi="Times New Roman" w:cs="Times New Roman"/>
          <w:sz w:val="26"/>
          <w:szCs w:val="26"/>
        </w:rPr>
        <w:t>ериям, установленным пунктом 3.5</w:t>
      </w:r>
      <w:r w:rsidRPr="001722F2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2)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3.9.5. В случае принятия решения об отказе в учете предложений о включении (исключении) имущества в (из) Перечень Отдел направляет заявителю кроме постановления администрации городского поселения Федоровский об отказе в учете предложений, мотивированный ответ с пояснением причин невозможности учета предложений заявителя.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3.10. Сведения о муниципальном имуществе муниципального образования городское поселение Федоровский могут быть исключены из Перечня, если: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3.10.1. В</w:t>
      </w:r>
      <w:r w:rsidRPr="001722F2">
        <w:rPr>
          <w:rFonts w:ascii="Times New Roman" w:hAnsi="Times New Roman" w:cs="Times New Roman"/>
          <w:sz w:val="26"/>
          <w:szCs w:val="26"/>
        </w:rPr>
        <w:t xml:space="preserve"> течение 2 лет со дня включения сведений о муниципальном имуществе в Перечень в </w:t>
      </w:r>
      <w:r>
        <w:rPr>
          <w:rFonts w:ascii="Times New Roman" w:hAnsi="Times New Roman" w:cs="Times New Roman"/>
          <w:sz w:val="26"/>
          <w:szCs w:val="26"/>
        </w:rPr>
        <w:t xml:space="preserve">отношении такого имущества от </w:t>
      </w:r>
      <w:r w:rsidRPr="00D204FA">
        <w:rPr>
          <w:rFonts w:ascii="Times New Roman" w:hAnsi="Times New Roman" w:cs="Times New Roman"/>
          <w:sz w:val="26"/>
          <w:szCs w:val="26"/>
        </w:rPr>
        <w:t>субъектов МСП</w:t>
      </w:r>
      <w:r w:rsidRPr="001722F2">
        <w:rPr>
          <w:rFonts w:ascii="Times New Roman" w:hAnsi="Times New Roman" w:cs="Times New Roman"/>
          <w:sz w:val="26"/>
          <w:szCs w:val="26"/>
        </w:rPr>
        <w:t>: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1722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</w:t>
      </w:r>
      <w:hyperlink r:id="rId15" w:history="1">
        <w:r w:rsidRPr="001722F2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1722F2">
        <w:rPr>
          <w:rFonts w:ascii="Times New Roman" w:hAnsi="Times New Roman" w:cs="Times New Roman"/>
          <w:sz w:val="26"/>
          <w:szCs w:val="26"/>
        </w:rPr>
        <w:t xml:space="preserve"> от 26.07.2006 № 135-ФЗ "О защите конкуренции".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3.10.2.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3.10.3. Право муниципальной собственности на имущество прекращено по решению суда или в ином установленном законом порядке.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 xml:space="preserve">3.11. В случае, если характеристики имущества изменились таким образом, что имущество стало непригодным для использования </w:t>
      </w:r>
      <w:r w:rsidRPr="00D204FA">
        <w:rPr>
          <w:rFonts w:ascii="Times New Roman" w:hAnsi="Times New Roman" w:cs="Times New Roman"/>
          <w:sz w:val="26"/>
          <w:szCs w:val="26"/>
        </w:rPr>
        <w:t>субъектом МСП по целевому назначению, имущество может быть сохранено в Перечне, при условии предоставления его субъектом МСП на условиях, стимулирующих ар</w:t>
      </w:r>
      <w:r w:rsidRPr="001722F2">
        <w:rPr>
          <w:rFonts w:ascii="Times New Roman" w:hAnsi="Times New Roman" w:cs="Times New Roman"/>
          <w:sz w:val="26"/>
          <w:szCs w:val="26"/>
        </w:rPr>
        <w:t>ендатора осуществить капитальный ремонт и (или) реконструкцию соответствующего объекта.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20F06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FB7525">
        <w:rPr>
          <w:rFonts w:ascii="Times New Roman" w:hAnsi="Times New Roman" w:cs="Times New Roman"/>
          <w:sz w:val="26"/>
          <w:szCs w:val="26"/>
        </w:rPr>
        <w:t>4. Опубликование Перечня</w:t>
      </w:r>
    </w:p>
    <w:p w:rsidR="00D20F06" w:rsidRPr="00FB7525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4.1. Перечень и внесенные в него изменения подлежат:</w:t>
      </w:r>
    </w:p>
    <w:p w:rsidR="00D20F06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 xml:space="preserve">4.1.1. обязательному опубликованию в средствах массовой информации - в течение 10 </w:t>
      </w:r>
      <w:r w:rsidR="00EF59C0">
        <w:rPr>
          <w:rFonts w:ascii="Times New Roman" w:hAnsi="Times New Roman" w:cs="Times New Roman"/>
          <w:sz w:val="26"/>
          <w:szCs w:val="26"/>
        </w:rPr>
        <w:t>рабочих дней со дня утверждения;</w:t>
      </w:r>
      <w:r w:rsidR="00D77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D9E" w:rsidRPr="001722F2" w:rsidRDefault="00D77D9E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 опубликование информации и сведений в форме, обеспечивающей наличие полного объема данных, содержащихся в Перечне.</w:t>
      </w: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 xml:space="preserve">4.1.2. размещению на официальном сайте органов местного самоуправления в информационно-телекоммуникационной сети "Интернет" (в том числе в форме открытых данных) - в течение 3 </w:t>
      </w:r>
      <w:r>
        <w:rPr>
          <w:rFonts w:ascii="Times New Roman" w:hAnsi="Times New Roman" w:cs="Times New Roman"/>
          <w:sz w:val="26"/>
          <w:szCs w:val="26"/>
        </w:rPr>
        <w:t>рабочих дней со дня утверждения;</w:t>
      </w:r>
    </w:p>
    <w:p w:rsidR="00D20F06" w:rsidRPr="001722F2" w:rsidRDefault="00D20F06" w:rsidP="00D20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22F2">
        <w:rPr>
          <w:rFonts w:ascii="Times New Roman" w:hAnsi="Times New Roman" w:cs="Times New Roman"/>
          <w:sz w:val="26"/>
          <w:szCs w:val="26"/>
        </w:rPr>
        <w:t>4.1.3. предос</w:t>
      </w:r>
      <w:r>
        <w:rPr>
          <w:rFonts w:ascii="Times New Roman" w:hAnsi="Times New Roman" w:cs="Times New Roman"/>
          <w:sz w:val="26"/>
          <w:szCs w:val="26"/>
        </w:rPr>
        <w:t>тавлению в уполномоченный орган</w:t>
      </w:r>
      <w:r w:rsidRPr="001722F2">
        <w:rPr>
          <w:rFonts w:ascii="Times New Roman" w:hAnsi="Times New Roman" w:cs="Times New Roman"/>
          <w:sz w:val="26"/>
          <w:szCs w:val="26"/>
        </w:rPr>
        <w:t xml:space="preserve"> -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</w:t>
      </w:r>
      <w:r>
        <w:rPr>
          <w:rFonts w:ascii="Times New Roman" w:hAnsi="Times New Roman" w:cs="Times New Roman"/>
          <w:sz w:val="26"/>
          <w:szCs w:val="26"/>
        </w:rPr>
        <w:t>йствие с акционерным обществом «</w:t>
      </w:r>
      <w:r w:rsidRPr="001722F2">
        <w:rPr>
          <w:rFonts w:ascii="Times New Roman" w:hAnsi="Times New Roman" w:cs="Times New Roman"/>
          <w:sz w:val="26"/>
          <w:szCs w:val="26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722F2">
        <w:rPr>
          <w:rFonts w:ascii="Times New Roman" w:hAnsi="Times New Roman" w:cs="Times New Roman"/>
          <w:sz w:val="26"/>
          <w:szCs w:val="26"/>
        </w:rPr>
        <w:t xml:space="preserve">. Предоставление сведений осуществлять в </w:t>
      </w:r>
      <w:r w:rsidRPr="00962405">
        <w:rPr>
          <w:rFonts w:ascii="Times New Roman" w:hAnsi="Times New Roman" w:cs="Times New Roman"/>
          <w:sz w:val="26"/>
          <w:szCs w:val="26"/>
        </w:rPr>
        <w:t>порядке</w:t>
      </w:r>
      <w:r w:rsidRPr="001722F2">
        <w:rPr>
          <w:rFonts w:ascii="Times New Roman" w:hAnsi="Times New Roman" w:cs="Times New Roman"/>
          <w:sz w:val="26"/>
          <w:szCs w:val="26"/>
        </w:rPr>
        <w:t xml:space="preserve"> и по </w:t>
      </w:r>
      <w:hyperlink r:id="rId16" w:history="1">
        <w:r w:rsidRPr="001722F2">
          <w:rPr>
            <w:rFonts w:ascii="Times New Roman" w:hAnsi="Times New Roman" w:cs="Times New Roman"/>
            <w:sz w:val="26"/>
            <w:szCs w:val="26"/>
          </w:rPr>
          <w:t>форм</w:t>
        </w:r>
      </w:hyperlink>
      <w:r w:rsidRPr="001722F2">
        <w:rPr>
          <w:rFonts w:ascii="Times New Roman" w:hAnsi="Times New Roman" w:cs="Times New Roman"/>
          <w:sz w:val="26"/>
          <w:szCs w:val="26"/>
        </w:rPr>
        <w:t>е, установленной приказом Министерства экономич</w:t>
      </w:r>
      <w:r>
        <w:rPr>
          <w:rFonts w:ascii="Times New Roman" w:hAnsi="Times New Roman" w:cs="Times New Roman"/>
          <w:sz w:val="26"/>
          <w:szCs w:val="26"/>
        </w:rPr>
        <w:t>еского развития РФ от 20.04.2016</w:t>
      </w:r>
      <w:r w:rsidRPr="001722F2">
        <w:rPr>
          <w:rFonts w:ascii="Times New Roman" w:hAnsi="Times New Roman" w:cs="Times New Roman"/>
          <w:sz w:val="26"/>
          <w:szCs w:val="26"/>
        </w:rPr>
        <w:t xml:space="preserve"> № 264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22F2">
        <w:rPr>
          <w:rFonts w:ascii="Times New Roman" w:hAnsi="Times New Roman" w:cs="Times New Roman"/>
          <w:sz w:val="26"/>
          <w:szCs w:val="26"/>
        </w:rPr>
        <w:t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D20F06" w:rsidRDefault="00D20F06">
      <w:pPr>
        <w:sectPr w:rsidR="00D20F06" w:rsidSect="00D20F0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20F06" w:rsidRPr="001722F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</w:t>
      </w:r>
      <w:r w:rsidRPr="001722F2">
        <w:rPr>
          <w:rFonts w:ascii="Times New Roman" w:hAnsi="Times New Roman" w:cs="Times New Roman"/>
          <w:sz w:val="24"/>
          <w:szCs w:val="24"/>
        </w:rPr>
        <w:t>орядку</w:t>
      </w:r>
    </w:p>
    <w:p w:rsidR="00D20F06" w:rsidRPr="002413D3" w:rsidRDefault="00D20F06" w:rsidP="00D20F0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13D3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r w:rsidRPr="002413D3">
        <w:rPr>
          <w:rFonts w:ascii="Times New Roman" w:hAnsi="Times New Roman" w:cs="Times New Roman"/>
          <w:b w:val="0"/>
          <w:sz w:val="26"/>
          <w:szCs w:val="26"/>
        </w:rPr>
        <w:br/>
        <w:t>муниципального имущества, находящегося в муниципальной собственности городского поселения Федоровский,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20F06" w:rsidRPr="0090053F" w:rsidRDefault="00D20F06" w:rsidP="00D20F06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90053F">
        <w:rPr>
          <w:rFonts w:ascii="Times New Roman" w:hAnsi="Times New Roman" w:cs="Times New Roman"/>
          <w:b w:val="0"/>
          <w:sz w:val="20"/>
          <w:szCs w:val="20"/>
        </w:rPr>
        <w:t>по состоянию на ___________________</w:t>
      </w:r>
    </w:p>
    <w:p w:rsidR="00D20F06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024"/>
        <w:gridCol w:w="977"/>
        <w:gridCol w:w="1398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D20F06" w:rsidRPr="003B39A7" w:rsidTr="003F2766"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Номер в реестре имущества</w:t>
            </w:r>
            <w:hyperlink w:anchor="sub_2111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*(1)</w:t>
              </w:r>
            </w:hyperlink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  <w:hyperlink w:anchor="sub_2112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*(2)</w:t>
              </w:r>
            </w:hyperlink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D20F06" w:rsidRPr="003B39A7" w:rsidTr="003F2766"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</w:t>
            </w:r>
            <w:hyperlink w:anchor="sub_2113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Номер дома (включая литеру)</w:t>
            </w:r>
            <w:hyperlink w:anchor="sub_2114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*(4)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3B39A7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9A7">
              <w:rPr>
                <w:rFonts w:ascii="Times New Roman" w:hAnsi="Times New Roman" w:cs="Times New Roman"/>
                <w:sz w:val="20"/>
                <w:szCs w:val="20"/>
              </w:rPr>
              <w:t>Тип и номер корпуса, строения, владения</w:t>
            </w:r>
            <w:hyperlink w:anchor="sub_2115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*(5)</w:t>
              </w:r>
            </w:hyperlink>
          </w:p>
        </w:tc>
      </w:tr>
      <w:tr w:rsidR="00D20F06" w:rsidRPr="005F1D72" w:rsidTr="003F2766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5F1D72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D20F06" w:rsidRDefault="00D20F06" w:rsidP="00D20F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D20F06" w:rsidRPr="00F63703" w:rsidTr="003F2766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недвижимости; движимое имущество</w:t>
            </w:r>
            <w:hyperlink w:anchor="sub_2116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*(6)</w:t>
              </w:r>
            </w:hyperlink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D20F06" w:rsidRPr="00F63703" w:rsidTr="003F2766"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  <w:hyperlink w:anchor="sub_2117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*(7)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*(8)</w:t>
              </w:r>
            </w:hyperlink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Основная характеристика объекта недвижимости</w:t>
            </w:r>
            <w:hyperlink w:anchor="sub_2119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*(9)</w:t>
              </w:r>
            </w:hyperlink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  <w:hyperlink w:anchor="sub_2120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*(10)</w:t>
              </w:r>
            </w:hyperlink>
          </w:p>
        </w:tc>
      </w:tr>
      <w:tr w:rsidR="00D20F06" w:rsidRPr="00F63703" w:rsidTr="003F2766">
        <w:trPr>
          <w:trHeight w:val="276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F06" w:rsidRPr="00F63703" w:rsidTr="003F2766">
        <w:trPr>
          <w:trHeight w:val="276"/>
        </w:trPr>
        <w:tc>
          <w:tcPr>
            <w:tcW w:w="196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F06" w:rsidRPr="00F63703" w:rsidTr="003F2766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</w:tbl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11"/>
        <w:gridCol w:w="1158"/>
        <w:gridCol w:w="766"/>
        <w:gridCol w:w="971"/>
        <w:gridCol w:w="1275"/>
        <w:gridCol w:w="1201"/>
        <w:gridCol w:w="522"/>
        <w:gridCol w:w="709"/>
        <w:gridCol w:w="1201"/>
        <w:gridCol w:w="875"/>
        <w:gridCol w:w="1028"/>
        <w:gridCol w:w="673"/>
        <w:gridCol w:w="500"/>
        <w:gridCol w:w="634"/>
        <w:gridCol w:w="1723"/>
      </w:tblGrid>
      <w:tr w:rsidR="00D20F06" w:rsidRPr="00F63703" w:rsidTr="003F2766">
        <w:tc>
          <w:tcPr>
            <w:tcW w:w="6215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Сведения о движимом имуществе</w:t>
            </w:r>
            <w:hyperlink w:anchor="sub_2121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*(11)</w:t>
              </w:r>
            </w:hyperlink>
          </w:p>
        </w:tc>
        <w:tc>
          <w:tcPr>
            <w:tcW w:w="9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*(12)</w:t>
              </w:r>
            </w:hyperlink>
          </w:p>
        </w:tc>
      </w:tr>
      <w:tr w:rsidR="00D20F06" w:rsidRPr="00F63703" w:rsidTr="003F2766">
        <w:tc>
          <w:tcPr>
            <w:tcW w:w="6215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D20F06" w:rsidRPr="00F63703" w:rsidTr="003F2766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</w:tr>
      <w:tr w:rsidR="00D20F06" w:rsidRPr="005F1D72" w:rsidTr="003F2766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D20F06" w:rsidRPr="005F1D72" w:rsidTr="003F276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0F06" w:rsidRPr="00F63703" w:rsidRDefault="00D20F06" w:rsidP="003F2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D20F06" w:rsidRDefault="00D20F06" w:rsidP="00D20F06">
      <w:pPr>
        <w:tabs>
          <w:tab w:val="left" w:pos="110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  <w:sectPr w:rsidR="00D20F06" w:rsidSect="00D20F0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5F1D72">
        <w:rPr>
          <w:rFonts w:ascii="Times New Roman" w:hAnsi="Times New Roman" w:cs="Times New Roman"/>
          <w:sz w:val="20"/>
          <w:szCs w:val="20"/>
        </w:rPr>
        <w:tab/>
      </w:r>
    </w:p>
    <w:p w:rsidR="00D20F06" w:rsidRPr="005F1D72" w:rsidRDefault="00D20F06" w:rsidP="00D20F06">
      <w:pPr>
        <w:tabs>
          <w:tab w:val="left" w:pos="110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1701"/>
        <w:gridCol w:w="1984"/>
      </w:tblGrid>
      <w:tr w:rsidR="00D20F06" w:rsidRPr="005F1D72" w:rsidTr="003F2766">
        <w:tc>
          <w:tcPr>
            <w:tcW w:w="2263" w:type="dxa"/>
            <w:vMerge w:val="restart"/>
          </w:tcPr>
          <w:p w:rsidR="00D20F06" w:rsidRPr="0060118A" w:rsidRDefault="00D20F06" w:rsidP="00D2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8A">
              <w:rPr>
                <w:rFonts w:ascii="Times New Roman" w:hAnsi="Times New Roman" w:cs="Times New Roman"/>
                <w:sz w:val="20"/>
                <w:szCs w:val="20"/>
              </w:rPr>
              <w:t>Указать одно из значений: в перечне (изменениях в перечни)</w:t>
            </w:r>
            <w:hyperlink w:anchor="sub_2123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*(13)</w:t>
              </w:r>
            </w:hyperlink>
          </w:p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4"/>
          </w:tcPr>
          <w:p w:rsidR="00D20F06" w:rsidRPr="0060118A" w:rsidRDefault="00D20F06" w:rsidP="00D2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8A">
              <w:rPr>
                <w:rFonts w:ascii="Times New Roman" w:hAnsi="Times New Roman" w:cs="Times New Roman"/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5F1D72">
                <w:rPr>
                  <w:rFonts w:ascii="Times New Roman" w:hAnsi="Times New Roman" w:cs="Times New Roman"/>
                  <w:color w:val="106BBE"/>
                  <w:sz w:val="20"/>
                  <w:szCs w:val="20"/>
                </w:rPr>
                <w:t>*(14)</w:t>
              </w:r>
            </w:hyperlink>
          </w:p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F06" w:rsidRPr="005F1D72" w:rsidTr="003F2766">
        <w:tc>
          <w:tcPr>
            <w:tcW w:w="2263" w:type="dxa"/>
            <w:vMerge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20F06" w:rsidRPr="0060118A" w:rsidRDefault="00D20F06" w:rsidP="00D2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8A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20F06" w:rsidRPr="0060118A" w:rsidRDefault="00D20F06" w:rsidP="00D2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8A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20F06" w:rsidRPr="0060118A" w:rsidRDefault="00D20F06" w:rsidP="00D20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18A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F06" w:rsidRPr="005F1D72" w:rsidTr="003F2766">
        <w:tc>
          <w:tcPr>
            <w:tcW w:w="2263" w:type="dxa"/>
            <w:vMerge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D20F06" w:rsidRPr="005F1D72" w:rsidTr="003F2766">
        <w:tc>
          <w:tcPr>
            <w:tcW w:w="2263" w:type="dxa"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D20F06" w:rsidRPr="005F1D72" w:rsidRDefault="00D20F06" w:rsidP="00D20F06">
            <w:pPr>
              <w:tabs>
                <w:tab w:val="left" w:pos="11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D7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2111"/>
      <w:r w:rsidRPr="005F1D72">
        <w:rPr>
          <w:rFonts w:ascii="Times New Roman" w:hAnsi="Times New Roman" w:cs="Times New Roman"/>
          <w:sz w:val="20"/>
          <w:szCs w:val="20"/>
        </w:rPr>
        <w:t>*(1) Указывается номер объекта в реестре муниципального имущества.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112"/>
      <w:bookmarkEnd w:id="0"/>
      <w:r w:rsidRPr="005F1D72">
        <w:rPr>
          <w:rFonts w:ascii="Times New Roman" w:hAnsi="Times New Roman" w:cs="Times New Roman"/>
          <w:sz w:val="20"/>
          <w:szCs w:val="20"/>
        </w:rPr>
        <w:t>*(2)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2113"/>
      <w:bookmarkEnd w:id="1"/>
      <w:r w:rsidRPr="005F1D72">
        <w:rPr>
          <w:rFonts w:ascii="Times New Roman" w:hAnsi="Times New Roman" w:cs="Times New Roman"/>
          <w:sz w:val="20"/>
          <w:szCs w:val="20"/>
        </w:rPr>
        <w:t>*(3) Указывается полное наименование субъекта Российской Федерации.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2114"/>
      <w:bookmarkEnd w:id="2"/>
      <w:r w:rsidRPr="005F1D72">
        <w:rPr>
          <w:rFonts w:ascii="Times New Roman" w:hAnsi="Times New Roman" w:cs="Times New Roman"/>
          <w:sz w:val="20"/>
          <w:szCs w:val="20"/>
        </w:rPr>
        <w:t>*(4)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2115"/>
      <w:bookmarkEnd w:id="3"/>
      <w:r w:rsidRPr="005F1D72">
        <w:rPr>
          <w:rFonts w:ascii="Times New Roman" w:hAnsi="Times New Roman" w:cs="Times New Roman"/>
          <w:sz w:val="20"/>
          <w:szCs w:val="20"/>
        </w:rPr>
        <w:t>*(5) Указывается номер корпуса, строения или владения согласно почтовому адресу объекта.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2116"/>
      <w:bookmarkEnd w:id="4"/>
      <w:r w:rsidRPr="005F1D72">
        <w:rPr>
          <w:rFonts w:ascii="Times New Roman" w:hAnsi="Times New Roman" w:cs="Times New Roman"/>
          <w:sz w:val="20"/>
          <w:szCs w:val="20"/>
        </w:rPr>
        <w:t>*(6)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2117"/>
      <w:bookmarkEnd w:id="5"/>
      <w:r w:rsidRPr="005F1D72">
        <w:rPr>
          <w:rFonts w:ascii="Times New Roman" w:hAnsi="Times New Roman" w:cs="Times New Roman"/>
          <w:sz w:val="20"/>
          <w:szCs w:val="20"/>
        </w:rPr>
        <w:t>*(7) Указывается кадастровый номер объекта недвижимости, при его отсутствии - условный номер или устаревший номер (при наличии).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2118"/>
      <w:bookmarkEnd w:id="6"/>
      <w:r w:rsidRPr="005F1D72">
        <w:rPr>
          <w:rFonts w:ascii="Times New Roman" w:hAnsi="Times New Roman" w:cs="Times New Roman"/>
          <w:sz w:val="20"/>
          <w:szCs w:val="20"/>
        </w:rPr>
        <w:t>*(8)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2119"/>
      <w:bookmarkEnd w:id="7"/>
      <w:r w:rsidRPr="005F1D72">
        <w:rPr>
          <w:rFonts w:ascii="Times New Roman" w:hAnsi="Times New Roman" w:cs="Times New Roman"/>
          <w:sz w:val="20"/>
          <w:szCs w:val="20"/>
        </w:rPr>
        <w:t>*(9)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bookmarkEnd w:id="8"/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F1D72">
        <w:rPr>
          <w:rFonts w:ascii="Times New Roman" w:hAnsi="Times New Roman" w:cs="Times New Roman"/>
          <w:sz w:val="20"/>
          <w:szCs w:val="20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F1D72">
        <w:rPr>
          <w:rFonts w:ascii="Times New Roman" w:hAnsi="Times New Roman" w:cs="Times New Roman"/>
          <w:sz w:val="20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2120"/>
      <w:r w:rsidRPr="005F1D72">
        <w:rPr>
          <w:rFonts w:ascii="Times New Roman" w:hAnsi="Times New Roman" w:cs="Times New Roman"/>
          <w:sz w:val="20"/>
          <w:szCs w:val="20"/>
        </w:rPr>
        <w:t>*(10)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2121"/>
      <w:bookmarkEnd w:id="9"/>
      <w:r w:rsidRPr="005F1D72">
        <w:rPr>
          <w:rFonts w:ascii="Times New Roman" w:hAnsi="Times New Roman" w:cs="Times New Roman"/>
          <w:sz w:val="20"/>
          <w:szCs w:val="20"/>
        </w:rPr>
        <w:t>*(11) Указываются характеристики движимого имущества (при наличии).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2122"/>
      <w:bookmarkEnd w:id="10"/>
      <w:r w:rsidRPr="005F1D72">
        <w:rPr>
          <w:rFonts w:ascii="Times New Roman" w:hAnsi="Times New Roman" w:cs="Times New Roman"/>
          <w:sz w:val="20"/>
          <w:szCs w:val="20"/>
        </w:rPr>
        <w:t>*(12)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аренды. Заполняется при наличии соответствующего права аренд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5F1D72">
        <w:rPr>
          <w:rFonts w:ascii="Times New Roman" w:hAnsi="Times New Roman" w:cs="Times New Roman"/>
          <w:sz w:val="20"/>
          <w:szCs w:val="20"/>
        </w:rPr>
        <w:t>.</w:t>
      </w:r>
    </w:p>
    <w:p w:rsidR="00D20F06" w:rsidRPr="005F1D72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2123"/>
      <w:bookmarkEnd w:id="11"/>
      <w:r w:rsidRPr="005F1D72">
        <w:rPr>
          <w:rFonts w:ascii="Times New Roman" w:hAnsi="Times New Roman" w:cs="Times New Roman"/>
          <w:sz w:val="20"/>
          <w:szCs w:val="20"/>
        </w:rPr>
        <w:t xml:space="preserve">*(13)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7" w:history="1">
        <w:r w:rsidRPr="005F1D72">
          <w:rPr>
            <w:rFonts w:ascii="Times New Roman" w:hAnsi="Times New Roman" w:cs="Times New Roman"/>
            <w:color w:val="106BBE"/>
            <w:sz w:val="20"/>
            <w:szCs w:val="20"/>
          </w:rPr>
          <w:t>части 4 статьи 18</w:t>
        </w:r>
      </w:hyperlink>
      <w:r w:rsidRPr="005F1D72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 г. N 209-ФЗ "О развитии малого и среднего предпринимательства в Российской Федерации" (Собрание законодательства Российской Федерации, 2007, N 31, ст. 4006; N 43, ст. 5084; 2008, N 30, ст. 3615, 3616; 2009, N 31, ст. 3923; N 52, ст. 6441; 2010, N 28, ст. 3553; 2011, N 27, ст. 3880; N 50, ст. 7343; 2013, N 27, ст. 3436, 3477; N 30, ст. 4071; N 52, ст. 6961; 2015, N 27, ст. 3947; 2016, N 1, ст. 28), либо в утвержденных изменениях, внесенных в такой перечень.</w:t>
      </w:r>
    </w:p>
    <w:bookmarkEnd w:id="12"/>
    <w:p w:rsidR="00D20F06" w:rsidRDefault="00D20F06" w:rsidP="00D20F06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20F06" w:rsidSect="00D7072A">
          <w:pgSz w:w="16838" w:h="11906" w:orient="landscape"/>
          <w:pgMar w:top="1134" w:right="1134" w:bottom="567" w:left="851" w:header="709" w:footer="709" w:gutter="0"/>
          <w:cols w:space="708"/>
          <w:docGrid w:linePitch="360"/>
        </w:sectPr>
      </w:pPr>
      <w:r w:rsidRPr="005F1D72">
        <w:rPr>
          <w:rFonts w:ascii="Times New Roman" w:hAnsi="Times New Roman" w:cs="Times New Roman"/>
          <w:sz w:val="20"/>
          <w:szCs w:val="20"/>
        </w:rPr>
        <w:t xml:space="preserve">*(14)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8" w:history="1">
        <w:r w:rsidRPr="005F1D72">
          <w:rPr>
            <w:rFonts w:ascii="Times New Roman" w:hAnsi="Times New Roman" w:cs="Times New Roman"/>
            <w:color w:val="106BBE"/>
            <w:sz w:val="20"/>
            <w:szCs w:val="20"/>
          </w:rPr>
          <w:t>части 4 статьи 18</w:t>
        </w:r>
      </w:hyperlink>
      <w:r w:rsidRPr="005F1D72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 г. N 209-ФЗ "О развитии малого и среднего предпринимательства в Российской Федерации", или изменения, вносимые в такой перечен</w:t>
      </w:r>
      <w:r>
        <w:rPr>
          <w:rFonts w:ascii="Times New Roman" w:hAnsi="Times New Roman" w:cs="Times New Roman"/>
          <w:sz w:val="20"/>
          <w:szCs w:val="20"/>
        </w:rPr>
        <w:t>ь</w:t>
      </w:r>
    </w:p>
    <w:p w:rsidR="00D20F06" w:rsidRPr="008116CD" w:rsidRDefault="00D20F06" w:rsidP="00D20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D20F06" w:rsidRPr="008116CD" w:rsidRDefault="00D20F06" w:rsidP="00D20F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D20F06" w:rsidRDefault="00D20F06" w:rsidP="00D20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26.09.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613</w:t>
      </w:r>
      <w:r w:rsidRPr="008116CD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нпа</w:t>
      </w:r>
      <w:proofErr w:type="spellEnd"/>
    </w:p>
    <w:p w:rsidR="00D20F06" w:rsidRDefault="00D20F06" w:rsidP="00D20F06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F06" w:rsidRDefault="00D20F06" w:rsidP="00D20F06">
      <w:pPr>
        <w:tabs>
          <w:tab w:val="left" w:pos="8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p w:rsidR="0002189B" w:rsidRDefault="0002189B" w:rsidP="0002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004">
        <w:rPr>
          <w:rFonts w:ascii="Times New Roman" w:hAnsi="Times New Roman"/>
          <w:sz w:val="28"/>
          <w:szCs w:val="28"/>
        </w:rPr>
        <w:t xml:space="preserve">и условия 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предоставления в аренду имущества, включенного в Перечень муниципального имущества, находящегося в муниципальной собственности городского поселения Федоровский,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5004">
        <w:rPr>
          <w:rFonts w:ascii="Times New Roman" w:hAnsi="Times New Roman"/>
          <w:sz w:val="28"/>
          <w:szCs w:val="28"/>
        </w:rPr>
        <w:t>Общие положения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1. Муниципальное имущество, включенное в Перечень муниципального имущества, находящегося в муниципальной собственности городского поселения Федоровский,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«Перечень»), предоставляется в аренду субъектам малого и среднего предпринимательства, в том числе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«Субъекты»).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2. 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составляет 5 лет.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5004">
        <w:rPr>
          <w:rFonts w:ascii="Times New Roman" w:hAnsi="Times New Roman"/>
          <w:sz w:val="28"/>
          <w:szCs w:val="28"/>
        </w:rPr>
        <w:t xml:space="preserve">Субъекты, претендующие на получение в аренду муниципального имущества, включенного в Перечень, должны относиться к категории субъектов малого и среднего предпринимательства и учитываться в едином реестре субъектов малого и среднего предпринимательства, либо иметь статус налогоплательщика </w:t>
      </w:r>
      <w:r w:rsidRPr="00DE5004">
        <w:rPr>
          <w:rFonts w:ascii="Times New Roman" w:hAnsi="Times New Roman"/>
          <w:sz w:val="28"/>
          <w:szCs w:val="28"/>
        </w:rPr>
        <w:lastRenderedPageBreak/>
        <w:t>налога на профессиональный доход, либо учитыватьс</w:t>
      </w:r>
      <w:r>
        <w:rPr>
          <w:rFonts w:ascii="Times New Roman" w:hAnsi="Times New Roman"/>
          <w:sz w:val="28"/>
          <w:szCs w:val="28"/>
        </w:rPr>
        <w:t>я в едином реестре организаций,</w:t>
      </w:r>
      <w:r w:rsidRPr="00DE5004">
        <w:rPr>
          <w:rFonts w:ascii="Times New Roman" w:hAnsi="Times New Roman"/>
          <w:sz w:val="28"/>
          <w:szCs w:val="28"/>
        </w:rPr>
        <w:t xml:space="preserve"> образующих инфраструктуру поддержки субъектов малого и среднего предпринимательства.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004">
        <w:rPr>
          <w:rFonts w:ascii="Times New Roman" w:hAnsi="Times New Roman"/>
          <w:sz w:val="28"/>
          <w:szCs w:val="28"/>
        </w:rPr>
        <w:t>Заключение договоров аренды муниципального имущества, включенного в Перечень, осуществляется по результатам проведения торгов (конкурса или аукциона) или по результатам рассмотрения заявлений Субъектов в случаях, предусмотренных Федеральным законом "О защите конкуренции" или Земельным кодексом Российской Федерации.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В случаях, установленных Законом "О защите конкуренции", заключение договоров аренды муниципального имущества (за исключением земельных участков), включенного в Перечень, осуществляется без проведения торгов (конкурса или аукциона) в соответствии с административным регламентом предоставления муниципальной услуги по передаче муниципального имущества в аренду, утвержденным постановлением администрации поселения. Основанием для заключения такого договора аренды является постановление администрации поселения.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E5004">
        <w:rPr>
          <w:rFonts w:ascii="Times New Roman" w:hAnsi="Times New Roman"/>
          <w:sz w:val="28"/>
          <w:szCs w:val="28"/>
        </w:rPr>
        <w:t>Начальный размер арендной платы муниципального имущества (за исключением земельных участков), включенного в перечень, устанавливается в отношении: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- недвижимого имущества в соответствии с решением Совета депутатов городского поселения Федоровский от 25.11.2014№ 187 «Об утверждении порядка расчета арендной платы за использование муниципального имущества городского поселения Федоровский, в том числе жилых помещений»;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- движимого имущества – в соответствии с порядком расчета арендной платы за пользование движимым муниципальным имуществом городского поселения Федоровский, утвержденного постановлением администрации городского поселения Федоровский.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Субъектами, являющимся сельскохозяйственными кооперативами или занимающимся социально значимыми видами деятельности, иными, установленными муниципальной программой (подпрограммой) прио</w:t>
      </w:r>
      <w:r>
        <w:rPr>
          <w:rFonts w:ascii="Times New Roman" w:hAnsi="Times New Roman"/>
          <w:sz w:val="28"/>
          <w:szCs w:val="28"/>
        </w:rPr>
        <w:t xml:space="preserve">ритетными видами деятельности, </w:t>
      </w:r>
      <w:r w:rsidRPr="00DE5004">
        <w:rPr>
          <w:rFonts w:ascii="Times New Roman" w:hAnsi="Times New Roman"/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5004">
        <w:rPr>
          <w:rFonts w:ascii="Times New Roman" w:hAnsi="Times New Roman"/>
          <w:sz w:val="28"/>
          <w:szCs w:val="28"/>
        </w:rPr>
        <w:t>в первый год аренды - 40 процентов размера арендной платы;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5004">
        <w:rPr>
          <w:rFonts w:ascii="Times New Roman" w:hAnsi="Times New Roman"/>
          <w:sz w:val="28"/>
          <w:szCs w:val="28"/>
        </w:rPr>
        <w:t>во второй год аренды - 60 процентов размера арендной платы;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5004">
        <w:rPr>
          <w:rFonts w:ascii="Times New Roman" w:hAnsi="Times New Roman"/>
          <w:sz w:val="28"/>
          <w:szCs w:val="28"/>
        </w:rPr>
        <w:t>в третий год аренды - 80 процентов размера арендной платы;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5004">
        <w:rPr>
          <w:rFonts w:ascii="Times New Roman" w:hAnsi="Times New Roman"/>
          <w:sz w:val="28"/>
          <w:szCs w:val="28"/>
        </w:rPr>
        <w:t>в четвертый год аренды и далее - 100 процентов размера арендной плат.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E5004">
        <w:rPr>
          <w:rFonts w:ascii="Times New Roman" w:hAnsi="Times New Roman"/>
          <w:sz w:val="28"/>
          <w:szCs w:val="28"/>
        </w:rPr>
        <w:t>При проведении аукционов на право заключения договора аренды с Субъектами в отношении земельного участка, включенного в Перечень, размер арендной платы определяется в соответствии с Земельным кодексом Российской Федерации. В случае заключе</w:t>
      </w:r>
      <w:r>
        <w:rPr>
          <w:rFonts w:ascii="Times New Roman" w:hAnsi="Times New Roman"/>
          <w:sz w:val="28"/>
          <w:szCs w:val="28"/>
        </w:rPr>
        <w:t>ния договора аренды без торгов,</w:t>
      </w:r>
      <w:r w:rsidRPr="00DE5004">
        <w:rPr>
          <w:rFonts w:ascii="Times New Roman" w:hAnsi="Times New Roman"/>
          <w:sz w:val="28"/>
          <w:szCs w:val="28"/>
        </w:rPr>
        <w:t xml:space="preserve"> при расчёте размера арендной платы за земельные участки применяется понижающий коэффициент в размере 0,5 в соответствии с постановлением Правительства Ханты-Мансийского автономног</w:t>
      </w:r>
      <w:r>
        <w:rPr>
          <w:rFonts w:ascii="Times New Roman" w:hAnsi="Times New Roman"/>
          <w:sz w:val="28"/>
          <w:szCs w:val="28"/>
        </w:rPr>
        <w:t>о округа – Югры от 02.12.2011 №</w:t>
      </w:r>
      <w:r w:rsidRPr="00DE5004">
        <w:rPr>
          <w:rFonts w:ascii="Times New Roman" w:hAnsi="Times New Roman"/>
          <w:sz w:val="28"/>
          <w:szCs w:val="28"/>
        </w:rPr>
        <w:t xml:space="preserve">457-п «Об арендной плате за земельные участки земель населённых пунктов». Понижающий коэффициент применяется, в случае если Субъекты соответствуют требованиям, установленным пунктом 3 </w:t>
      </w:r>
      <w:r w:rsidRPr="00DE5004">
        <w:rPr>
          <w:rFonts w:ascii="Times New Roman" w:hAnsi="Times New Roman"/>
          <w:sz w:val="28"/>
          <w:szCs w:val="28"/>
        </w:rPr>
        <w:lastRenderedPageBreak/>
        <w:t>настоящего По</w:t>
      </w:r>
      <w:r>
        <w:rPr>
          <w:rFonts w:ascii="Times New Roman" w:hAnsi="Times New Roman"/>
          <w:sz w:val="28"/>
          <w:szCs w:val="28"/>
        </w:rPr>
        <w:t xml:space="preserve">рядка, при условии уведомления </w:t>
      </w:r>
      <w:r w:rsidRPr="00DE5004">
        <w:rPr>
          <w:rFonts w:ascii="Times New Roman" w:hAnsi="Times New Roman"/>
          <w:sz w:val="28"/>
          <w:szCs w:val="28"/>
        </w:rPr>
        <w:t>об этом арендатором до даты заключения договора аренды. В отношении действующих договоров аренды земельных участков, применение коэффициента субъектов малого и среднего предпринимательства (</w:t>
      </w:r>
      <w:proofErr w:type="spellStart"/>
      <w:r w:rsidRPr="00DE5004">
        <w:rPr>
          <w:rFonts w:ascii="Times New Roman" w:hAnsi="Times New Roman"/>
          <w:sz w:val="28"/>
          <w:szCs w:val="28"/>
        </w:rPr>
        <w:t>Ксп</w:t>
      </w:r>
      <w:proofErr w:type="spellEnd"/>
      <w:r w:rsidRPr="00DE5004">
        <w:rPr>
          <w:rFonts w:ascii="Times New Roman" w:hAnsi="Times New Roman"/>
          <w:sz w:val="28"/>
          <w:szCs w:val="28"/>
        </w:rPr>
        <w:t>) осуществляется на основании заявления арендатора с да</w:t>
      </w:r>
      <w:r>
        <w:rPr>
          <w:rFonts w:ascii="Times New Roman" w:hAnsi="Times New Roman"/>
          <w:sz w:val="28"/>
          <w:szCs w:val="28"/>
        </w:rPr>
        <w:t>ты подачи указанного заявления.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7.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004">
        <w:rPr>
          <w:rFonts w:ascii="Times New Roman" w:hAnsi="Times New Roman"/>
          <w:sz w:val="28"/>
          <w:szCs w:val="28"/>
        </w:rPr>
        <w:t>Аренда</w:t>
      </w:r>
      <w:r>
        <w:rPr>
          <w:rFonts w:ascii="Times New Roman" w:hAnsi="Times New Roman"/>
          <w:sz w:val="28"/>
          <w:szCs w:val="28"/>
        </w:rPr>
        <w:t xml:space="preserve">тор </w:t>
      </w:r>
      <w:r w:rsidRPr="00DE5004">
        <w:rPr>
          <w:rFonts w:ascii="Times New Roman" w:hAnsi="Times New Roman"/>
          <w:sz w:val="28"/>
          <w:szCs w:val="28"/>
        </w:rPr>
        <w:t>не может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Субъектам, и в случае, если в субаренду предоставляется муниципальное имущество, предусмотренное пунктом 14 части 1 статьи 17.1 Федерально</w:t>
      </w:r>
      <w:r>
        <w:rPr>
          <w:rFonts w:ascii="Times New Roman" w:hAnsi="Times New Roman"/>
          <w:sz w:val="28"/>
          <w:szCs w:val="28"/>
        </w:rPr>
        <w:t>го закона «О защите конкуренции»</w:t>
      </w:r>
      <w:r w:rsidRPr="00DE5004">
        <w:rPr>
          <w:rFonts w:ascii="Times New Roman" w:hAnsi="Times New Roman"/>
          <w:sz w:val="28"/>
          <w:szCs w:val="28"/>
        </w:rPr>
        <w:t>.</w:t>
      </w:r>
    </w:p>
    <w:p w:rsidR="0002189B" w:rsidRPr="00DE5004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004">
        <w:rPr>
          <w:rFonts w:ascii="Times New Roman" w:hAnsi="Times New Roman"/>
          <w:sz w:val="28"/>
          <w:szCs w:val="28"/>
        </w:rPr>
        <w:t>9. Оказание имущественной поддержки, путем передачи муниципального имущества, закрепленного на праве оперативного управления за муниципальными учреждениями или имущества, закрепленного на праве хозяйственного ведения за муниципальным предприятием осуществляется муниципальными учреждениями и муниципальным предприятием самостоятельно с письменного согласия администрации городского поселения Федоровский в соответствии с настоящим Порядком.</w:t>
      </w:r>
    </w:p>
    <w:p w:rsidR="0002189B" w:rsidRDefault="0002189B" w:rsidP="0002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2189B" w:rsidRDefault="0002189B" w:rsidP="0002189B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189B" w:rsidRDefault="0002189B" w:rsidP="0002189B">
      <w:pPr>
        <w:jc w:val="center"/>
      </w:pPr>
    </w:p>
    <w:p w:rsidR="0002189B" w:rsidRDefault="0002189B" w:rsidP="0002189B">
      <w:pPr>
        <w:spacing w:after="0" w:line="240" w:lineRule="auto"/>
        <w:rPr>
          <w:rFonts w:ascii="Times New Roman" w:hAnsi="Times New Roman" w:cs="Times New Roman"/>
        </w:rPr>
      </w:pPr>
    </w:p>
    <w:p w:rsidR="0002189B" w:rsidRDefault="0002189B" w:rsidP="0002189B">
      <w:pPr>
        <w:jc w:val="center"/>
      </w:pPr>
    </w:p>
    <w:p w:rsidR="0002189B" w:rsidRDefault="0002189B" w:rsidP="0002189B"/>
    <w:p w:rsidR="00D20F06" w:rsidRDefault="00D20F06" w:rsidP="00D20F0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D20F06" w:rsidSect="0002189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5BA9"/>
    <w:multiLevelType w:val="hybridMultilevel"/>
    <w:tmpl w:val="AC222C86"/>
    <w:lvl w:ilvl="0" w:tplc="01F0B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F06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89B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D27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4FE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0F06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77D9E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173A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CA4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59C0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61457-DD8A-466B-8E88-7414FEA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06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F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20F06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20F06"/>
    <w:pPr>
      <w:autoSpaceDE w:val="0"/>
      <w:autoSpaceDN w:val="0"/>
      <w:adjustRightInd w:val="0"/>
      <w:ind w:firstLine="425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F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F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D20F06"/>
    <w:pPr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20F06"/>
    <w:rPr>
      <w:color w:val="0000FF"/>
      <w:u w:val="single"/>
    </w:rPr>
  </w:style>
  <w:style w:type="paragraph" w:styleId="a7">
    <w:name w:val="List Paragraph"/>
    <w:aliases w:val="Абзац списка11,ПАРАГРАФ"/>
    <w:basedOn w:val="a"/>
    <w:link w:val="a8"/>
    <w:uiPriority w:val="34"/>
    <w:qFormat/>
    <w:rsid w:val="00D20F06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D20F06"/>
    <w:rPr>
      <w:color w:val="106BBE"/>
    </w:rPr>
  </w:style>
  <w:style w:type="character" w:customStyle="1" w:styleId="a8">
    <w:name w:val="Абзац списка Знак"/>
    <w:aliases w:val="Абзац списка11 Знак,ПАРАГРАФ Знак"/>
    <w:link w:val="a7"/>
    <w:uiPriority w:val="34"/>
    <w:locked/>
    <w:rsid w:val="00D20F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561.0" TargetMode="External"/><Relationship Id="rId13" Type="http://schemas.openxmlformats.org/officeDocument/2006/relationships/hyperlink" Target="garantF1://12024624.39329" TargetMode="External"/><Relationship Id="rId1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garantF1://12024624.39328" TargetMode="External"/><Relationship Id="rId17" Type="http://schemas.openxmlformats.org/officeDocument/2006/relationships/hyperlink" Target="garantF1://12054854.180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289734.2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48517.0" TargetMode="External"/><Relationship Id="rId11" Type="http://schemas.openxmlformats.org/officeDocument/2006/relationships/hyperlink" Target="garantF1://12024624.39326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48517.0" TargetMode="External"/><Relationship Id="rId10" Type="http://schemas.openxmlformats.org/officeDocument/2006/relationships/hyperlink" Target="garantF1://12061610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9144206.0" TargetMode="External"/><Relationship Id="rId14" Type="http://schemas.openxmlformats.org/officeDocument/2006/relationships/hyperlink" Target="garantF1://12048517.23010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4968</Words>
  <Characters>28319</Characters>
  <Application>Microsoft Office Word</Application>
  <DocSecurity>0</DocSecurity>
  <Lines>235</Lines>
  <Paragraphs>66</Paragraphs>
  <ScaleCrop>false</ScaleCrop>
  <Company>Grizli777</Company>
  <LinksUpToDate>false</LinksUpToDate>
  <CharactersWithSpaces>33221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Светлана Барабанова</cp:lastModifiedBy>
  <cp:revision>6</cp:revision>
  <cp:lastPrinted>2018-10-01T04:26:00Z</cp:lastPrinted>
  <dcterms:created xsi:type="dcterms:W3CDTF">2018-09-28T03:50:00Z</dcterms:created>
  <dcterms:modified xsi:type="dcterms:W3CDTF">2021-05-05T03:58:00Z</dcterms:modified>
</cp:coreProperties>
</file>