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367" w:rsidRPr="00DD27C9" w:rsidRDefault="003E7367" w:rsidP="003E7367">
      <w:pPr>
        <w:keepNext/>
        <w:spacing w:after="0" w:line="240" w:lineRule="auto"/>
        <w:jc w:val="center"/>
        <w:outlineLvl w:val="1"/>
        <w:rPr>
          <w:rFonts w:ascii="Times New Roman" w:eastAsia="Times New Roman" w:hAnsi="Times New Roman" w:cs="Times New Roman"/>
          <w:b/>
          <w:caps/>
          <w:color w:val="000000" w:themeColor="text1"/>
          <w:sz w:val="28"/>
          <w:szCs w:val="28"/>
        </w:rPr>
      </w:pPr>
      <w:r w:rsidRPr="00BD17D7">
        <w:rPr>
          <w:rFonts w:ascii="Times New Roman" w:eastAsia="Times New Roman" w:hAnsi="Times New Roman" w:cs="Arial"/>
          <w:color w:val="FFFFFF" w:themeColor="background1"/>
          <w:sz w:val="20"/>
          <w:szCs w:val="20"/>
          <w:lang w:eastAsia="ru-RU"/>
        </w:rPr>
        <w:t xml:space="preserve">  </w:t>
      </w:r>
      <w:r w:rsidRPr="00F033F3">
        <w:rPr>
          <w:rFonts w:ascii="Times New Roman" w:eastAsia="Times New Roman" w:hAnsi="Times New Roman" w:cs="Times New Roman"/>
          <w:b/>
          <w:noProof/>
          <w:color w:val="000000" w:themeColor="text1"/>
          <w:sz w:val="28"/>
          <w:szCs w:val="28"/>
          <w:lang w:eastAsia="ru-RU"/>
        </w:rPr>
        <w:drawing>
          <wp:inline distT="0" distB="0" distL="0" distR="0" wp14:anchorId="05BE57C7" wp14:editId="723A1EBE">
            <wp:extent cx="563451" cy="714375"/>
            <wp:effectExtent l="0" t="0" r="8255" b="0"/>
            <wp:docPr id="1" name="Рисунок 1" descr="C:\Users\OMS2\Desktop\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MS2\Desktop\герб.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158" cy="716539"/>
                    </a:xfrm>
                    <a:prstGeom prst="rect">
                      <a:avLst/>
                    </a:prstGeom>
                    <a:noFill/>
                    <a:ln>
                      <a:noFill/>
                    </a:ln>
                  </pic:spPr>
                </pic:pic>
              </a:graphicData>
            </a:graphic>
          </wp:inline>
        </w:drawing>
      </w:r>
    </w:p>
    <w:p w:rsidR="003E7367" w:rsidRPr="00F033F3" w:rsidRDefault="003E7367" w:rsidP="00AB4037">
      <w:pPr>
        <w:keepNext/>
        <w:spacing w:after="0" w:line="240" w:lineRule="auto"/>
        <w:jc w:val="center"/>
        <w:outlineLvl w:val="1"/>
        <w:rPr>
          <w:rFonts w:ascii="Times New Roman" w:eastAsia="Times New Roman" w:hAnsi="Times New Roman" w:cs="Times New Roman"/>
          <w:b/>
          <w:caps/>
          <w:color w:val="000000" w:themeColor="text1"/>
          <w:sz w:val="28"/>
          <w:szCs w:val="28"/>
        </w:rPr>
      </w:pPr>
      <w:r w:rsidRPr="00F033F3">
        <w:rPr>
          <w:rFonts w:ascii="Times New Roman" w:eastAsia="Times New Roman" w:hAnsi="Times New Roman" w:cs="Times New Roman"/>
          <w:b/>
          <w:caps/>
          <w:color w:val="000000" w:themeColor="text1"/>
          <w:sz w:val="28"/>
          <w:szCs w:val="28"/>
        </w:rPr>
        <w:t>АДМИНИСТРАЦИЯ ГОРОДСКОГО ПОСЕЛЕНИЯ ФЕДОРОВСКИЙ</w:t>
      </w:r>
    </w:p>
    <w:p w:rsidR="003E7367" w:rsidRPr="00F033F3" w:rsidRDefault="003E7367" w:rsidP="003E7367">
      <w:pPr>
        <w:keepNext/>
        <w:spacing w:after="0" w:line="240" w:lineRule="auto"/>
        <w:jc w:val="center"/>
        <w:outlineLvl w:val="1"/>
        <w:rPr>
          <w:rFonts w:ascii="Times New Roman" w:eastAsia="Times New Roman" w:hAnsi="Times New Roman" w:cs="Times New Roman"/>
          <w:b/>
          <w:caps/>
          <w:color w:val="000000" w:themeColor="text1"/>
          <w:sz w:val="28"/>
          <w:szCs w:val="28"/>
        </w:rPr>
      </w:pPr>
      <w:r w:rsidRPr="00F033F3">
        <w:rPr>
          <w:rFonts w:ascii="Times New Roman" w:eastAsia="Times New Roman" w:hAnsi="Times New Roman" w:cs="Times New Roman"/>
          <w:b/>
          <w:caps/>
          <w:color w:val="000000" w:themeColor="text1"/>
          <w:sz w:val="28"/>
          <w:szCs w:val="28"/>
        </w:rPr>
        <w:t>СУРГУТСКОГО   РАЙОНА</w:t>
      </w:r>
    </w:p>
    <w:p w:rsidR="003E7367" w:rsidRDefault="003E7367" w:rsidP="003E7367">
      <w:pPr>
        <w:keepNext/>
        <w:spacing w:after="0" w:line="240" w:lineRule="auto"/>
        <w:jc w:val="center"/>
        <w:outlineLvl w:val="3"/>
        <w:rPr>
          <w:rFonts w:ascii="Times New Roman" w:eastAsia="Times New Roman" w:hAnsi="Times New Roman" w:cs="Times New Roman"/>
          <w:b/>
          <w:color w:val="000000" w:themeColor="text1"/>
          <w:sz w:val="28"/>
          <w:szCs w:val="24"/>
        </w:rPr>
      </w:pPr>
      <w:r w:rsidRPr="00F033F3">
        <w:rPr>
          <w:rFonts w:ascii="Times New Roman" w:eastAsia="Times New Roman" w:hAnsi="Times New Roman" w:cs="Times New Roman"/>
          <w:b/>
          <w:color w:val="000000" w:themeColor="text1"/>
          <w:sz w:val="28"/>
          <w:szCs w:val="24"/>
        </w:rPr>
        <w:t xml:space="preserve">ХАНТЫ-МАНСИЙСКОГО АВТОНОМНОГО ОКРУГА </w:t>
      </w:r>
      <w:r w:rsidR="00AB4037">
        <w:rPr>
          <w:rFonts w:ascii="Times New Roman" w:eastAsia="Times New Roman" w:hAnsi="Times New Roman" w:cs="Times New Roman"/>
          <w:b/>
          <w:color w:val="000000" w:themeColor="text1"/>
          <w:sz w:val="28"/>
          <w:szCs w:val="24"/>
        </w:rPr>
        <w:t>–</w:t>
      </w:r>
      <w:r w:rsidRPr="00F033F3">
        <w:rPr>
          <w:rFonts w:ascii="Times New Roman" w:eastAsia="Times New Roman" w:hAnsi="Times New Roman" w:cs="Times New Roman"/>
          <w:b/>
          <w:color w:val="000000" w:themeColor="text1"/>
          <w:sz w:val="28"/>
          <w:szCs w:val="24"/>
        </w:rPr>
        <w:t xml:space="preserve"> ЮГРЫ</w:t>
      </w:r>
    </w:p>
    <w:p w:rsidR="00AB4037" w:rsidRPr="00F033F3" w:rsidRDefault="00AB4037" w:rsidP="003E7367">
      <w:pPr>
        <w:keepNext/>
        <w:spacing w:after="0" w:line="240" w:lineRule="auto"/>
        <w:jc w:val="center"/>
        <w:outlineLvl w:val="3"/>
        <w:rPr>
          <w:rFonts w:ascii="Times New Roman" w:eastAsia="Times New Roman" w:hAnsi="Times New Roman" w:cs="Times New Roman"/>
          <w:b/>
          <w:color w:val="000000" w:themeColor="text1"/>
          <w:sz w:val="28"/>
          <w:szCs w:val="24"/>
        </w:rPr>
      </w:pPr>
    </w:p>
    <w:p w:rsidR="003E7367" w:rsidRDefault="003E7367" w:rsidP="003E7367">
      <w:pPr>
        <w:spacing w:after="0" w:line="240" w:lineRule="auto"/>
        <w:jc w:val="center"/>
        <w:rPr>
          <w:rFonts w:ascii="Times New Roman" w:eastAsia="Times New Roman" w:hAnsi="Times New Roman" w:cs="Times New Roman"/>
          <w:b/>
          <w:color w:val="000000" w:themeColor="text1"/>
          <w:sz w:val="28"/>
          <w:szCs w:val="28"/>
        </w:rPr>
      </w:pPr>
      <w:r w:rsidRPr="00F033F3">
        <w:rPr>
          <w:rFonts w:ascii="Times New Roman" w:eastAsia="Times New Roman" w:hAnsi="Times New Roman" w:cs="Times New Roman"/>
          <w:b/>
          <w:color w:val="000000" w:themeColor="text1"/>
          <w:sz w:val="28"/>
          <w:szCs w:val="28"/>
        </w:rPr>
        <w:t>П О С Т А Н О В Л Е Н И</w:t>
      </w:r>
      <w:r>
        <w:rPr>
          <w:rFonts w:ascii="Times New Roman" w:eastAsia="Times New Roman" w:hAnsi="Times New Roman" w:cs="Times New Roman"/>
          <w:b/>
          <w:color w:val="000000" w:themeColor="text1"/>
          <w:sz w:val="28"/>
          <w:szCs w:val="28"/>
        </w:rPr>
        <w:t xml:space="preserve"> Е</w:t>
      </w:r>
    </w:p>
    <w:p w:rsidR="00133E2B" w:rsidRDefault="00133E2B" w:rsidP="00133E2B">
      <w:pPr>
        <w:spacing w:after="0" w:line="240" w:lineRule="auto"/>
        <w:jc w:val="both"/>
        <w:rPr>
          <w:rFonts w:ascii="Times New Roman" w:hAnsi="Times New Roman"/>
          <w:sz w:val="24"/>
          <w:szCs w:val="24"/>
        </w:rPr>
      </w:pPr>
      <w:r w:rsidRPr="00743A8B">
        <w:rPr>
          <w:rFonts w:ascii="Times New Roman" w:eastAsia="Times New Roman" w:hAnsi="Times New Roman" w:cs="Times New Roman"/>
          <w:sz w:val="24"/>
          <w:szCs w:val="24"/>
        </w:rPr>
        <w:t xml:space="preserve">(в редакции постановлений администрации городского поселения Федоровский от </w:t>
      </w:r>
      <w:r>
        <w:rPr>
          <w:rFonts w:ascii="Times New Roman" w:hAnsi="Times New Roman"/>
          <w:sz w:val="24"/>
          <w:szCs w:val="24"/>
        </w:rPr>
        <w:t>28.04.2026 № 230-</w:t>
      </w:r>
      <w:r w:rsidRPr="00743A8B">
        <w:rPr>
          <w:rFonts w:ascii="Times New Roman" w:hAnsi="Times New Roman"/>
          <w:sz w:val="24"/>
          <w:szCs w:val="24"/>
        </w:rPr>
        <w:t>п</w:t>
      </w:r>
      <w:r w:rsidR="00821E6C">
        <w:rPr>
          <w:rFonts w:ascii="Times New Roman" w:hAnsi="Times New Roman"/>
          <w:sz w:val="24"/>
          <w:szCs w:val="24"/>
        </w:rPr>
        <w:t>, от 21.05.2026 № 259-п</w:t>
      </w:r>
      <w:r>
        <w:rPr>
          <w:rFonts w:ascii="Times New Roman" w:hAnsi="Times New Roman"/>
          <w:sz w:val="24"/>
          <w:szCs w:val="24"/>
        </w:rPr>
        <w:t>)</w:t>
      </w:r>
    </w:p>
    <w:p w:rsidR="00C37007" w:rsidRPr="00F033F3" w:rsidRDefault="00C37007" w:rsidP="00133E2B">
      <w:pPr>
        <w:spacing w:after="0" w:line="240" w:lineRule="auto"/>
        <w:rPr>
          <w:rFonts w:ascii="Times New Roman" w:eastAsia="Times New Roman" w:hAnsi="Times New Roman" w:cs="Times New Roman"/>
          <w:b/>
          <w:bCs/>
          <w:color w:val="000000" w:themeColor="text1"/>
          <w:sz w:val="28"/>
          <w:szCs w:val="24"/>
        </w:rPr>
      </w:pPr>
    </w:p>
    <w:p w:rsidR="003E7367" w:rsidRDefault="003E7367" w:rsidP="003E7367">
      <w:pPr>
        <w:spacing w:after="0" w:line="240" w:lineRule="auto"/>
        <w:rPr>
          <w:rFonts w:ascii="Times New Roman" w:eastAsia="Times New Roman" w:hAnsi="Times New Roman" w:cs="Times New Roman"/>
          <w:b/>
          <w:bCs/>
          <w:color w:val="000000" w:themeColor="text1"/>
          <w:sz w:val="28"/>
          <w:szCs w:val="24"/>
        </w:rPr>
      </w:pPr>
      <w:r>
        <w:rPr>
          <w:rFonts w:ascii="Times New Roman" w:eastAsia="Times New Roman" w:hAnsi="Times New Roman" w:cs="Times New Roman"/>
          <w:b/>
          <w:bCs/>
          <w:color w:val="000000" w:themeColor="text1"/>
          <w:sz w:val="28"/>
          <w:szCs w:val="24"/>
        </w:rPr>
        <w:t>«03</w:t>
      </w:r>
      <w:r w:rsidRPr="00F033F3">
        <w:rPr>
          <w:rFonts w:ascii="Times New Roman" w:eastAsia="Times New Roman" w:hAnsi="Times New Roman" w:cs="Times New Roman"/>
          <w:b/>
          <w:bCs/>
          <w:color w:val="000000" w:themeColor="text1"/>
          <w:sz w:val="28"/>
          <w:szCs w:val="24"/>
        </w:rPr>
        <w:t>»</w:t>
      </w:r>
      <w:r>
        <w:rPr>
          <w:rFonts w:ascii="Times New Roman" w:eastAsia="Times New Roman" w:hAnsi="Times New Roman" w:cs="Times New Roman"/>
          <w:b/>
          <w:bCs/>
          <w:color w:val="000000" w:themeColor="text1"/>
          <w:sz w:val="28"/>
          <w:szCs w:val="24"/>
        </w:rPr>
        <w:t xml:space="preserve"> марта</w:t>
      </w:r>
      <w:r w:rsidRPr="00F033F3">
        <w:rPr>
          <w:rFonts w:ascii="Times New Roman" w:eastAsia="Times New Roman" w:hAnsi="Times New Roman" w:cs="Times New Roman"/>
          <w:b/>
          <w:bCs/>
          <w:color w:val="000000" w:themeColor="text1"/>
          <w:sz w:val="28"/>
          <w:szCs w:val="24"/>
        </w:rPr>
        <w:t xml:space="preserve"> 20</w:t>
      </w:r>
      <w:r>
        <w:rPr>
          <w:rFonts w:ascii="Times New Roman" w:eastAsia="Times New Roman" w:hAnsi="Times New Roman" w:cs="Times New Roman"/>
          <w:b/>
          <w:bCs/>
          <w:color w:val="000000" w:themeColor="text1"/>
          <w:sz w:val="28"/>
          <w:szCs w:val="24"/>
        </w:rPr>
        <w:t>26</w:t>
      </w:r>
      <w:r w:rsidRPr="00F033F3">
        <w:rPr>
          <w:rFonts w:ascii="Times New Roman" w:eastAsia="Times New Roman" w:hAnsi="Times New Roman" w:cs="Times New Roman"/>
          <w:b/>
          <w:bCs/>
          <w:color w:val="000000" w:themeColor="text1"/>
          <w:sz w:val="28"/>
          <w:szCs w:val="24"/>
        </w:rPr>
        <w:t xml:space="preserve"> года                   </w:t>
      </w:r>
      <w:r w:rsidR="00AB4037">
        <w:rPr>
          <w:rFonts w:ascii="Times New Roman" w:eastAsia="Times New Roman" w:hAnsi="Times New Roman" w:cs="Times New Roman"/>
          <w:b/>
          <w:bCs/>
          <w:color w:val="000000" w:themeColor="text1"/>
          <w:sz w:val="28"/>
          <w:szCs w:val="24"/>
        </w:rPr>
        <w:t xml:space="preserve">                             </w:t>
      </w:r>
      <w:r>
        <w:rPr>
          <w:rFonts w:ascii="Times New Roman" w:eastAsia="Times New Roman" w:hAnsi="Times New Roman" w:cs="Times New Roman"/>
          <w:b/>
          <w:bCs/>
          <w:color w:val="000000" w:themeColor="text1"/>
          <w:sz w:val="28"/>
          <w:szCs w:val="24"/>
        </w:rPr>
        <w:t xml:space="preserve">                                 </w:t>
      </w:r>
      <w:r w:rsidRPr="00F033F3">
        <w:rPr>
          <w:rFonts w:ascii="Times New Roman" w:eastAsia="Times New Roman" w:hAnsi="Times New Roman" w:cs="Times New Roman"/>
          <w:b/>
          <w:bCs/>
          <w:color w:val="000000" w:themeColor="text1"/>
          <w:sz w:val="28"/>
          <w:szCs w:val="24"/>
        </w:rPr>
        <w:t xml:space="preserve">№ </w:t>
      </w:r>
      <w:r>
        <w:rPr>
          <w:rFonts w:ascii="Times New Roman" w:eastAsia="Times New Roman" w:hAnsi="Times New Roman" w:cs="Times New Roman"/>
          <w:b/>
          <w:bCs/>
          <w:color w:val="000000" w:themeColor="text1"/>
          <w:sz w:val="28"/>
          <w:szCs w:val="24"/>
        </w:rPr>
        <w:t>118-п</w:t>
      </w:r>
    </w:p>
    <w:p w:rsidR="003E7367" w:rsidRDefault="003E7367" w:rsidP="003E7367">
      <w:pPr>
        <w:spacing w:after="0" w:line="240" w:lineRule="auto"/>
        <w:rPr>
          <w:rFonts w:ascii="Times New Roman" w:eastAsia="Times New Roman" w:hAnsi="Times New Roman" w:cs="Times New Roman"/>
          <w:b/>
          <w:bCs/>
          <w:color w:val="000000" w:themeColor="text1"/>
          <w:sz w:val="28"/>
          <w:szCs w:val="24"/>
        </w:rPr>
      </w:pPr>
      <w:r w:rsidRPr="00F033F3">
        <w:rPr>
          <w:rFonts w:ascii="Times New Roman" w:eastAsia="Times New Roman" w:hAnsi="Times New Roman" w:cs="Times New Roman"/>
          <w:b/>
          <w:bCs/>
          <w:color w:val="000000" w:themeColor="text1"/>
          <w:sz w:val="28"/>
          <w:szCs w:val="24"/>
        </w:rPr>
        <w:t>пгт. Федоровский</w:t>
      </w:r>
    </w:p>
    <w:p w:rsidR="003E7367" w:rsidRDefault="003E7367" w:rsidP="003E7367">
      <w:pPr>
        <w:spacing w:after="0" w:line="240" w:lineRule="auto"/>
        <w:rPr>
          <w:rFonts w:ascii="Times New Roman" w:eastAsia="Times New Roman" w:hAnsi="Times New Roman" w:cs="Times New Roman"/>
          <w:b/>
          <w:bCs/>
          <w:color w:val="000000" w:themeColor="text1"/>
          <w:sz w:val="28"/>
          <w:szCs w:val="24"/>
        </w:rPr>
      </w:pPr>
    </w:p>
    <w:p w:rsidR="00AB4037" w:rsidRPr="00133E2B" w:rsidRDefault="003E7367" w:rsidP="00133E2B">
      <w:pPr>
        <w:spacing w:after="0"/>
        <w:ind w:right="-2"/>
        <w:rPr>
          <w:rFonts w:ascii="Times New Roman" w:eastAsia="Calibri" w:hAnsi="Times New Roman" w:cs="Times New Roman"/>
          <w:sz w:val="28"/>
          <w:szCs w:val="28"/>
          <w:lang w:bidi="en-US"/>
        </w:rPr>
      </w:pPr>
      <w:r w:rsidRPr="00133E2B">
        <w:rPr>
          <w:rFonts w:ascii="Times New Roman" w:eastAsia="Calibri" w:hAnsi="Times New Roman" w:cs="Times New Roman"/>
          <w:sz w:val="28"/>
          <w:szCs w:val="28"/>
          <w:lang w:bidi="en-US"/>
        </w:rPr>
        <w:t xml:space="preserve">Об утверждении муниципальной программы </w:t>
      </w:r>
    </w:p>
    <w:p w:rsidR="00133E2B" w:rsidRPr="00133E2B" w:rsidRDefault="003E7367" w:rsidP="00133E2B">
      <w:pPr>
        <w:spacing w:after="0"/>
        <w:ind w:right="-2"/>
        <w:rPr>
          <w:rFonts w:ascii="Times New Roman" w:hAnsi="Times New Roman" w:cs="Times New Roman"/>
          <w:sz w:val="28"/>
          <w:szCs w:val="28"/>
        </w:rPr>
      </w:pPr>
      <w:r w:rsidRPr="00133E2B">
        <w:rPr>
          <w:rFonts w:ascii="Times New Roman" w:eastAsia="Calibri" w:hAnsi="Times New Roman" w:cs="Times New Roman"/>
          <w:sz w:val="28"/>
          <w:szCs w:val="28"/>
          <w:lang w:bidi="en-US"/>
        </w:rPr>
        <w:t>«</w:t>
      </w:r>
      <w:r w:rsidRPr="00133E2B">
        <w:rPr>
          <w:rFonts w:ascii="Times New Roman" w:hAnsi="Times New Roman" w:cs="Times New Roman"/>
          <w:sz w:val="28"/>
          <w:szCs w:val="28"/>
        </w:rPr>
        <w:t xml:space="preserve">Управление муниципальным имуществом </w:t>
      </w:r>
    </w:p>
    <w:p w:rsidR="003E7367" w:rsidRPr="00133E2B" w:rsidRDefault="003E7367" w:rsidP="00133E2B">
      <w:pPr>
        <w:spacing w:after="0"/>
        <w:ind w:right="-2"/>
        <w:rPr>
          <w:rFonts w:ascii="Times New Roman" w:hAnsi="Times New Roman" w:cs="Times New Roman"/>
          <w:sz w:val="28"/>
          <w:szCs w:val="28"/>
        </w:rPr>
      </w:pPr>
      <w:r w:rsidRPr="00133E2B">
        <w:rPr>
          <w:rFonts w:ascii="Times New Roman" w:hAnsi="Times New Roman" w:cs="Times New Roman"/>
          <w:sz w:val="28"/>
          <w:szCs w:val="28"/>
        </w:rPr>
        <w:t>и земельными ресурсами городского поселения Федоровский</w:t>
      </w:r>
      <w:r w:rsidRPr="00133E2B">
        <w:rPr>
          <w:rFonts w:ascii="Times New Roman" w:eastAsia="Calibri" w:hAnsi="Times New Roman" w:cs="Times New Roman"/>
          <w:sz w:val="28"/>
          <w:szCs w:val="28"/>
          <w:lang w:bidi="en-US"/>
        </w:rPr>
        <w:t>»</w:t>
      </w:r>
    </w:p>
    <w:p w:rsidR="00133E2B" w:rsidRPr="00133E2B" w:rsidRDefault="00133E2B" w:rsidP="00133E2B">
      <w:pPr>
        <w:spacing w:after="0"/>
        <w:ind w:right="-2"/>
        <w:rPr>
          <w:rFonts w:ascii="Times New Roman" w:eastAsia="Calibri" w:hAnsi="Times New Roman" w:cs="Times New Roman"/>
          <w:sz w:val="28"/>
          <w:szCs w:val="28"/>
          <w:lang w:bidi="en-US"/>
        </w:rPr>
      </w:pPr>
    </w:p>
    <w:p w:rsidR="003E7367" w:rsidRPr="005817EC" w:rsidRDefault="003E7367" w:rsidP="00AB4037">
      <w:pPr>
        <w:autoSpaceDE w:val="0"/>
        <w:autoSpaceDN w:val="0"/>
        <w:adjustRightInd w:val="0"/>
        <w:spacing w:after="0"/>
        <w:ind w:right="-1" w:firstLine="709"/>
        <w:jc w:val="both"/>
        <w:rPr>
          <w:rFonts w:ascii="Times New Roman" w:hAnsi="Times New Roman" w:cs="Times New Roman"/>
          <w:bCs/>
          <w:sz w:val="28"/>
          <w:szCs w:val="28"/>
        </w:rPr>
      </w:pPr>
      <w:r w:rsidRPr="005817EC">
        <w:rPr>
          <w:rFonts w:ascii="Times New Roman" w:hAnsi="Times New Roman" w:cs="Times New Roman"/>
          <w:sz w:val="28"/>
          <w:szCs w:val="28"/>
        </w:rPr>
        <w:t>В соответствии со статьей 179 Бюджетного кодекса Российской Федерации, постановлением администрации городского поселения Федоровский от 27.08.2025 № 683-п «</w:t>
      </w:r>
      <w:r w:rsidRPr="005817EC">
        <w:rPr>
          <w:rFonts w:ascii="Times New Roman" w:hAnsi="Times New Roman" w:cs="Times New Roman"/>
          <w:bCs/>
          <w:sz w:val="28"/>
          <w:szCs w:val="28"/>
        </w:rPr>
        <w:t xml:space="preserve">Об утверждении Порядка принятия решений о разработке, формировании и реализации муниципальных программ городского поселения Федоровский», </w:t>
      </w:r>
      <w:r w:rsidRPr="005817EC">
        <w:rPr>
          <w:rFonts w:ascii="Times New Roman" w:hAnsi="Times New Roman" w:cs="Times New Roman"/>
          <w:sz w:val="28"/>
          <w:szCs w:val="28"/>
        </w:rPr>
        <w:t>распоряжением администрации городского поселения Федоровский от 13.08.2013 №161-р «Об утверждении перечня муниципальных программ городского поселения Федоровский»:</w:t>
      </w:r>
    </w:p>
    <w:p w:rsidR="003E7367" w:rsidRPr="005817EC" w:rsidRDefault="003E7367" w:rsidP="00AB4037">
      <w:pPr>
        <w:spacing w:after="0"/>
        <w:ind w:firstLine="709"/>
        <w:jc w:val="both"/>
        <w:rPr>
          <w:rFonts w:ascii="Times New Roman" w:eastAsia="Calibri" w:hAnsi="Times New Roman" w:cs="Times New Roman"/>
          <w:sz w:val="28"/>
          <w:szCs w:val="28"/>
          <w:lang w:bidi="en-US"/>
        </w:rPr>
      </w:pPr>
      <w:r w:rsidRPr="005817EC">
        <w:rPr>
          <w:rFonts w:ascii="Times New Roman" w:eastAsia="Calibri" w:hAnsi="Times New Roman" w:cs="Times New Roman"/>
          <w:sz w:val="28"/>
          <w:szCs w:val="28"/>
          <w:lang w:bidi="en-US"/>
        </w:rPr>
        <w:t xml:space="preserve">1. Утвердить муниципальную программу </w:t>
      </w:r>
      <w:r w:rsidRPr="005817EC">
        <w:rPr>
          <w:rFonts w:ascii="Times New Roman" w:hAnsi="Times New Roman" w:cs="Times New Roman"/>
          <w:sz w:val="28"/>
          <w:szCs w:val="28"/>
        </w:rPr>
        <w:t>«Управление муниципальным имуществом и земельными ресурсами городского поселения Федоровский»</w:t>
      </w:r>
      <w:r w:rsidRPr="005817EC">
        <w:rPr>
          <w:rFonts w:ascii="Times New Roman" w:eastAsia="Calibri" w:hAnsi="Times New Roman" w:cs="Times New Roman"/>
          <w:sz w:val="28"/>
          <w:szCs w:val="28"/>
          <w:lang w:bidi="en-US"/>
        </w:rPr>
        <w:t>, согласно приложению к настоящему постановлению.</w:t>
      </w:r>
    </w:p>
    <w:p w:rsidR="003E7367" w:rsidRPr="005817EC" w:rsidRDefault="003E7367" w:rsidP="00AB4037">
      <w:pPr>
        <w:autoSpaceDE w:val="0"/>
        <w:autoSpaceDN w:val="0"/>
        <w:adjustRightInd w:val="0"/>
        <w:spacing w:after="0"/>
        <w:ind w:firstLine="709"/>
        <w:jc w:val="both"/>
        <w:rPr>
          <w:rFonts w:ascii="Times New Roman" w:hAnsi="Times New Roman" w:cs="Times New Roman"/>
          <w:sz w:val="28"/>
          <w:szCs w:val="28"/>
        </w:rPr>
      </w:pPr>
      <w:r w:rsidRPr="005817EC">
        <w:rPr>
          <w:rFonts w:ascii="Times New Roman" w:hAnsi="Times New Roman" w:cs="Times New Roman"/>
          <w:sz w:val="28"/>
          <w:szCs w:val="28"/>
        </w:rPr>
        <w:t>2. Финансово-экономическому управлению администрации городского поселения Федоровский (Шабалина И.М.) осуществлять финансирование мероприятий, предусмотренных Программой, в пределах утверждённых бюджетных ассигнований.</w:t>
      </w:r>
    </w:p>
    <w:p w:rsidR="003E7367" w:rsidRPr="005817EC" w:rsidRDefault="003E7367" w:rsidP="00AB4037">
      <w:pPr>
        <w:autoSpaceDE w:val="0"/>
        <w:autoSpaceDN w:val="0"/>
        <w:adjustRightInd w:val="0"/>
        <w:spacing w:after="0"/>
        <w:ind w:firstLine="709"/>
        <w:jc w:val="both"/>
        <w:rPr>
          <w:rFonts w:ascii="Times New Roman" w:hAnsi="Times New Roman" w:cs="Times New Roman"/>
          <w:sz w:val="28"/>
          <w:szCs w:val="28"/>
        </w:rPr>
      </w:pPr>
      <w:r w:rsidRPr="005817EC">
        <w:rPr>
          <w:rFonts w:ascii="Times New Roman" w:hAnsi="Times New Roman" w:cs="Times New Roman"/>
          <w:sz w:val="28"/>
          <w:szCs w:val="28"/>
        </w:rPr>
        <w:t>3. Отделу земельных и имущественных отношений управления ЖКХ, земельных и имущественных отношений администрации городского поселения Федоровский (</w:t>
      </w:r>
      <w:proofErr w:type="spellStart"/>
      <w:r w:rsidRPr="005817EC">
        <w:rPr>
          <w:rFonts w:ascii="Times New Roman" w:hAnsi="Times New Roman" w:cs="Times New Roman"/>
          <w:sz w:val="28"/>
          <w:szCs w:val="28"/>
        </w:rPr>
        <w:t>Яныбаевой</w:t>
      </w:r>
      <w:proofErr w:type="spellEnd"/>
      <w:r w:rsidRPr="005817EC">
        <w:rPr>
          <w:rFonts w:ascii="Times New Roman" w:hAnsi="Times New Roman" w:cs="Times New Roman"/>
          <w:sz w:val="28"/>
          <w:szCs w:val="28"/>
        </w:rPr>
        <w:t xml:space="preserve"> З.Г.) обеспечить реализацию муниципальной программы в установленном порядке.</w:t>
      </w:r>
    </w:p>
    <w:p w:rsidR="003E7367" w:rsidRPr="005817EC" w:rsidRDefault="003E7367" w:rsidP="00AB4037">
      <w:pPr>
        <w:spacing w:after="0"/>
        <w:ind w:right="-83" w:firstLine="709"/>
        <w:jc w:val="both"/>
        <w:rPr>
          <w:rFonts w:ascii="Times New Roman" w:hAnsi="Times New Roman" w:cs="Times New Roman"/>
          <w:b/>
          <w:sz w:val="28"/>
          <w:szCs w:val="28"/>
        </w:rPr>
      </w:pPr>
      <w:r w:rsidRPr="005817EC">
        <w:rPr>
          <w:rFonts w:ascii="Times New Roman" w:hAnsi="Times New Roman" w:cs="Times New Roman"/>
          <w:sz w:val="28"/>
          <w:szCs w:val="28"/>
        </w:rPr>
        <w:t>4</w:t>
      </w:r>
      <w:r w:rsidRPr="005817EC">
        <w:rPr>
          <w:rFonts w:ascii="Times New Roman" w:hAnsi="Times New Roman" w:cs="Times New Roman"/>
          <w:color w:val="000000"/>
          <w:sz w:val="28"/>
          <w:szCs w:val="28"/>
        </w:rPr>
        <w:t xml:space="preserve">. </w:t>
      </w:r>
      <w:r w:rsidRPr="005817EC">
        <w:rPr>
          <w:rFonts w:ascii="Times New Roman" w:hAnsi="Times New Roman" w:cs="Times New Roman"/>
          <w:sz w:val="28"/>
          <w:szCs w:val="28"/>
        </w:rPr>
        <w:t>Признать утратившим силу следующие постановления администрации городского поселения Федоровский:</w:t>
      </w:r>
      <w:r w:rsidRPr="005817EC">
        <w:rPr>
          <w:rFonts w:ascii="Times New Roman" w:hAnsi="Times New Roman" w:cs="Times New Roman"/>
          <w:b/>
          <w:sz w:val="28"/>
          <w:szCs w:val="28"/>
        </w:rPr>
        <w:t xml:space="preserve"> </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xml:space="preserve">- от 22.10.2013 № 401-п </w:t>
      </w:r>
      <w:r w:rsidRPr="005817EC">
        <w:rPr>
          <w:rFonts w:ascii="Times New Roman" w:hAnsi="Times New Roman" w:cs="Times New Roman"/>
          <w:sz w:val="28"/>
          <w:szCs w:val="28"/>
          <w:lang w:bidi="en-US"/>
        </w:rPr>
        <w:t>«О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r w:rsidRPr="005817EC">
        <w:rPr>
          <w:rFonts w:ascii="Times New Roman" w:hAnsi="Times New Roman" w:cs="Times New Roman"/>
          <w:sz w:val="28"/>
          <w:szCs w:val="28"/>
        </w:rPr>
        <w:t>;</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lastRenderedPageBreak/>
        <w:t>-  от 16.06.2014 №252-п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25.09.2014 №391-п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27.10.2014 №442-п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23.12.2014 №549-п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10.02.2015 №44-п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14.04.2015 №168-п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11.11.2015 №575-п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28.12.2015 №726-п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lastRenderedPageBreak/>
        <w:t>- от 18.02.2016 №95-п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05.05.2016 №284-п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15.07.2016 №496-п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07.09.2016 №616-п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29.09.2016 №661-п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01.11.2016 №746-п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27.12.2016 №983-п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24.05.2017 №306-п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lastRenderedPageBreak/>
        <w:t>- от 07.11.2017 №723-п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29.12.2017 №913-п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19.02.2018 №122-п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05.04.2018 № 229-п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24.05.2018 №339-п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28.06.2018 №423-п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28.11.2018 №800-п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27.12.2018 №867-п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lastRenderedPageBreak/>
        <w:t>- от 25.01.2019 №44-п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08.02.2019 №80-п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10.04.2019 №248-п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09.08.2019 №499-п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29.11.2019 №719-п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26.12.2019 №789-п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01.10.2020 №449-п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29.12.2020 №663-п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lastRenderedPageBreak/>
        <w:t>- от 29.01.2021 №27-п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30.06.2021 №348-п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30.09.2021 №529-п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28.12.2021 №760-п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01.03.2022 №90-п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04.04.2022 №173-п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29.12.2022 №691-п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20.02.2023 № 44-п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lastRenderedPageBreak/>
        <w:t>- от 29.06.2023 №327-п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12.02.2024 №68-п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22.04.2024 №233-п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17.10.2024 №548-п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28.12.2024 №734-п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16.04.2025 №284-п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21.04.2025 №294-п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24.04.2025 №308-п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lastRenderedPageBreak/>
        <w:t>- от 01.10.2025 №781-п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29.12.2025 № 1082-п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autoSpaceDE w:val="0"/>
        <w:autoSpaceDN w:val="0"/>
        <w:adjustRightInd w:val="0"/>
        <w:spacing w:after="0"/>
        <w:ind w:firstLine="709"/>
        <w:jc w:val="both"/>
        <w:rPr>
          <w:rFonts w:ascii="Times New Roman" w:hAnsi="Times New Roman" w:cs="Times New Roman"/>
          <w:sz w:val="28"/>
          <w:szCs w:val="28"/>
        </w:rPr>
      </w:pPr>
      <w:r w:rsidRPr="005817EC">
        <w:rPr>
          <w:rFonts w:ascii="Times New Roman" w:hAnsi="Times New Roman" w:cs="Times New Roman"/>
          <w:sz w:val="28"/>
          <w:szCs w:val="28"/>
        </w:rPr>
        <w:t>5. Настоящее постановление вступает в силу с даты его подписания и распространяется на правоотношения возникшие с 1 января 2026 года.</w:t>
      </w:r>
    </w:p>
    <w:p w:rsidR="003E7367" w:rsidRDefault="003E7367" w:rsidP="00AB4037">
      <w:pPr>
        <w:autoSpaceDE w:val="0"/>
        <w:autoSpaceDN w:val="0"/>
        <w:adjustRightInd w:val="0"/>
        <w:spacing w:after="0"/>
        <w:ind w:firstLine="709"/>
        <w:jc w:val="both"/>
        <w:rPr>
          <w:rFonts w:ascii="Times New Roman" w:hAnsi="Times New Roman" w:cs="Times New Roman"/>
          <w:sz w:val="28"/>
          <w:szCs w:val="28"/>
        </w:rPr>
      </w:pPr>
      <w:r w:rsidRPr="005817EC">
        <w:rPr>
          <w:rFonts w:ascii="Times New Roman" w:hAnsi="Times New Roman" w:cs="Times New Roman"/>
          <w:color w:val="000000"/>
          <w:sz w:val="28"/>
          <w:szCs w:val="28"/>
        </w:rPr>
        <w:t xml:space="preserve">6. </w:t>
      </w:r>
      <w:r w:rsidRPr="005817EC">
        <w:rPr>
          <w:rFonts w:ascii="Times New Roman" w:hAnsi="Times New Roman" w:cs="Times New Roman"/>
          <w:sz w:val="28"/>
          <w:szCs w:val="28"/>
        </w:rPr>
        <w:t>Контроль за выполнением настоящего постано</w:t>
      </w:r>
      <w:r>
        <w:rPr>
          <w:rFonts w:ascii="Times New Roman" w:hAnsi="Times New Roman" w:cs="Times New Roman"/>
          <w:sz w:val="28"/>
          <w:szCs w:val="28"/>
        </w:rPr>
        <w:t xml:space="preserve">вления возложить на </w:t>
      </w:r>
      <w:proofErr w:type="spellStart"/>
      <w:r>
        <w:rPr>
          <w:rFonts w:ascii="Times New Roman" w:hAnsi="Times New Roman" w:cs="Times New Roman"/>
          <w:sz w:val="28"/>
          <w:szCs w:val="28"/>
        </w:rPr>
        <w:t>и.</w:t>
      </w:r>
      <w:r w:rsidRPr="005817EC">
        <w:rPr>
          <w:rFonts w:ascii="Times New Roman" w:hAnsi="Times New Roman" w:cs="Times New Roman"/>
          <w:sz w:val="28"/>
          <w:szCs w:val="28"/>
        </w:rPr>
        <w:t>о</w:t>
      </w:r>
      <w:proofErr w:type="spellEnd"/>
      <w:r>
        <w:rPr>
          <w:rFonts w:ascii="Times New Roman" w:hAnsi="Times New Roman" w:cs="Times New Roman"/>
          <w:sz w:val="28"/>
          <w:szCs w:val="28"/>
        </w:rPr>
        <w:t>.</w:t>
      </w:r>
      <w:r w:rsidRPr="005817EC">
        <w:rPr>
          <w:rFonts w:ascii="Times New Roman" w:hAnsi="Times New Roman" w:cs="Times New Roman"/>
          <w:sz w:val="28"/>
          <w:szCs w:val="28"/>
        </w:rPr>
        <w:t xml:space="preserve"> заместителя главы поселения – начальника управления ЖКХ, земельных и имущественных отношений администрации городского поселения Федоровский Велычко А.А.</w:t>
      </w:r>
    </w:p>
    <w:p w:rsidR="003E7367" w:rsidRPr="005817EC" w:rsidRDefault="003E7367" w:rsidP="003E7367">
      <w:pPr>
        <w:autoSpaceDE w:val="0"/>
        <w:autoSpaceDN w:val="0"/>
        <w:adjustRightInd w:val="0"/>
        <w:ind w:firstLine="709"/>
        <w:jc w:val="both"/>
        <w:rPr>
          <w:rFonts w:ascii="Times New Roman" w:hAnsi="Times New Roman" w:cs="Times New Roman"/>
          <w:color w:val="000000"/>
          <w:sz w:val="28"/>
          <w:szCs w:val="28"/>
        </w:rPr>
      </w:pPr>
    </w:p>
    <w:p w:rsidR="003E7367" w:rsidRPr="005817EC" w:rsidRDefault="003E7367" w:rsidP="003E7367">
      <w:pPr>
        <w:tabs>
          <w:tab w:val="left" w:pos="4425"/>
        </w:tabs>
        <w:rPr>
          <w:rFonts w:ascii="Times New Roman" w:hAnsi="Times New Roman" w:cs="Times New Roman"/>
          <w:bCs/>
          <w:sz w:val="28"/>
          <w:szCs w:val="28"/>
        </w:rPr>
      </w:pPr>
    </w:p>
    <w:p w:rsidR="003E7367" w:rsidRPr="00486A6B" w:rsidRDefault="003E7367" w:rsidP="003E7367">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486A6B">
        <w:rPr>
          <w:rFonts w:ascii="Times New Roman CYR" w:eastAsia="Times New Roman" w:hAnsi="Times New Roman CYR" w:cs="Times New Roman CYR"/>
          <w:sz w:val="28"/>
          <w:szCs w:val="28"/>
          <w:lang w:eastAsia="ru-RU"/>
        </w:rPr>
        <w:t>Глава городского поселения</w:t>
      </w:r>
    </w:p>
    <w:p w:rsidR="003E7367" w:rsidRPr="00F16E45" w:rsidRDefault="003E7367" w:rsidP="00F16E45">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486A6B">
        <w:rPr>
          <w:rFonts w:ascii="Times New Roman CYR" w:eastAsia="Times New Roman" w:hAnsi="Times New Roman CYR" w:cs="Times New Roman CYR"/>
          <w:sz w:val="28"/>
          <w:szCs w:val="28"/>
          <w:lang w:eastAsia="ru-RU"/>
        </w:rPr>
        <w:t xml:space="preserve">Федоровский                                                    </w:t>
      </w:r>
      <w:r w:rsidR="005817A0">
        <w:rPr>
          <w:rFonts w:ascii="Times New Roman CYR" w:eastAsia="Times New Roman" w:hAnsi="Times New Roman CYR" w:cs="Times New Roman CYR"/>
          <w:sz w:val="28"/>
          <w:szCs w:val="28"/>
          <w:lang w:eastAsia="ru-RU"/>
        </w:rPr>
        <w:t xml:space="preserve">                                 </w:t>
      </w:r>
      <w:bookmarkStart w:id="0" w:name="_GoBack"/>
      <w:bookmarkEnd w:id="0"/>
      <w:r w:rsidRPr="00486A6B">
        <w:rPr>
          <w:rFonts w:ascii="Times New Roman CYR" w:eastAsia="Times New Roman" w:hAnsi="Times New Roman CYR" w:cs="Times New Roman CYR"/>
          <w:sz w:val="28"/>
          <w:szCs w:val="28"/>
          <w:lang w:eastAsia="ru-RU"/>
        </w:rPr>
        <w:t xml:space="preserve">   С.Г.</w:t>
      </w:r>
      <w:r w:rsidR="005817A0">
        <w:rPr>
          <w:rFonts w:ascii="Times New Roman CYR" w:eastAsia="Times New Roman" w:hAnsi="Times New Roman CYR" w:cs="Times New Roman CYR"/>
          <w:sz w:val="28"/>
          <w:szCs w:val="28"/>
          <w:lang w:eastAsia="ru-RU"/>
        </w:rPr>
        <w:t xml:space="preserve"> </w:t>
      </w:r>
      <w:proofErr w:type="spellStart"/>
      <w:r w:rsidRPr="00486A6B">
        <w:rPr>
          <w:rFonts w:ascii="Times New Roman CYR" w:eastAsia="Times New Roman" w:hAnsi="Times New Roman CYR" w:cs="Times New Roman CYR"/>
          <w:sz w:val="28"/>
          <w:szCs w:val="28"/>
          <w:lang w:eastAsia="ru-RU"/>
        </w:rPr>
        <w:t>Болотов</w:t>
      </w:r>
      <w:proofErr w:type="spellEnd"/>
    </w:p>
    <w:p w:rsidR="00AB4037" w:rsidRDefault="00AB4037" w:rsidP="003E7367">
      <w:pPr>
        <w:widowControl w:val="0"/>
        <w:autoSpaceDE w:val="0"/>
        <w:autoSpaceDN w:val="0"/>
        <w:adjustRightInd w:val="0"/>
        <w:jc w:val="right"/>
        <w:rPr>
          <w:rFonts w:ascii="Times New Roman" w:hAnsi="Times New Roman" w:cs="Times New Roman"/>
          <w:bCs/>
          <w:color w:val="26282F"/>
        </w:rPr>
      </w:pPr>
    </w:p>
    <w:p w:rsidR="00AB4037" w:rsidRDefault="00AB4037" w:rsidP="003E7367">
      <w:pPr>
        <w:widowControl w:val="0"/>
        <w:autoSpaceDE w:val="0"/>
        <w:autoSpaceDN w:val="0"/>
        <w:adjustRightInd w:val="0"/>
        <w:jc w:val="right"/>
        <w:rPr>
          <w:rFonts w:ascii="Times New Roman" w:hAnsi="Times New Roman" w:cs="Times New Roman"/>
          <w:bCs/>
          <w:color w:val="26282F"/>
        </w:rPr>
      </w:pPr>
    </w:p>
    <w:p w:rsidR="00AB4037" w:rsidRDefault="00AB4037" w:rsidP="003E7367">
      <w:pPr>
        <w:widowControl w:val="0"/>
        <w:autoSpaceDE w:val="0"/>
        <w:autoSpaceDN w:val="0"/>
        <w:adjustRightInd w:val="0"/>
        <w:jc w:val="right"/>
        <w:rPr>
          <w:rFonts w:ascii="Times New Roman" w:hAnsi="Times New Roman" w:cs="Times New Roman"/>
          <w:bCs/>
          <w:color w:val="26282F"/>
        </w:rPr>
      </w:pPr>
    </w:p>
    <w:p w:rsidR="00AB4037" w:rsidRDefault="00AB4037" w:rsidP="003E7367">
      <w:pPr>
        <w:widowControl w:val="0"/>
        <w:autoSpaceDE w:val="0"/>
        <w:autoSpaceDN w:val="0"/>
        <w:adjustRightInd w:val="0"/>
        <w:jc w:val="right"/>
        <w:rPr>
          <w:rFonts w:ascii="Times New Roman" w:hAnsi="Times New Roman" w:cs="Times New Roman"/>
          <w:bCs/>
          <w:color w:val="26282F"/>
        </w:rPr>
      </w:pPr>
    </w:p>
    <w:p w:rsidR="00AB4037" w:rsidRDefault="00AB4037" w:rsidP="003E7367">
      <w:pPr>
        <w:widowControl w:val="0"/>
        <w:autoSpaceDE w:val="0"/>
        <w:autoSpaceDN w:val="0"/>
        <w:adjustRightInd w:val="0"/>
        <w:jc w:val="right"/>
        <w:rPr>
          <w:rFonts w:ascii="Times New Roman" w:hAnsi="Times New Roman" w:cs="Times New Roman"/>
          <w:bCs/>
          <w:color w:val="26282F"/>
        </w:rPr>
      </w:pPr>
    </w:p>
    <w:p w:rsidR="00AB4037" w:rsidRDefault="00AB4037" w:rsidP="003E7367">
      <w:pPr>
        <w:widowControl w:val="0"/>
        <w:autoSpaceDE w:val="0"/>
        <w:autoSpaceDN w:val="0"/>
        <w:adjustRightInd w:val="0"/>
        <w:jc w:val="right"/>
        <w:rPr>
          <w:rFonts w:ascii="Times New Roman" w:hAnsi="Times New Roman" w:cs="Times New Roman"/>
          <w:bCs/>
          <w:color w:val="26282F"/>
        </w:rPr>
      </w:pPr>
    </w:p>
    <w:p w:rsidR="00AB4037" w:rsidRDefault="00AB4037" w:rsidP="003E7367">
      <w:pPr>
        <w:widowControl w:val="0"/>
        <w:autoSpaceDE w:val="0"/>
        <w:autoSpaceDN w:val="0"/>
        <w:adjustRightInd w:val="0"/>
        <w:jc w:val="right"/>
        <w:rPr>
          <w:rFonts w:ascii="Times New Roman" w:hAnsi="Times New Roman" w:cs="Times New Roman"/>
          <w:bCs/>
          <w:color w:val="26282F"/>
        </w:rPr>
      </w:pPr>
    </w:p>
    <w:p w:rsidR="00AB4037" w:rsidRDefault="00AB4037" w:rsidP="003E7367">
      <w:pPr>
        <w:widowControl w:val="0"/>
        <w:autoSpaceDE w:val="0"/>
        <w:autoSpaceDN w:val="0"/>
        <w:adjustRightInd w:val="0"/>
        <w:jc w:val="right"/>
        <w:rPr>
          <w:rFonts w:ascii="Times New Roman" w:hAnsi="Times New Roman" w:cs="Times New Roman"/>
          <w:bCs/>
          <w:color w:val="26282F"/>
        </w:rPr>
      </w:pPr>
    </w:p>
    <w:p w:rsidR="00AB4037" w:rsidRDefault="00AB4037" w:rsidP="003E7367">
      <w:pPr>
        <w:widowControl w:val="0"/>
        <w:autoSpaceDE w:val="0"/>
        <w:autoSpaceDN w:val="0"/>
        <w:adjustRightInd w:val="0"/>
        <w:jc w:val="right"/>
        <w:rPr>
          <w:rFonts w:ascii="Times New Roman" w:hAnsi="Times New Roman" w:cs="Times New Roman"/>
          <w:bCs/>
          <w:color w:val="26282F"/>
        </w:rPr>
      </w:pPr>
    </w:p>
    <w:p w:rsidR="00AB4037" w:rsidRDefault="00AB4037" w:rsidP="003E7367">
      <w:pPr>
        <w:widowControl w:val="0"/>
        <w:autoSpaceDE w:val="0"/>
        <w:autoSpaceDN w:val="0"/>
        <w:adjustRightInd w:val="0"/>
        <w:jc w:val="right"/>
        <w:rPr>
          <w:rFonts w:ascii="Times New Roman" w:hAnsi="Times New Roman" w:cs="Times New Roman"/>
          <w:bCs/>
          <w:color w:val="26282F"/>
        </w:rPr>
      </w:pPr>
    </w:p>
    <w:p w:rsidR="00AB4037" w:rsidRDefault="00AB4037" w:rsidP="003E7367">
      <w:pPr>
        <w:widowControl w:val="0"/>
        <w:autoSpaceDE w:val="0"/>
        <w:autoSpaceDN w:val="0"/>
        <w:adjustRightInd w:val="0"/>
        <w:jc w:val="right"/>
        <w:rPr>
          <w:rFonts w:ascii="Times New Roman" w:hAnsi="Times New Roman" w:cs="Times New Roman"/>
          <w:bCs/>
          <w:color w:val="26282F"/>
        </w:rPr>
      </w:pPr>
    </w:p>
    <w:p w:rsidR="00AB4037" w:rsidRDefault="00AB4037" w:rsidP="003E7367">
      <w:pPr>
        <w:widowControl w:val="0"/>
        <w:autoSpaceDE w:val="0"/>
        <w:autoSpaceDN w:val="0"/>
        <w:adjustRightInd w:val="0"/>
        <w:jc w:val="right"/>
        <w:rPr>
          <w:rFonts w:ascii="Times New Roman" w:hAnsi="Times New Roman" w:cs="Times New Roman"/>
          <w:bCs/>
          <w:color w:val="26282F"/>
        </w:rPr>
      </w:pPr>
    </w:p>
    <w:p w:rsidR="00AB4037" w:rsidRDefault="00AB4037" w:rsidP="003E7367">
      <w:pPr>
        <w:widowControl w:val="0"/>
        <w:autoSpaceDE w:val="0"/>
        <w:autoSpaceDN w:val="0"/>
        <w:adjustRightInd w:val="0"/>
        <w:jc w:val="right"/>
        <w:rPr>
          <w:rFonts w:ascii="Times New Roman" w:hAnsi="Times New Roman" w:cs="Times New Roman"/>
          <w:bCs/>
          <w:color w:val="26282F"/>
        </w:rPr>
      </w:pPr>
    </w:p>
    <w:p w:rsidR="00AB4037" w:rsidRDefault="00AB4037" w:rsidP="003E7367">
      <w:pPr>
        <w:widowControl w:val="0"/>
        <w:autoSpaceDE w:val="0"/>
        <w:autoSpaceDN w:val="0"/>
        <w:adjustRightInd w:val="0"/>
        <w:jc w:val="right"/>
        <w:rPr>
          <w:rFonts w:ascii="Times New Roman" w:hAnsi="Times New Roman" w:cs="Times New Roman"/>
          <w:bCs/>
          <w:color w:val="26282F"/>
        </w:rPr>
      </w:pPr>
    </w:p>
    <w:p w:rsidR="00AB4037" w:rsidRDefault="00AB4037" w:rsidP="003E7367">
      <w:pPr>
        <w:widowControl w:val="0"/>
        <w:autoSpaceDE w:val="0"/>
        <w:autoSpaceDN w:val="0"/>
        <w:adjustRightInd w:val="0"/>
        <w:jc w:val="right"/>
        <w:rPr>
          <w:rFonts w:ascii="Times New Roman" w:hAnsi="Times New Roman" w:cs="Times New Roman"/>
          <w:bCs/>
          <w:color w:val="26282F"/>
        </w:rPr>
      </w:pPr>
    </w:p>
    <w:p w:rsidR="00AB4037" w:rsidRDefault="00AB4037" w:rsidP="003E7367">
      <w:pPr>
        <w:widowControl w:val="0"/>
        <w:autoSpaceDE w:val="0"/>
        <w:autoSpaceDN w:val="0"/>
        <w:adjustRightInd w:val="0"/>
        <w:jc w:val="right"/>
        <w:rPr>
          <w:rFonts w:ascii="Times New Roman" w:hAnsi="Times New Roman" w:cs="Times New Roman"/>
          <w:bCs/>
          <w:color w:val="26282F"/>
        </w:rPr>
      </w:pPr>
    </w:p>
    <w:p w:rsidR="003E7367" w:rsidRPr="00C425AE" w:rsidRDefault="003E7367" w:rsidP="00133E2B">
      <w:pPr>
        <w:widowControl w:val="0"/>
        <w:autoSpaceDE w:val="0"/>
        <w:autoSpaceDN w:val="0"/>
        <w:adjustRightInd w:val="0"/>
        <w:spacing w:after="0"/>
        <w:jc w:val="right"/>
        <w:rPr>
          <w:rFonts w:ascii="Times New Roman" w:hAnsi="Times New Roman" w:cs="Times New Roman"/>
          <w:bCs/>
          <w:color w:val="26282F"/>
        </w:rPr>
      </w:pPr>
      <w:r w:rsidRPr="00C425AE">
        <w:rPr>
          <w:rFonts w:ascii="Times New Roman" w:hAnsi="Times New Roman" w:cs="Times New Roman"/>
          <w:bCs/>
          <w:color w:val="26282F"/>
        </w:rPr>
        <w:lastRenderedPageBreak/>
        <w:t>Приложение к постановлению</w:t>
      </w:r>
    </w:p>
    <w:p w:rsidR="003E7367" w:rsidRPr="00C425AE" w:rsidRDefault="003E7367" w:rsidP="00133E2B">
      <w:pPr>
        <w:widowControl w:val="0"/>
        <w:autoSpaceDE w:val="0"/>
        <w:autoSpaceDN w:val="0"/>
        <w:adjustRightInd w:val="0"/>
        <w:spacing w:after="0"/>
        <w:jc w:val="right"/>
        <w:rPr>
          <w:rFonts w:ascii="Times New Roman" w:hAnsi="Times New Roman" w:cs="Times New Roman"/>
          <w:bCs/>
          <w:color w:val="26282F"/>
        </w:rPr>
      </w:pPr>
      <w:r w:rsidRPr="00C425AE">
        <w:rPr>
          <w:rFonts w:ascii="Times New Roman" w:hAnsi="Times New Roman" w:cs="Times New Roman"/>
          <w:bCs/>
          <w:color w:val="26282F"/>
        </w:rPr>
        <w:t xml:space="preserve"> администрации городского поселения Федоровский </w:t>
      </w:r>
    </w:p>
    <w:p w:rsidR="003E7367" w:rsidRPr="00C425AE" w:rsidRDefault="003E7367" w:rsidP="00133E2B">
      <w:pPr>
        <w:widowControl w:val="0"/>
        <w:autoSpaceDE w:val="0"/>
        <w:autoSpaceDN w:val="0"/>
        <w:adjustRightInd w:val="0"/>
        <w:spacing w:after="0"/>
        <w:jc w:val="right"/>
        <w:rPr>
          <w:rFonts w:ascii="Times New Roman" w:hAnsi="Times New Roman" w:cs="Times New Roman"/>
          <w:bCs/>
          <w:color w:val="26282F"/>
        </w:rPr>
      </w:pPr>
      <w:r w:rsidRPr="00C425AE">
        <w:rPr>
          <w:rFonts w:ascii="Times New Roman" w:hAnsi="Times New Roman" w:cs="Times New Roman"/>
          <w:bCs/>
          <w:color w:val="26282F"/>
        </w:rPr>
        <w:t>от «03» марта 2026 года №118-п</w:t>
      </w:r>
    </w:p>
    <w:p w:rsidR="00133E2B" w:rsidRPr="00A26C02" w:rsidRDefault="00133E2B" w:rsidP="00133E2B">
      <w:pPr>
        <w:widowControl w:val="0"/>
        <w:autoSpaceDE w:val="0"/>
        <w:autoSpaceDN w:val="0"/>
        <w:adjustRightInd w:val="0"/>
        <w:spacing w:after="0" w:line="240" w:lineRule="auto"/>
        <w:jc w:val="right"/>
        <w:rPr>
          <w:rFonts w:ascii="Times New Roman" w:eastAsiaTheme="minorEastAsia" w:hAnsi="Times New Roman" w:cs="Times New Roman"/>
          <w:bCs/>
          <w:color w:val="26282F"/>
          <w:szCs w:val="24"/>
          <w:lang w:eastAsia="ru-RU"/>
        </w:rPr>
      </w:pPr>
      <w:r w:rsidRPr="00A26C02">
        <w:rPr>
          <w:rFonts w:ascii="Times New Roman" w:eastAsiaTheme="minorEastAsia" w:hAnsi="Times New Roman" w:cs="Times New Roman"/>
          <w:bCs/>
          <w:color w:val="26282F"/>
          <w:szCs w:val="24"/>
          <w:lang w:eastAsia="ru-RU"/>
        </w:rPr>
        <w:t xml:space="preserve">(в редакции постановлений администрации </w:t>
      </w:r>
    </w:p>
    <w:p w:rsidR="00133E2B" w:rsidRPr="00A26C02" w:rsidRDefault="00133E2B" w:rsidP="00133E2B">
      <w:pPr>
        <w:widowControl w:val="0"/>
        <w:autoSpaceDE w:val="0"/>
        <w:autoSpaceDN w:val="0"/>
        <w:adjustRightInd w:val="0"/>
        <w:spacing w:after="0" w:line="240" w:lineRule="auto"/>
        <w:jc w:val="right"/>
        <w:rPr>
          <w:rFonts w:ascii="Times New Roman" w:eastAsiaTheme="minorEastAsia" w:hAnsi="Times New Roman" w:cs="Times New Roman"/>
          <w:bCs/>
          <w:color w:val="26282F"/>
          <w:szCs w:val="24"/>
          <w:lang w:eastAsia="ru-RU"/>
        </w:rPr>
      </w:pPr>
      <w:r w:rsidRPr="00A26C02">
        <w:rPr>
          <w:rFonts w:ascii="Times New Roman" w:eastAsiaTheme="minorEastAsia" w:hAnsi="Times New Roman" w:cs="Times New Roman"/>
          <w:bCs/>
          <w:color w:val="26282F"/>
          <w:szCs w:val="24"/>
          <w:lang w:eastAsia="ru-RU"/>
        </w:rPr>
        <w:t xml:space="preserve">городского поселения Федоровский </w:t>
      </w:r>
    </w:p>
    <w:p w:rsidR="00133E2B" w:rsidRPr="00740839" w:rsidRDefault="00133E2B" w:rsidP="00133E2B">
      <w:pPr>
        <w:widowControl w:val="0"/>
        <w:autoSpaceDE w:val="0"/>
        <w:autoSpaceDN w:val="0"/>
        <w:adjustRightInd w:val="0"/>
        <w:spacing w:after="0" w:line="240" w:lineRule="auto"/>
        <w:jc w:val="right"/>
        <w:rPr>
          <w:rFonts w:ascii="Times New Roman" w:eastAsiaTheme="minorEastAsia" w:hAnsi="Times New Roman" w:cs="Times New Roman"/>
          <w:bCs/>
          <w:color w:val="26282F"/>
          <w:szCs w:val="24"/>
          <w:lang w:eastAsia="ru-RU"/>
        </w:rPr>
      </w:pPr>
      <w:r w:rsidRPr="00740839">
        <w:rPr>
          <w:rFonts w:ascii="Times New Roman" w:eastAsiaTheme="minorEastAsia" w:hAnsi="Times New Roman" w:cs="Times New Roman"/>
          <w:bCs/>
          <w:color w:val="26282F"/>
          <w:szCs w:val="24"/>
          <w:lang w:eastAsia="ru-RU"/>
        </w:rPr>
        <w:t xml:space="preserve">от </w:t>
      </w:r>
      <w:r>
        <w:rPr>
          <w:rFonts w:ascii="Times New Roman" w:eastAsiaTheme="minorEastAsia" w:hAnsi="Times New Roman" w:cs="Times New Roman"/>
          <w:bCs/>
          <w:color w:val="26282F"/>
          <w:szCs w:val="24"/>
          <w:lang w:eastAsia="ru-RU"/>
        </w:rPr>
        <w:t>28</w:t>
      </w:r>
      <w:r w:rsidRPr="00740839">
        <w:rPr>
          <w:rFonts w:ascii="Times New Roman" w:eastAsiaTheme="minorEastAsia" w:hAnsi="Times New Roman" w:cs="Times New Roman"/>
          <w:bCs/>
          <w:color w:val="26282F"/>
          <w:szCs w:val="24"/>
          <w:lang w:eastAsia="ru-RU"/>
        </w:rPr>
        <w:t xml:space="preserve">.04.2026 № </w:t>
      </w:r>
      <w:r>
        <w:rPr>
          <w:rFonts w:ascii="Times New Roman" w:eastAsiaTheme="minorEastAsia" w:hAnsi="Times New Roman" w:cs="Times New Roman"/>
          <w:bCs/>
          <w:color w:val="26282F"/>
          <w:szCs w:val="24"/>
          <w:lang w:eastAsia="ru-RU"/>
        </w:rPr>
        <w:t>230</w:t>
      </w:r>
      <w:r w:rsidRPr="00740839">
        <w:rPr>
          <w:rFonts w:ascii="Times New Roman" w:eastAsiaTheme="minorEastAsia" w:hAnsi="Times New Roman" w:cs="Times New Roman"/>
          <w:bCs/>
          <w:color w:val="26282F"/>
          <w:szCs w:val="24"/>
          <w:lang w:eastAsia="ru-RU"/>
        </w:rPr>
        <w:t>-п</w:t>
      </w:r>
      <w:r w:rsidR="00821E6C">
        <w:rPr>
          <w:rFonts w:ascii="Times New Roman" w:eastAsiaTheme="minorEastAsia" w:hAnsi="Times New Roman" w:cs="Times New Roman"/>
          <w:bCs/>
          <w:color w:val="26282F"/>
          <w:szCs w:val="24"/>
          <w:lang w:eastAsia="ru-RU"/>
        </w:rPr>
        <w:t>,</w:t>
      </w:r>
      <w:r w:rsidR="00821E6C" w:rsidRPr="00821E6C">
        <w:rPr>
          <w:rFonts w:ascii="Times New Roman" w:hAnsi="Times New Roman"/>
          <w:sz w:val="24"/>
          <w:szCs w:val="24"/>
        </w:rPr>
        <w:t xml:space="preserve"> </w:t>
      </w:r>
      <w:r w:rsidR="00821E6C">
        <w:rPr>
          <w:rFonts w:ascii="Times New Roman" w:hAnsi="Times New Roman"/>
          <w:sz w:val="24"/>
          <w:szCs w:val="24"/>
        </w:rPr>
        <w:t>от 21.05.2026 № 259-п</w:t>
      </w:r>
      <w:r w:rsidRPr="00740839">
        <w:rPr>
          <w:rFonts w:ascii="Times New Roman" w:eastAsiaTheme="minorEastAsia" w:hAnsi="Times New Roman" w:cs="Times New Roman"/>
          <w:bCs/>
          <w:color w:val="26282F"/>
          <w:szCs w:val="24"/>
          <w:lang w:eastAsia="ru-RU"/>
        </w:rPr>
        <w:t>)</w:t>
      </w:r>
    </w:p>
    <w:p w:rsidR="003E7367" w:rsidRPr="00C425AE" w:rsidRDefault="003E7367" w:rsidP="003E7367">
      <w:pPr>
        <w:ind w:firstLine="425"/>
        <w:jc w:val="right"/>
        <w:rPr>
          <w:rFonts w:ascii="Times New Roman" w:hAnsi="Times New Roman" w:cs="Times New Roman"/>
          <w:sz w:val="28"/>
          <w:szCs w:val="28"/>
        </w:rPr>
      </w:pPr>
    </w:p>
    <w:p w:rsidR="003E7367" w:rsidRPr="00C425AE" w:rsidRDefault="003E7367" w:rsidP="003E7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6"/>
          <w:szCs w:val="26"/>
        </w:rPr>
      </w:pPr>
      <w:r w:rsidRPr="00C425AE">
        <w:rPr>
          <w:rFonts w:ascii="Times New Roman" w:hAnsi="Times New Roman" w:cs="Times New Roman"/>
          <w:sz w:val="26"/>
          <w:szCs w:val="26"/>
        </w:rPr>
        <w:t>Муниципальная программа городского поселения Федоровский</w:t>
      </w:r>
    </w:p>
    <w:p w:rsidR="003E7367" w:rsidRPr="00C425AE" w:rsidRDefault="003E7367" w:rsidP="003E7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6"/>
          <w:szCs w:val="26"/>
          <w:u w:val="single"/>
        </w:rPr>
      </w:pPr>
      <w:r w:rsidRPr="00C425AE">
        <w:rPr>
          <w:rFonts w:ascii="Times New Roman" w:eastAsia="Calibri" w:hAnsi="Times New Roman" w:cs="Times New Roman"/>
          <w:sz w:val="26"/>
          <w:szCs w:val="26"/>
          <w:u w:val="single"/>
        </w:rPr>
        <w:t>«Управление муниципальным имуществом и земельными ресурсами городского поселения Федоровский»</w:t>
      </w:r>
    </w:p>
    <w:p w:rsidR="003E7367" w:rsidRDefault="005817A0" w:rsidP="005817A0">
      <w:pPr>
        <w:widowControl w:val="0"/>
        <w:autoSpaceDE w:val="0"/>
        <w:autoSpaceDN w:val="0"/>
        <w:adjustRightInd w:val="0"/>
        <w:spacing w:after="0" w:line="240" w:lineRule="auto"/>
        <w:jc w:val="both"/>
        <w:rPr>
          <w:rFonts w:ascii="Times New Roman" w:eastAsiaTheme="minorEastAsia" w:hAnsi="Times New Roman" w:cs="Times New Roman"/>
          <w:i/>
          <w:iCs/>
          <w:color w:val="FF0000"/>
        </w:rPr>
      </w:pPr>
      <w:r w:rsidRPr="00A26C02">
        <w:rPr>
          <w:rFonts w:ascii="Times New Roman" w:eastAsiaTheme="minorEastAsia" w:hAnsi="Times New Roman" w:cs="Times New Roman"/>
          <w:bCs/>
          <w:i/>
          <w:color w:val="FF0000"/>
          <w:lang w:eastAsia="ru-RU"/>
        </w:rPr>
        <w:t xml:space="preserve">Постановлением администрации городского поселения Федоровский от </w:t>
      </w:r>
      <w:r>
        <w:rPr>
          <w:rFonts w:ascii="Times New Roman" w:eastAsiaTheme="minorEastAsia" w:hAnsi="Times New Roman" w:cs="Times New Roman"/>
          <w:bCs/>
          <w:i/>
          <w:color w:val="FF0000"/>
          <w:lang w:eastAsia="ru-RU"/>
        </w:rPr>
        <w:t>21.05</w:t>
      </w:r>
      <w:r>
        <w:rPr>
          <w:rFonts w:ascii="Times New Roman" w:eastAsiaTheme="minorEastAsia" w:hAnsi="Times New Roman" w:cs="Times New Roman"/>
          <w:bCs/>
          <w:i/>
          <w:color w:val="FF0000"/>
          <w:lang w:eastAsia="ru-RU"/>
        </w:rPr>
        <w:t xml:space="preserve">.2026 </w:t>
      </w:r>
      <w:r w:rsidRPr="00A26C02">
        <w:rPr>
          <w:rFonts w:ascii="Times New Roman" w:eastAsiaTheme="minorEastAsia" w:hAnsi="Times New Roman" w:cs="Times New Roman"/>
          <w:bCs/>
          <w:i/>
          <w:color w:val="FF0000"/>
          <w:lang w:eastAsia="ru-RU"/>
        </w:rPr>
        <w:t>№</w:t>
      </w:r>
      <w:r>
        <w:rPr>
          <w:rFonts w:ascii="Times New Roman" w:eastAsiaTheme="minorEastAsia" w:hAnsi="Times New Roman" w:cs="Times New Roman"/>
          <w:bCs/>
          <w:i/>
          <w:color w:val="FF0000"/>
          <w:lang w:eastAsia="ru-RU"/>
        </w:rPr>
        <w:t xml:space="preserve"> 2</w:t>
      </w:r>
      <w:r>
        <w:rPr>
          <w:rFonts w:ascii="Times New Roman" w:eastAsiaTheme="minorEastAsia" w:hAnsi="Times New Roman" w:cs="Times New Roman"/>
          <w:bCs/>
          <w:i/>
          <w:color w:val="FF0000"/>
          <w:lang w:eastAsia="ru-RU"/>
        </w:rPr>
        <w:t>59</w:t>
      </w:r>
      <w:r w:rsidRPr="00A26C02">
        <w:rPr>
          <w:rFonts w:ascii="Times New Roman" w:eastAsiaTheme="minorEastAsia" w:hAnsi="Times New Roman" w:cs="Times New Roman"/>
          <w:bCs/>
          <w:i/>
          <w:color w:val="FF0000"/>
          <w:lang w:eastAsia="ru-RU"/>
        </w:rPr>
        <w:t>-п</w:t>
      </w:r>
      <w:r w:rsidRPr="00A26C02">
        <w:rPr>
          <w:rFonts w:ascii="Times New Roman" w:eastAsiaTheme="minorEastAsia" w:hAnsi="Times New Roman" w:cs="Times New Roman"/>
          <w:bCs/>
          <w:i/>
          <w:iCs/>
          <w:color w:val="FF0000"/>
          <w:lang w:eastAsia="ru-RU"/>
        </w:rPr>
        <w:t xml:space="preserve"> </w:t>
      </w:r>
      <w:r>
        <w:rPr>
          <w:rFonts w:ascii="Times New Roman" w:eastAsiaTheme="minorEastAsia" w:hAnsi="Times New Roman" w:cs="Times New Roman"/>
          <w:i/>
          <w:iCs/>
          <w:color w:val="FF0000"/>
        </w:rPr>
        <w:t xml:space="preserve">пункт </w:t>
      </w:r>
      <w:r>
        <w:rPr>
          <w:rFonts w:ascii="Times New Roman" w:eastAsiaTheme="minorEastAsia" w:hAnsi="Times New Roman" w:cs="Times New Roman"/>
          <w:i/>
          <w:iCs/>
          <w:color w:val="FF0000"/>
        </w:rPr>
        <w:t>1</w:t>
      </w:r>
      <w:r>
        <w:rPr>
          <w:rFonts w:ascii="Times New Roman" w:eastAsiaTheme="minorEastAsia" w:hAnsi="Times New Roman" w:cs="Times New Roman"/>
          <w:i/>
          <w:iCs/>
          <w:color w:val="FF0000"/>
        </w:rPr>
        <w:t xml:space="preserve">. </w:t>
      </w:r>
      <w:r>
        <w:rPr>
          <w:rFonts w:ascii="Times New Roman" w:eastAsiaTheme="minorEastAsia" w:hAnsi="Times New Roman" w:cs="Times New Roman"/>
          <w:i/>
          <w:iCs/>
          <w:color w:val="FF0000"/>
        </w:rPr>
        <w:t>Паспорт</w:t>
      </w:r>
      <w:r>
        <w:rPr>
          <w:rFonts w:ascii="Times New Roman" w:eastAsiaTheme="minorEastAsia" w:hAnsi="Times New Roman" w:cs="Times New Roman"/>
          <w:i/>
          <w:iCs/>
          <w:color w:val="FF0000"/>
        </w:rPr>
        <w:t xml:space="preserve"> муниципальной программы</w:t>
      </w:r>
      <w:r w:rsidRPr="00A26C02">
        <w:rPr>
          <w:rFonts w:ascii="Times New Roman" w:eastAsiaTheme="minorEastAsia" w:hAnsi="Times New Roman" w:cs="Times New Roman"/>
          <w:i/>
          <w:iCs/>
          <w:color w:val="FF0000"/>
        </w:rPr>
        <w:t xml:space="preserve"> изложена в новой редакции:</w:t>
      </w:r>
    </w:p>
    <w:p w:rsidR="005817A0" w:rsidRPr="005817A0" w:rsidRDefault="005817A0" w:rsidP="005817A0">
      <w:pPr>
        <w:widowControl w:val="0"/>
        <w:autoSpaceDE w:val="0"/>
        <w:autoSpaceDN w:val="0"/>
        <w:adjustRightInd w:val="0"/>
        <w:spacing w:after="0" w:line="240" w:lineRule="auto"/>
        <w:jc w:val="both"/>
        <w:rPr>
          <w:rFonts w:ascii="Times New Roman" w:eastAsiaTheme="minorEastAsia" w:hAnsi="Times New Roman" w:cs="Times New Roman"/>
          <w:i/>
          <w:iCs/>
          <w:color w:val="FF0000"/>
        </w:rPr>
      </w:pPr>
    </w:p>
    <w:p w:rsidR="00F16E45" w:rsidRPr="00821E6C" w:rsidRDefault="003E7367" w:rsidP="003E7367">
      <w:pPr>
        <w:numPr>
          <w:ilvl w:val="0"/>
          <w:numId w:val="5"/>
        </w:numPr>
        <w:spacing w:line="256" w:lineRule="auto"/>
        <w:jc w:val="center"/>
        <w:rPr>
          <w:rFonts w:ascii="Times New Roman" w:eastAsia="Calibri" w:hAnsi="Times New Roman" w:cs="Times New Roman"/>
          <w:sz w:val="26"/>
          <w:szCs w:val="26"/>
        </w:rPr>
      </w:pPr>
      <w:r w:rsidRPr="00C425AE">
        <w:rPr>
          <w:rFonts w:ascii="Times New Roman" w:eastAsia="Calibri" w:hAnsi="Times New Roman" w:cs="Times New Roman"/>
          <w:sz w:val="26"/>
          <w:szCs w:val="26"/>
        </w:rPr>
        <w:t>Паспорт муниципальной программы</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821E6C" w:rsidRPr="00821E6C" w:rsidTr="00821E6C">
        <w:tc>
          <w:tcPr>
            <w:tcW w:w="4672" w:type="dxa"/>
            <w:tcBorders>
              <w:top w:val="single" w:sz="4" w:space="0" w:color="auto"/>
              <w:left w:val="single" w:sz="4" w:space="0" w:color="auto"/>
              <w:bottom w:val="single" w:sz="4" w:space="0" w:color="auto"/>
              <w:right w:val="single" w:sz="4" w:space="0" w:color="auto"/>
            </w:tcBorders>
            <w:shd w:val="clear" w:color="auto" w:fill="auto"/>
            <w:hideMark/>
          </w:tcPr>
          <w:p w:rsidR="00821E6C" w:rsidRPr="00821E6C" w:rsidRDefault="00821E6C" w:rsidP="00821E6C">
            <w:pPr>
              <w:rPr>
                <w:rFonts w:ascii="Times New Roman" w:eastAsia="Calibri" w:hAnsi="Times New Roman" w:cs="Times New Roman"/>
                <w:sz w:val="26"/>
                <w:szCs w:val="26"/>
                <w:vertAlign w:val="superscript"/>
              </w:rPr>
            </w:pPr>
            <w:r w:rsidRPr="00821E6C">
              <w:rPr>
                <w:rFonts w:ascii="Times New Roman" w:eastAsia="Calibri" w:hAnsi="Times New Roman" w:cs="Times New Roman"/>
                <w:sz w:val="26"/>
                <w:szCs w:val="26"/>
              </w:rPr>
              <w:t>Куратор муниципальной программы</w:t>
            </w:r>
          </w:p>
        </w:tc>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821E6C" w:rsidRPr="00821E6C" w:rsidRDefault="00821E6C" w:rsidP="00821E6C">
            <w:pPr>
              <w:jc w:val="both"/>
              <w:rPr>
                <w:rFonts w:ascii="Times New Roman" w:eastAsia="Calibri" w:hAnsi="Times New Roman" w:cs="Times New Roman"/>
                <w:sz w:val="26"/>
                <w:szCs w:val="26"/>
              </w:rPr>
            </w:pPr>
            <w:proofErr w:type="spellStart"/>
            <w:r w:rsidRPr="00821E6C">
              <w:rPr>
                <w:rFonts w:ascii="Times New Roman" w:eastAsia="Calibri" w:hAnsi="Times New Roman" w:cs="Times New Roman"/>
                <w:sz w:val="26"/>
                <w:szCs w:val="26"/>
              </w:rPr>
              <w:t>Велычко</w:t>
            </w:r>
            <w:proofErr w:type="spellEnd"/>
            <w:r w:rsidRPr="00821E6C">
              <w:rPr>
                <w:rFonts w:ascii="Times New Roman" w:eastAsia="Calibri" w:hAnsi="Times New Roman" w:cs="Times New Roman"/>
                <w:sz w:val="26"/>
                <w:szCs w:val="26"/>
              </w:rPr>
              <w:t xml:space="preserve"> Алина Александровна -  исполняющий обязанности заместителя главы поселения - начальника управления ЖКХ, земельных и имущественных отношений администрации городского поселения Федоровский</w:t>
            </w:r>
          </w:p>
        </w:tc>
      </w:tr>
      <w:tr w:rsidR="00821E6C" w:rsidRPr="00821E6C" w:rsidTr="00821E6C">
        <w:tc>
          <w:tcPr>
            <w:tcW w:w="4672" w:type="dxa"/>
            <w:tcBorders>
              <w:top w:val="single" w:sz="4" w:space="0" w:color="auto"/>
              <w:left w:val="single" w:sz="4" w:space="0" w:color="auto"/>
              <w:bottom w:val="single" w:sz="4" w:space="0" w:color="auto"/>
              <w:right w:val="single" w:sz="4" w:space="0" w:color="auto"/>
            </w:tcBorders>
            <w:shd w:val="clear" w:color="auto" w:fill="auto"/>
            <w:hideMark/>
          </w:tcPr>
          <w:p w:rsidR="00821E6C" w:rsidRPr="00821E6C" w:rsidRDefault="00821E6C" w:rsidP="00821E6C">
            <w:pPr>
              <w:rPr>
                <w:rFonts w:ascii="Times New Roman" w:eastAsia="Calibri" w:hAnsi="Times New Roman" w:cs="Times New Roman"/>
                <w:sz w:val="26"/>
                <w:szCs w:val="26"/>
                <w:vertAlign w:val="superscript"/>
              </w:rPr>
            </w:pPr>
            <w:r w:rsidRPr="00821E6C">
              <w:rPr>
                <w:rFonts w:ascii="Times New Roman" w:eastAsia="Calibri" w:hAnsi="Times New Roman" w:cs="Times New Roman"/>
                <w:sz w:val="26"/>
                <w:szCs w:val="26"/>
              </w:rPr>
              <w:t>Координатор муниципальной программы</w:t>
            </w:r>
          </w:p>
        </w:tc>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821E6C" w:rsidRPr="00821E6C" w:rsidRDefault="00821E6C" w:rsidP="00821E6C">
            <w:pPr>
              <w:jc w:val="both"/>
              <w:rPr>
                <w:rFonts w:ascii="Times New Roman" w:eastAsia="Calibri" w:hAnsi="Times New Roman" w:cs="Times New Roman"/>
                <w:sz w:val="26"/>
                <w:szCs w:val="26"/>
              </w:rPr>
            </w:pPr>
            <w:r w:rsidRPr="00821E6C">
              <w:rPr>
                <w:rFonts w:ascii="Times New Roman" w:eastAsia="Calibri" w:hAnsi="Times New Roman" w:cs="Times New Roman"/>
                <w:sz w:val="26"/>
                <w:szCs w:val="26"/>
              </w:rPr>
              <w:t>Управление ЖКХ, земельных и имущественных отношений администрации городского поселения Федоровский (отдел земельных и имущественных отношений)</w:t>
            </w:r>
          </w:p>
        </w:tc>
      </w:tr>
      <w:tr w:rsidR="00821E6C" w:rsidRPr="00821E6C" w:rsidTr="00821E6C">
        <w:tc>
          <w:tcPr>
            <w:tcW w:w="4672" w:type="dxa"/>
            <w:tcBorders>
              <w:top w:val="single" w:sz="4" w:space="0" w:color="auto"/>
              <w:left w:val="single" w:sz="4" w:space="0" w:color="auto"/>
              <w:bottom w:val="single" w:sz="4" w:space="0" w:color="auto"/>
              <w:right w:val="single" w:sz="4" w:space="0" w:color="auto"/>
            </w:tcBorders>
            <w:shd w:val="clear" w:color="auto" w:fill="auto"/>
            <w:hideMark/>
          </w:tcPr>
          <w:p w:rsidR="00821E6C" w:rsidRPr="00821E6C" w:rsidRDefault="00821E6C" w:rsidP="00821E6C">
            <w:pPr>
              <w:rPr>
                <w:rFonts w:ascii="Times New Roman" w:eastAsia="Calibri" w:hAnsi="Times New Roman" w:cs="Times New Roman"/>
                <w:sz w:val="26"/>
                <w:szCs w:val="26"/>
                <w:vertAlign w:val="superscript"/>
              </w:rPr>
            </w:pPr>
            <w:r w:rsidRPr="00821E6C">
              <w:rPr>
                <w:rFonts w:ascii="Times New Roman" w:eastAsia="Calibri" w:hAnsi="Times New Roman" w:cs="Times New Roman"/>
                <w:sz w:val="26"/>
                <w:szCs w:val="26"/>
              </w:rPr>
              <w:t>Период реализации</w:t>
            </w:r>
          </w:p>
        </w:tc>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821E6C" w:rsidRPr="00821E6C" w:rsidRDefault="00821E6C" w:rsidP="00821E6C">
            <w:pPr>
              <w:jc w:val="both"/>
              <w:rPr>
                <w:rFonts w:ascii="Times New Roman" w:eastAsia="Calibri" w:hAnsi="Times New Roman" w:cs="Times New Roman"/>
                <w:sz w:val="26"/>
                <w:szCs w:val="26"/>
              </w:rPr>
            </w:pPr>
            <w:r w:rsidRPr="00821E6C">
              <w:rPr>
                <w:rFonts w:ascii="Times New Roman" w:eastAsia="Calibri" w:hAnsi="Times New Roman" w:cs="Times New Roman"/>
                <w:sz w:val="26"/>
                <w:szCs w:val="26"/>
              </w:rPr>
              <w:t>2026-2028 годы</w:t>
            </w:r>
          </w:p>
        </w:tc>
      </w:tr>
      <w:tr w:rsidR="00821E6C" w:rsidRPr="00821E6C" w:rsidTr="00821E6C">
        <w:tc>
          <w:tcPr>
            <w:tcW w:w="4672" w:type="dxa"/>
            <w:tcBorders>
              <w:top w:val="single" w:sz="4" w:space="0" w:color="auto"/>
              <w:left w:val="single" w:sz="4" w:space="0" w:color="auto"/>
              <w:bottom w:val="single" w:sz="4" w:space="0" w:color="auto"/>
              <w:right w:val="single" w:sz="4" w:space="0" w:color="auto"/>
            </w:tcBorders>
            <w:shd w:val="clear" w:color="auto" w:fill="auto"/>
            <w:hideMark/>
          </w:tcPr>
          <w:p w:rsidR="00821E6C" w:rsidRPr="00821E6C" w:rsidRDefault="00821E6C" w:rsidP="00821E6C">
            <w:pPr>
              <w:rPr>
                <w:rFonts w:ascii="Times New Roman" w:eastAsia="Calibri" w:hAnsi="Times New Roman" w:cs="Times New Roman"/>
                <w:sz w:val="26"/>
                <w:szCs w:val="26"/>
                <w:vertAlign w:val="superscript"/>
              </w:rPr>
            </w:pPr>
            <w:r w:rsidRPr="00821E6C">
              <w:rPr>
                <w:rFonts w:ascii="Times New Roman" w:eastAsia="Calibri" w:hAnsi="Times New Roman" w:cs="Times New Roman"/>
                <w:sz w:val="26"/>
                <w:szCs w:val="26"/>
              </w:rPr>
              <w:t>Цель (цели) муниципальной программы</w:t>
            </w:r>
          </w:p>
        </w:tc>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821E6C" w:rsidRPr="00821E6C" w:rsidRDefault="00821E6C" w:rsidP="00821E6C">
            <w:pPr>
              <w:jc w:val="both"/>
              <w:rPr>
                <w:rFonts w:ascii="Times New Roman" w:eastAsia="Calibri" w:hAnsi="Times New Roman" w:cs="Times New Roman"/>
                <w:sz w:val="26"/>
                <w:szCs w:val="26"/>
              </w:rPr>
            </w:pPr>
            <w:r w:rsidRPr="00821E6C">
              <w:rPr>
                <w:rFonts w:ascii="Times New Roman" w:eastAsia="Calibri" w:hAnsi="Times New Roman" w:cs="Times New Roman"/>
                <w:sz w:val="26"/>
                <w:szCs w:val="26"/>
              </w:rPr>
              <w:t xml:space="preserve">1. Организация и обеспечение эффективного управления и распоряжения муниципальной собственностью и земельными ресурсами. </w:t>
            </w:r>
          </w:p>
          <w:p w:rsidR="00821E6C" w:rsidRPr="00821E6C" w:rsidRDefault="00821E6C" w:rsidP="00821E6C">
            <w:pPr>
              <w:jc w:val="both"/>
              <w:rPr>
                <w:rFonts w:ascii="Times New Roman" w:eastAsia="Calibri" w:hAnsi="Times New Roman" w:cs="Times New Roman"/>
                <w:sz w:val="26"/>
                <w:szCs w:val="26"/>
              </w:rPr>
            </w:pPr>
            <w:r w:rsidRPr="00821E6C">
              <w:rPr>
                <w:rFonts w:ascii="Times New Roman" w:eastAsia="Calibri" w:hAnsi="Times New Roman" w:cs="Times New Roman"/>
                <w:sz w:val="26"/>
                <w:szCs w:val="26"/>
              </w:rPr>
              <w:t>2. Совершенствование системы учета и мониторинга муниципального имущества и земельных ресурсов.</w:t>
            </w:r>
          </w:p>
          <w:p w:rsidR="00821E6C" w:rsidRPr="00821E6C" w:rsidRDefault="00821E6C" w:rsidP="00821E6C">
            <w:pPr>
              <w:jc w:val="both"/>
              <w:rPr>
                <w:rFonts w:ascii="Times New Roman" w:eastAsia="Calibri" w:hAnsi="Times New Roman" w:cs="Times New Roman"/>
                <w:sz w:val="26"/>
                <w:szCs w:val="26"/>
              </w:rPr>
            </w:pPr>
            <w:r w:rsidRPr="00821E6C">
              <w:rPr>
                <w:rFonts w:ascii="Times New Roman" w:eastAsia="Calibri" w:hAnsi="Times New Roman" w:cs="Times New Roman"/>
                <w:sz w:val="26"/>
                <w:szCs w:val="26"/>
              </w:rPr>
              <w:t xml:space="preserve">3. Совершенствование системы контроля за соблюдением порядка управления и распоряжения </w:t>
            </w:r>
            <w:r w:rsidRPr="00821E6C">
              <w:rPr>
                <w:rFonts w:ascii="Times New Roman" w:eastAsia="Calibri" w:hAnsi="Times New Roman" w:cs="Times New Roman"/>
                <w:sz w:val="26"/>
                <w:szCs w:val="26"/>
              </w:rPr>
              <w:lastRenderedPageBreak/>
              <w:t>имуществом, находящимся в муниципальной собственности.</w:t>
            </w:r>
          </w:p>
        </w:tc>
      </w:tr>
      <w:tr w:rsidR="00821E6C" w:rsidRPr="00821E6C" w:rsidTr="00821E6C">
        <w:tc>
          <w:tcPr>
            <w:tcW w:w="4672" w:type="dxa"/>
            <w:tcBorders>
              <w:top w:val="single" w:sz="4" w:space="0" w:color="auto"/>
              <w:left w:val="single" w:sz="4" w:space="0" w:color="auto"/>
              <w:bottom w:val="single" w:sz="4" w:space="0" w:color="auto"/>
              <w:right w:val="single" w:sz="4" w:space="0" w:color="auto"/>
            </w:tcBorders>
            <w:shd w:val="clear" w:color="auto" w:fill="auto"/>
            <w:hideMark/>
          </w:tcPr>
          <w:p w:rsidR="00821E6C" w:rsidRPr="00821E6C" w:rsidRDefault="00821E6C" w:rsidP="00821E6C">
            <w:pPr>
              <w:rPr>
                <w:rFonts w:ascii="Times New Roman" w:eastAsia="Calibri" w:hAnsi="Times New Roman" w:cs="Times New Roman"/>
                <w:sz w:val="26"/>
                <w:szCs w:val="26"/>
                <w:vertAlign w:val="superscript"/>
              </w:rPr>
            </w:pPr>
            <w:r w:rsidRPr="00821E6C">
              <w:rPr>
                <w:rFonts w:ascii="Times New Roman" w:eastAsia="Calibri" w:hAnsi="Times New Roman" w:cs="Times New Roman"/>
                <w:sz w:val="26"/>
                <w:szCs w:val="26"/>
              </w:rPr>
              <w:lastRenderedPageBreak/>
              <w:t>Направление (подпрограммы) муниципальной программы</w:t>
            </w:r>
          </w:p>
        </w:tc>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821E6C" w:rsidRPr="00821E6C" w:rsidRDefault="00821E6C" w:rsidP="00821E6C">
            <w:pPr>
              <w:autoSpaceDE w:val="0"/>
              <w:autoSpaceDN w:val="0"/>
              <w:adjustRightInd w:val="0"/>
              <w:ind w:left="34"/>
              <w:jc w:val="both"/>
              <w:rPr>
                <w:rFonts w:ascii="Times New Roman" w:eastAsia="Calibri" w:hAnsi="Times New Roman" w:cs="Times New Roman"/>
                <w:sz w:val="26"/>
                <w:szCs w:val="26"/>
              </w:rPr>
            </w:pPr>
            <w:r w:rsidRPr="00821E6C">
              <w:rPr>
                <w:rFonts w:ascii="Times New Roman" w:eastAsia="Calibri" w:hAnsi="Times New Roman" w:cs="Times New Roman"/>
                <w:sz w:val="26"/>
                <w:szCs w:val="26"/>
              </w:rPr>
              <w:t>1. Организация и обеспечение эффективного управления и распоряжения муниципальной собственностью и земельными ресурсами.</w:t>
            </w:r>
          </w:p>
          <w:p w:rsidR="00821E6C" w:rsidRPr="00821E6C" w:rsidRDefault="00821E6C" w:rsidP="00821E6C">
            <w:pPr>
              <w:autoSpaceDE w:val="0"/>
              <w:autoSpaceDN w:val="0"/>
              <w:adjustRightInd w:val="0"/>
              <w:ind w:left="34"/>
              <w:jc w:val="both"/>
              <w:rPr>
                <w:rFonts w:ascii="Times New Roman" w:eastAsia="Calibri" w:hAnsi="Times New Roman" w:cs="Times New Roman"/>
                <w:sz w:val="26"/>
                <w:szCs w:val="26"/>
              </w:rPr>
            </w:pPr>
            <w:r w:rsidRPr="00821E6C">
              <w:rPr>
                <w:rFonts w:ascii="Times New Roman" w:eastAsia="Calibri" w:hAnsi="Times New Roman" w:cs="Times New Roman"/>
                <w:sz w:val="26"/>
                <w:szCs w:val="26"/>
              </w:rPr>
              <w:t>2. Совершенствование системы учета и мониторинга муниципального имущества и земельных ресурсов.</w:t>
            </w:r>
          </w:p>
          <w:p w:rsidR="00821E6C" w:rsidRPr="00821E6C" w:rsidRDefault="00821E6C" w:rsidP="00821E6C">
            <w:pPr>
              <w:jc w:val="both"/>
              <w:rPr>
                <w:rFonts w:ascii="Times New Roman" w:eastAsia="Calibri" w:hAnsi="Times New Roman" w:cs="Times New Roman"/>
                <w:sz w:val="26"/>
                <w:szCs w:val="26"/>
              </w:rPr>
            </w:pPr>
            <w:r w:rsidRPr="00821E6C">
              <w:rPr>
                <w:rFonts w:ascii="Times New Roman" w:eastAsia="Calibri" w:hAnsi="Times New Roman" w:cs="Times New Roman"/>
                <w:sz w:val="26"/>
                <w:szCs w:val="26"/>
              </w:rPr>
              <w:t>3. Совершенствование системы контроля за соблюдением порядка управления и распоряжения имуществом, находящимся в муниципальной собственности, обеспечение защиты сохранности муниципального имущества</w:t>
            </w:r>
          </w:p>
        </w:tc>
      </w:tr>
      <w:tr w:rsidR="00821E6C" w:rsidRPr="00821E6C" w:rsidTr="00821E6C">
        <w:tc>
          <w:tcPr>
            <w:tcW w:w="4672" w:type="dxa"/>
            <w:tcBorders>
              <w:top w:val="single" w:sz="4" w:space="0" w:color="auto"/>
              <w:left w:val="single" w:sz="4" w:space="0" w:color="auto"/>
              <w:bottom w:val="single" w:sz="4" w:space="0" w:color="auto"/>
              <w:right w:val="single" w:sz="4" w:space="0" w:color="auto"/>
            </w:tcBorders>
            <w:shd w:val="clear" w:color="auto" w:fill="auto"/>
            <w:hideMark/>
          </w:tcPr>
          <w:p w:rsidR="00821E6C" w:rsidRPr="00821E6C" w:rsidRDefault="00821E6C" w:rsidP="00821E6C">
            <w:pPr>
              <w:rPr>
                <w:rFonts w:ascii="Times New Roman" w:eastAsia="Calibri" w:hAnsi="Times New Roman" w:cs="Times New Roman"/>
                <w:sz w:val="26"/>
                <w:szCs w:val="26"/>
                <w:vertAlign w:val="superscript"/>
              </w:rPr>
            </w:pPr>
            <w:r w:rsidRPr="00821E6C">
              <w:rPr>
                <w:rFonts w:ascii="Times New Roman" w:eastAsia="Calibri" w:hAnsi="Times New Roman" w:cs="Times New Roman"/>
                <w:sz w:val="26"/>
                <w:szCs w:val="26"/>
              </w:rPr>
              <w:t>Объемы финансирования обеспечения за весь период реализации</w:t>
            </w:r>
          </w:p>
        </w:tc>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821E6C" w:rsidRPr="00821E6C" w:rsidRDefault="00821E6C" w:rsidP="00821E6C">
            <w:pPr>
              <w:jc w:val="both"/>
              <w:rPr>
                <w:rFonts w:ascii="Times New Roman" w:eastAsia="Calibri" w:hAnsi="Times New Roman" w:cs="Times New Roman"/>
                <w:sz w:val="26"/>
                <w:szCs w:val="26"/>
              </w:rPr>
            </w:pPr>
            <w:r w:rsidRPr="00821E6C">
              <w:rPr>
                <w:rFonts w:ascii="Times New Roman" w:eastAsia="Calibri" w:hAnsi="Times New Roman" w:cs="Times New Roman"/>
                <w:sz w:val="26"/>
                <w:szCs w:val="26"/>
              </w:rPr>
              <w:t xml:space="preserve">12 932,80 тыс. рублей </w:t>
            </w:r>
          </w:p>
        </w:tc>
      </w:tr>
      <w:tr w:rsidR="00821E6C" w:rsidRPr="00821E6C" w:rsidTr="00821E6C">
        <w:tc>
          <w:tcPr>
            <w:tcW w:w="4672" w:type="dxa"/>
            <w:tcBorders>
              <w:top w:val="single" w:sz="4" w:space="0" w:color="auto"/>
              <w:left w:val="single" w:sz="4" w:space="0" w:color="auto"/>
              <w:bottom w:val="single" w:sz="4" w:space="0" w:color="auto"/>
              <w:right w:val="single" w:sz="4" w:space="0" w:color="auto"/>
            </w:tcBorders>
            <w:shd w:val="clear" w:color="auto" w:fill="auto"/>
            <w:hideMark/>
          </w:tcPr>
          <w:p w:rsidR="00821E6C" w:rsidRPr="00821E6C" w:rsidRDefault="00821E6C" w:rsidP="00821E6C">
            <w:pPr>
              <w:rPr>
                <w:rFonts w:ascii="Times New Roman" w:eastAsia="Calibri" w:hAnsi="Times New Roman" w:cs="Times New Roman"/>
                <w:sz w:val="26"/>
                <w:szCs w:val="26"/>
                <w:vertAlign w:val="superscript"/>
              </w:rPr>
            </w:pPr>
            <w:r w:rsidRPr="00821E6C">
              <w:rPr>
                <w:rFonts w:ascii="Times New Roman" w:eastAsia="Calibri" w:hAnsi="Times New Roman" w:cs="Times New Roman"/>
                <w:sz w:val="26"/>
                <w:szCs w:val="26"/>
              </w:rPr>
              <w:t>Связь с национальными целями развития Российской Федерации/государственными программами Российской Федерации/государственными программами Ханты-Мансийского автономного округа – Югры</w:t>
            </w:r>
          </w:p>
        </w:tc>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821E6C" w:rsidRPr="00821E6C" w:rsidRDefault="00821E6C" w:rsidP="00821E6C">
            <w:pPr>
              <w:rPr>
                <w:rFonts w:ascii="Times New Roman" w:eastAsia="Calibri" w:hAnsi="Times New Roman" w:cs="Times New Roman"/>
                <w:sz w:val="26"/>
                <w:szCs w:val="26"/>
              </w:rPr>
            </w:pPr>
            <w:r w:rsidRPr="00821E6C">
              <w:rPr>
                <w:rFonts w:ascii="Times New Roman" w:eastAsia="Calibri" w:hAnsi="Times New Roman" w:cs="Times New Roman"/>
                <w:sz w:val="26"/>
                <w:szCs w:val="26"/>
              </w:rPr>
              <w:t>Формирование эффективной системы управления муниципальным имуществом и земельными ресурсами.</w:t>
            </w:r>
          </w:p>
          <w:p w:rsidR="00821E6C" w:rsidRPr="00821E6C" w:rsidRDefault="00821E6C" w:rsidP="00821E6C">
            <w:pPr>
              <w:widowControl w:val="0"/>
              <w:autoSpaceDE w:val="0"/>
              <w:autoSpaceDN w:val="0"/>
              <w:adjustRightInd w:val="0"/>
              <w:jc w:val="both"/>
              <w:outlineLvl w:val="0"/>
              <w:rPr>
                <w:rFonts w:ascii="Times New Roman" w:eastAsia="Calibri" w:hAnsi="Times New Roman" w:cs="Times New Roman"/>
              </w:rPr>
            </w:pPr>
            <w:r w:rsidRPr="00821E6C">
              <w:rPr>
                <w:rFonts w:ascii="Times New Roman" w:eastAsia="Calibri" w:hAnsi="Times New Roman" w:cs="Times New Roman"/>
                <w:sz w:val="26"/>
                <w:szCs w:val="26"/>
              </w:rPr>
              <w:t xml:space="preserve">1. </w:t>
            </w:r>
            <w:r w:rsidRPr="00821E6C">
              <w:rPr>
                <w:rFonts w:ascii="Times New Roman" w:eastAsia="Calibri" w:hAnsi="Times New Roman" w:cs="Times New Roman"/>
                <w:sz w:val="26"/>
                <w:szCs w:val="26"/>
                <w:u w:val="single"/>
              </w:rPr>
              <w:t>Государственная программа</w:t>
            </w:r>
            <w:r w:rsidRPr="00821E6C">
              <w:rPr>
                <w:rFonts w:ascii="Times New Roman" w:eastAsia="Calibri" w:hAnsi="Times New Roman" w:cs="Times New Roman"/>
                <w:sz w:val="26"/>
                <w:szCs w:val="26"/>
              </w:rPr>
              <w:t xml:space="preserve"> Ханты-Мансийского автономного округа - Югры «Управление государственным имуществом»</w:t>
            </w:r>
          </w:p>
        </w:tc>
      </w:tr>
    </w:tbl>
    <w:p w:rsidR="00821E6C" w:rsidRDefault="00821E6C" w:rsidP="003E7367">
      <w:pPr>
        <w:rPr>
          <w:rFonts w:ascii="Times New Roman" w:hAnsi="Times New Roman" w:cs="Times New Roman"/>
          <w:sz w:val="26"/>
          <w:szCs w:val="26"/>
        </w:rPr>
        <w:sectPr w:rsidR="00821E6C" w:rsidSect="00F16E45">
          <w:headerReference w:type="default" r:id="rId8"/>
          <w:pgSz w:w="11906" w:h="16838"/>
          <w:pgMar w:top="1134" w:right="851" w:bottom="1134" w:left="1701" w:header="709" w:footer="709" w:gutter="0"/>
          <w:cols w:space="708"/>
          <w:docGrid w:linePitch="360"/>
        </w:sectPr>
      </w:pPr>
    </w:p>
    <w:p w:rsidR="003E7367" w:rsidRPr="00AB4037" w:rsidRDefault="003E7367" w:rsidP="00C37007">
      <w:pPr>
        <w:jc w:val="center"/>
        <w:rPr>
          <w:rFonts w:ascii="Times New Roman" w:hAnsi="Times New Roman" w:cs="Times New Roman"/>
          <w:sz w:val="26"/>
          <w:szCs w:val="26"/>
        </w:rPr>
      </w:pPr>
      <w:r w:rsidRPr="00AB4037">
        <w:rPr>
          <w:rFonts w:ascii="Times New Roman" w:hAnsi="Times New Roman" w:cs="Times New Roman"/>
          <w:sz w:val="26"/>
          <w:szCs w:val="26"/>
        </w:rPr>
        <w:lastRenderedPageBreak/>
        <w:t>2. Показатели муниципальной программы</w:t>
      </w:r>
      <w:r w:rsidRPr="00AB4037">
        <w:rPr>
          <w:rFonts w:ascii="Times New Roman" w:hAnsi="Times New Roman" w:cs="Times New Roman"/>
          <w:sz w:val="26"/>
          <w:szCs w:val="26"/>
        </w:rPr>
        <w:fldChar w:fldCharType="begin"/>
      </w:r>
      <w:r w:rsidRPr="00AB4037">
        <w:rPr>
          <w:rFonts w:ascii="Times New Roman" w:hAnsi="Times New Roman" w:cs="Times New Roman"/>
          <w:sz w:val="26"/>
          <w:szCs w:val="26"/>
        </w:rPr>
        <w:instrText xml:space="preserve"> LINK Excel.Sheet.12 "\\\\dffs\\doc\\Управление бюджетной политики\\Отдел АНиИОБП\\23. Мониторинг законодательства, ЭАД\\29. Новые муниципальные программы\\НОВЫЕ МП от ГРБС\\!Для рабочей группы\\Пакет для рассылки ОФО к протоколу\\приложение 2 к МП.xlsx" "приложение 2!R7C1:R17C16" \a \f 5 \h  \* MERGEFORMAT </w:instrText>
      </w:r>
      <w:r w:rsidRPr="00AB4037">
        <w:rPr>
          <w:rFonts w:ascii="Times New Roman" w:hAnsi="Times New Roman" w:cs="Times New Roman"/>
          <w:sz w:val="26"/>
          <w:szCs w:val="26"/>
        </w:rPr>
        <w:fldChar w:fldCharType="separate"/>
      </w:r>
    </w:p>
    <w:tbl>
      <w:tblPr>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850"/>
        <w:gridCol w:w="851"/>
        <w:gridCol w:w="850"/>
        <w:gridCol w:w="851"/>
        <w:gridCol w:w="1417"/>
        <w:gridCol w:w="1418"/>
        <w:gridCol w:w="1417"/>
        <w:gridCol w:w="1843"/>
        <w:gridCol w:w="1413"/>
        <w:gridCol w:w="1535"/>
      </w:tblGrid>
      <w:tr w:rsidR="003E7367" w:rsidRPr="00AB4037" w:rsidTr="00AB4037">
        <w:trPr>
          <w:trHeight w:val="705"/>
          <w:jc w:val="center"/>
        </w:trPr>
        <w:tc>
          <w:tcPr>
            <w:tcW w:w="562" w:type="dxa"/>
            <w:vMerge w:val="restart"/>
            <w:shd w:val="clear" w:color="auto" w:fill="auto"/>
            <w:hideMark/>
          </w:tcPr>
          <w:p w:rsidR="003E7367" w:rsidRPr="00AB4037" w:rsidRDefault="003E7367" w:rsidP="00AB4037">
            <w:pPr>
              <w:jc w:val="center"/>
              <w:rPr>
                <w:rFonts w:ascii="Times New Roman" w:hAnsi="Times New Roman" w:cs="Times New Roman"/>
                <w:sz w:val="20"/>
                <w:szCs w:val="20"/>
                <w:lang w:val="en-US"/>
              </w:rPr>
            </w:pPr>
            <w:r w:rsidRPr="00AB4037">
              <w:rPr>
                <w:rFonts w:ascii="Times New Roman" w:hAnsi="Times New Roman" w:cs="Times New Roman"/>
                <w:sz w:val="20"/>
                <w:szCs w:val="20"/>
                <w:lang w:val="en-US"/>
              </w:rPr>
              <w:t>№ п/п</w:t>
            </w:r>
          </w:p>
        </w:tc>
        <w:tc>
          <w:tcPr>
            <w:tcW w:w="2127" w:type="dxa"/>
            <w:vMerge w:val="restart"/>
            <w:shd w:val="clear" w:color="auto" w:fill="auto"/>
            <w:hideMark/>
          </w:tcPr>
          <w:p w:rsidR="003E7367" w:rsidRPr="00AB4037" w:rsidRDefault="003E7367" w:rsidP="00AB4037">
            <w:pPr>
              <w:jc w:val="center"/>
              <w:rPr>
                <w:rFonts w:ascii="Times New Roman" w:hAnsi="Times New Roman" w:cs="Times New Roman"/>
                <w:sz w:val="20"/>
                <w:szCs w:val="20"/>
                <w:lang w:val="en-US"/>
              </w:rPr>
            </w:pPr>
            <w:proofErr w:type="spellStart"/>
            <w:r w:rsidRPr="00AB4037">
              <w:rPr>
                <w:rFonts w:ascii="Times New Roman" w:hAnsi="Times New Roman" w:cs="Times New Roman"/>
                <w:sz w:val="20"/>
                <w:szCs w:val="20"/>
                <w:lang w:val="en-US"/>
              </w:rPr>
              <w:t>Наименование</w:t>
            </w:r>
            <w:proofErr w:type="spellEnd"/>
            <w:r w:rsidRPr="00AB4037">
              <w:rPr>
                <w:rFonts w:ascii="Times New Roman" w:hAnsi="Times New Roman" w:cs="Times New Roman"/>
                <w:sz w:val="20"/>
                <w:szCs w:val="20"/>
                <w:lang w:val="en-US"/>
              </w:rPr>
              <w:t xml:space="preserve"> </w:t>
            </w:r>
            <w:proofErr w:type="spellStart"/>
            <w:r w:rsidRPr="00AB4037">
              <w:rPr>
                <w:rFonts w:ascii="Times New Roman" w:hAnsi="Times New Roman" w:cs="Times New Roman"/>
                <w:sz w:val="20"/>
                <w:szCs w:val="20"/>
                <w:lang w:val="en-US"/>
              </w:rPr>
              <w:t>показателя</w:t>
            </w:r>
            <w:proofErr w:type="spellEnd"/>
          </w:p>
        </w:tc>
        <w:tc>
          <w:tcPr>
            <w:tcW w:w="850" w:type="dxa"/>
            <w:vMerge w:val="restart"/>
            <w:shd w:val="clear" w:color="auto" w:fill="auto"/>
            <w:hideMark/>
          </w:tcPr>
          <w:p w:rsidR="003E7367" w:rsidRPr="00AB4037" w:rsidRDefault="003E7367" w:rsidP="00AB4037">
            <w:pPr>
              <w:jc w:val="center"/>
              <w:rPr>
                <w:rFonts w:ascii="Times New Roman" w:hAnsi="Times New Roman" w:cs="Times New Roman"/>
                <w:sz w:val="20"/>
                <w:szCs w:val="20"/>
                <w:lang w:val="en-US"/>
              </w:rPr>
            </w:pPr>
            <w:proofErr w:type="spellStart"/>
            <w:r w:rsidRPr="00AB4037">
              <w:rPr>
                <w:rFonts w:ascii="Times New Roman" w:hAnsi="Times New Roman" w:cs="Times New Roman"/>
                <w:sz w:val="20"/>
                <w:szCs w:val="20"/>
                <w:lang w:val="en-US"/>
              </w:rPr>
              <w:t>Уровень</w:t>
            </w:r>
            <w:proofErr w:type="spellEnd"/>
            <w:r w:rsidRPr="00AB4037">
              <w:rPr>
                <w:rFonts w:ascii="Times New Roman" w:hAnsi="Times New Roman" w:cs="Times New Roman"/>
                <w:sz w:val="20"/>
                <w:szCs w:val="20"/>
                <w:lang w:val="en-US"/>
              </w:rPr>
              <w:t xml:space="preserve"> </w:t>
            </w:r>
            <w:proofErr w:type="spellStart"/>
            <w:r w:rsidRPr="00AB4037">
              <w:rPr>
                <w:rFonts w:ascii="Times New Roman" w:hAnsi="Times New Roman" w:cs="Times New Roman"/>
                <w:sz w:val="20"/>
                <w:szCs w:val="20"/>
                <w:lang w:val="en-US"/>
              </w:rPr>
              <w:t>показателя</w:t>
            </w:r>
            <w:proofErr w:type="spellEnd"/>
          </w:p>
        </w:tc>
        <w:tc>
          <w:tcPr>
            <w:tcW w:w="851" w:type="dxa"/>
            <w:vMerge w:val="restart"/>
            <w:shd w:val="clear" w:color="auto" w:fill="auto"/>
            <w:hideMark/>
          </w:tcPr>
          <w:p w:rsidR="003E7367" w:rsidRPr="00AB4037" w:rsidRDefault="003E7367" w:rsidP="00AB4037">
            <w:pPr>
              <w:jc w:val="center"/>
              <w:rPr>
                <w:rFonts w:ascii="Times New Roman" w:hAnsi="Times New Roman" w:cs="Times New Roman"/>
                <w:sz w:val="20"/>
                <w:szCs w:val="20"/>
                <w:lang w:val="en-US"/>
              </w:rPr>
            </w:pPr>
            <w:proofErr w:type="spellStart"/>
            <w:r w:rsidRPr="00AB4037">
              <w:rPr>
                <w:rFonts w:ascii="Times New Roman" w:hAnsi="Times New Roman" w:cs="Times New Roman"/>
                <w:sz w:val="20"/>
                <w:szCs w:val="20"/>
                <w:lang w:val="en-US"/>
              </w:rPr>
              <w:t>Единица</w:t>
            </w:r>
            <w:proofErr w:type="spellEnd"/>
            <w:r w:rsidRPr="00AB4037">
              <w:rPr>
                <w:rFonts w:ascii="Times New Roman" w:hAnsi="Times New Roman" w:cs="Times New Roman"/>
                <w:sz w:val="20"/>
                <w:szCs w:val="20"/>
                <w:lang w:val="en-US"/>
              </w:rPr>
              <w:t xml:space="preserve"> </w:t>
            </w:r>
            <w:proofErr w:type="spellStart"/>
            <w:r w:rsidRPr="00AB4037">
              <w:rPr>
                <w:rFonts w:ascii="Times New Roman" w:hAnsi="Times New Roman" w:cs="Times New Roman"/>
                <w:sz w:val="20"/>
                <w:szCs w:val="20"/>
                <w:lang w:val="en-US"/>
              </w:rPr>
              <w:t>измерения</w:t>
            </w:r>
            <w:proofErr w:type="spellEnd"/>
            <w:r w:rsidRPr="00AB4037">
              <w:rPr>
                <w:rFonts w:ascii="Times New Roman" w:hAnsi="Times New Roman" w:cs="Times New Roman"/>
                <w:sz w:val="20"/>
                <w:szCs w:val="20"/>
                <w:lang w:val="en-US"/>
              </w:rPr>
              <w:t xml:space="preserve"> (</w:t>
            </w:r>
            <w:proofErr w:type="spellStart"/>
            <w:r w:rsidRPr="00AB4037">
              <w:rPr>
                <w:rFonts w:ascii="Times New Roman" w:hAnsi="Times New Roman" w:cs="Times New Roman"/>
                <w:sz w:val="20"/>
                <w:szCs w:val="20"/>
                <w:lang w:val="en-US"/>
              </w:rPr>
              <w:t>по</w:t>
            </w:r>
            <w:proofErr w:type="spellEnd"/>
            <w:r w:rsidRPr="00AB4037">
              <w:rPr>
                <w:rFonts w:ascii="Times New Roman" w:hAnsi="Times New Roman" w:cs="Times New Roman"/>
                <w:sz w:val="20"/>
                <w:szCs w:val="20"/>
                <w:lang w:val="en-US"/>
              </w:rPr>
              <w:t xml:space="preserve"> ОКЕИ)</w:t>
            </w:r>
          </w:p>
        </w:tc>
        <w:tc>
          <w:tcPr>
            <w:tcW w:w="1701" w:type="dxa"/>
            <w:gridSpan w:val="2"/>
            <w:shd w:val="clear" w:color="auto" w:fill="auto"/>
            <w:hideMark/>
          </w:tcPr>
          <w:p w:rsidR="003E7367" w:rsidRPr="00AB4037" w:rsidRDefault="003E7367" w:rsidP="00AB4037">
            <w:pPr>
              <w:jc w:val="center"/>
              <w:rPr>
                <w:rFonts w:ascii="Times New Roman" w:hAnsi="Times New Roman" w:cs="Times New Roman"/>
                <w:sz w:val="20"/>
                <w:szCs w:val="20"/>
                <w:lang w:val="en-US"/>
              </w:rPr>
            </w:pPr>
            <w:proofErr w:type="spellStart"/>
            <w:r w:rsidRPr="00AB4037">
              <w:rPr>
                <w:rFonts w:ascii="Times New Roman" w:hAnsi="Times New Roman" w:cs="Times New Roman"/>
                <w:sz w:val="20"/>
                <w:szCs w:val="20"/>
                <w:lang w:val="en-US"/>
              </w:rPr>
              <w:t>Базовое</w:t>
            </w:r>
            <w:proofErr w:type="spellEnd"/>
            <w:r w:rsidRPr="00AB4037">
              <w:rPr>
                <w:rFonts w:ascii="Times New Roman" w:hAnsi="Times New Roman" w:cs="Times New Roman"/>
                <w:sz w:val="20"/>
                <w:szCs w:val="20"/>
                <w:lang w:val="en-US"/>
              </w:rPr>
              <w:t xml:space="preserve"> </w:t>
            </w:r>
            <w:proofErr w:type="spellStart"/>
            <w:r w:rsidRPr="00AB4037">
              <w:rPr>
                <w:rFonts w:ascii="Times New Roman" w:hAnsi="Times New Roman" w:cs="Times New Roman"/>
                <w:sz w:val="20"/>
                <w:szCs w:val="20"/>
                <w:lang w:val="en-US"/>
              </w:rPr>
              <w:t>значение</w:t>
            </w:r>
            <w:proofErr w:type="spellEnd"/>
          </w:p>
        </w:tc>
        <w:tc>
          <w:tcPr>
            <w:tcW w:w="4252" w:type="dxa"/>
            <w:gridSpan w:val="3"/>
            <w:shd w:val="clear" w:color="auto" w:fill="auto"/>
            <w:hideMark/>
          </w:tcPr>
          <w:p w:rsidR="003E7367" w:rsidRPr="00AB4037" w:rsidRDefault="003E7367" w:rsidP="00AB4037">
            <w:pPr>
              <w:jc w:val="center"/>
              <w:rPr>
                <w:rFonts w:ascii="Times New Roman" w:hAnsi="Times New Roman" w:cs="Times New Roman"/>
                <w:sz w:val="20"/>
                <w:szCs w:val="20"/>
                <w:lang w:val="en-US"/>
              </w:rPr>
            </w:pPr>
            <w:proofErr w:type="spellStart"/>
            <w:r w:rsidRPr="00AB4037">
              <w:rPr>
                <w:rFonts w:ascii="Times New Roman" w:hAnsi="Times New Roman" w:cs="Times New Roman"/>
                <w:sz w:val="20"/>
                <w:szCs w:val="20"/>
                <w:lang w:val="en-US"/>
              </w:rPr>
              <w:t>Значение</w:t>
            </w:r>
            <w:proofErr w:type="spellEnd"/>
            <w:r w:rsidRPr="00AB4037">
              <w:rPr>
                <w:rFonts w:ascii="Times New Roman" w:hAnsi="Times New Roman" w:cs="Times New Roman"/>
                <w:sz w:val="20"/>
                <w:szCs w:val="20"/>
                <w:lang w:val="en-US"/>
              </w:rPr>
              <w:t xml:space="preserve"> </w:t>
            </w:r>
            <w:proofErr w:type="spellStart"/>
            <w:r w:rsidRPr="00AB4037">
              <w:rPr>
                <w:rFonts w:ascii="Times New Roman" w:hAnsi="Times New Roman" w:cs="Times New Roman"/>
                <w:sz w:val="20"/>
                <w:szCs w:val="20"/>
                <w:lang w:val="en-US"/>
              </w:rPr>
              <w:t>показателя</w:t>
            </w:r>
            <w:proofErr w:type="spellEnd"/>
            <w:r w:rsidRPr="00AB4037">
              <w:rPr>
                <w:rFonts w:ascii="Times New Roman" w:hAnsi="Times New Roman" w:cs="Times New Roman"/>
                <w:sz w:val="20"/>
                <w:szCs w:val="20"/>
                <w:lang w:val="en-US"/>
              </w:rPr>
              <w:t xml:space="preserve"> </w:t>
            </w:r>
            <w:proofErr w:type="spellStart"/>
            <w:r w:rsidRPr="00AB4037">
              <w:rPr>
                <w:rFonts w:ascii="Times New Roman" w:hAnsi="Times New Roman" w:cs="Times New Roman"/>
                <w:sz w:val="20"/>
                <w:szCs w:val="20"/>
                <w:lang w:val="en-US"/>
              </w:rPr>
              <w:t>по</w:t>
            </w:r>
            <w:proofErr w:type="spellEnd"/>
            <w:r w:rsidRPr="00AB4037">
              <w:rPr>
                <w:rFonts w:ascii="Times New Roman" w:hAnsi="Times New Roman" w:cs="Times New Roman"/>
                <w:sz w:val="20"/>
                <w:szCs w:val="20"/>
                <w:lang w:val="en-US"/>
              </w:rPr>
              <w:t xml:space="preserve"> </w:t>
            </w:r>
            <w:proofErr w:type="spellStart"/>
            <w:r w:rsidRPr="00AB4037">
              <w:rPr>
                <w:rFonts w:ascii="Times New Roman" w:hAnsi="Times New Roman" w:cs="Times New Roman"/>
                <w:sz w:val="20"/>
                <w:szCs w:val="20"/>
                <w:lang w:val="en-US"/>
              </w:rPr>
              <w:t>годам</w:t>
            </w:r>
            <w:proofErr w:type="spellEnd"/>
          </w:p>
        </w:tc>
        <w:tc>
          <w:tcPr>
            <w:tcW w:w="1843" w:type="dxa"/>
            <w:vMerge w:val="restart"/>
            <w:shd w:val="clear" w:color="auto" w:fill="auto"/>
            <w:hideMark/>
          </w:tcPr>
          <w:p w:rsidR="003E7367" w:rsidRPr="00AB4037" w:rsidRDefault="003E7367" w:rsidP="00AB4037">
            <w:pPr>
              <w:jc w:val="center"/>
              <w:rPr>
                <w:rFonts w:ascii="Times New Roman" w:hAnsi="Times New Roman" w:cs="Times New Roman"/>
                <w:sz w:val="20"/>
                <w:szCs w:val="20"/>
                <w:lang w:val="en-US"/>
              </w:rPr>
            </w:pPr>
            <w:proofErr w:type="spellStart"/>
            <w:r w:rsidRPr="00AB4037">
              <w:rPr>
                <w:rFonts w:ascii="Times New Roman" w:hAnsi="Times New Roman" w:cs="Times New Roman"/>
                <w:sz w:val="20"/>
                <w:szCs w:val="20"/>
                <w:lang w:val="en-US"/>
              </w:rPr>
              <w:t>Документ</w:t>
            </w:r>
            <w:proofErr w:type="spellEnd"/>
          </w:p>
        </w:tc>
        <w:tc>
          <w:tcPr>
            <w:tcW w:w="1413" w:type="dxa"/>
            <w:vMerge w:val="restart"/>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 xml:space="preserve">Ответственный </w:t>
            </w:r>
            <w:r w:rsidRPr="00AB4037">
              <w:rPr>
                <w:rFonts w:ascii="Times New Roman" w:hAnsi="Times New Roman" w:cs="Times New Roman"/>
                <w:sz w:val="20"/>
                <w:szCs w:val="20"/>
              </w:rPr>
              <w:br/>
              <w:t>за достижение показателя</w:t>
            </w:r>
          </w:p>
        </w:tc>
        <w:tc>
          <w:tcPr>
            <w:tcW w:w="1535" w:type="dxa"/>
            <w:vMerge w:val="restart"/>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 xml:space="preserve">Связь </w:t>
            </w:r>
            <w:r w:rsidRPr="00AB4037">
              <w:rPr>
                <w:rFonts w:ascii="Times New Roman" w:hAnsi="Times New Roman" w:cs="Times New Roman"/>
                <w:sz w:val="20"/>
                <w:szCs w:val="20"/>
              </w:rPr>
              <w:br/>
              <w:t>с показателями национальных целей</w:t>
            </w:r>
          </w:p>
        </w:tc>
      </w:tr>
      <w:tr w:rsidR="003E7367" w:rsidRPr="00AB4037" w:rsidTr="00AB4037">
        <w:trPr>
          <w:trHeight w:val="600"/>
          <w:jc w:val="center"/>
        </w:trPr>
        <w:tc>
          <w:tcPr>
            <w:tcW w:w="562" w:type="dxa"/>
            <w:vMerge/>
            <w:shd w:val="clear" w:color="auto" w:fill="auto"/>
            <w:hideMark/>
          </w:tcPr>
          <w:p w:rsidR="003E7367" w:rsidRPr="00AB4037" w:rsidRDefault="003E7367" w:rsidP="00AB4037">
            <w:pPr>
              <w:jc w:val="center"/>
              <w:rPr>
                <w:rFonts w:ascii="Times New Roman" w:hAnsi="Times New Roman" w:cs="Times New Roman"/>
                <w:sz w:val="20"/>
                <w:szCs w:val="20"/>
              </w:rPr>
            </w:pPr>
          </w:p>
        </w:tc>
        <w:tc>
          <w:tcPr>
            <w:tcW w:w="2127" w:type="dxa"/>
            <w:vMerge/>
            <w:shd w:val="clear" w:color="auto" w:fill="auto"/>
            <w:hideMark/>
          </w:tcPr>
          <w:p w:rsidR="003E7367" w:rsidRPr="00AB4037" w:rsidRDefault="003E7367" w:rsidP="00AB4037">
            <w:pPr>
              <w:jc w:val="center"/>
              <w:rPr>
                <w:rFonts w:ascii="Times New Roman" w:hAnsi="Times New Roman" w:cs="Times New Roman"/>
                <w:sz w:val="20"/>
                <w:szCs w:val="20"/>
              </w:rPr>
            </w:pPr>
          </w:p>
        </w:tc>
        <w:tc>
          <w:tcPr>
            <w:tcW w:w="850" w:type="dxa"/>
            <w:vMerge/>
            <w:shd w:val="clear" w:color="auto" w:fill="auto"/>
            <w:hideMark/>
          </w:tcPr>
          <w:p w:rsidR="003E7367" w:rsidRPr="00AB4037" w:rsidRDefault="003E7367" w:rsidP="00AB4037">
            <w:pPr>
              <w:jc w:val="center"/>
              <w:rPr>
                <w:rFonts w:ascii="Times New Roman" w:hAnsi="Times New Roman" w:cs="Times New Roman"/>
                <w:sz w:val="20"/>
                <w:szCs w:val="20"/>
              </w:rPr>
            </w:pPr>
          </w:p>
        </w:tc>
        <w:tc>
          <w:tcPr>
            <w:tcW w:w="851" w:type="dxa"/>
            <w:vMerge/>
            <w:shd w:val="clear" w:color="auto" w:fill="auto"/>
            <w:hideMark/>
          </w:tcPr>
          <w:p w:rsidR="003E7367" w:rsidRPr="00AB4037" w:rsidRDefault="003E7367" w:rsidP="00AB4037">
            <w:pPr>
              <w:jc w:val="center"/>
              <w:rPr>
                <w:rFonts w:ascii="Times New Roman" w:hAnsi="Times New Roman" w:cs="Times New Roman"/>
                <w:sz w:val="20"/>
                <w:szCs w:val="20"/>
              </w:rPr>
            </w:pPr>
          </w:p>
        </w:tc>
        <w:tc>
          <w:tcPr>
            <w:tcW w:w="850"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значение</w:t>
            </w:r>
          </w:p>
        </w:tc>
        <w:tc>
          <w:tcPr>
            <w:tcW w:w="851"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год</w:t>
            </w:r>
          </w:p>
        </w:tc>
        <w:tc>
          <w:tcPr>
            <w:tcW w:w="1417"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lang w:val="en-US"/>
              </w:rPr>
              <w:t>2026</w:t>
            </w:r>
          </w:p>
        </w:tc>
        <w:tc>
          <w:tcPr>
            <w:tcW w:w="1418"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2027</w:t>
            </w:r>
          </w:p>
        </w:tc>
        <w:tc>
          <w:tcPr>
            <w:tcW w:w="1417"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2028</w:t>
            </w:r>
          </w:p>
        </w:tc>
        <w:tc>
          <w:tcPr>
            <w:tcW w:w="1843" w:type="dxa"/>
            <w:vMerge/>
            <w:shd w:val="clear" w:color="auto" w:fill="auto"/>
            <w:hideMark/>
          </w:tcPr>
          <w:p w:rsidR="003E7367" w:rsidRPr="00AB4037" w:rsidRDefault="003E7367" w:rsidP="00AB4037">
            <w:pPr>
              <w:jc w:val="center"/>
              <w:rPr>
                <w:rFonts w:ascii="Times New Roman" w:hAnsi="Times New Roman" w:cs="Times New Roman"/>
                <w:sz w:val="20"/>
                <w:szCs w:val="20"/>
              </w:rPr>
            </w:pPr>
          </w:p>
        </w:tc>
        <w:tc>
          <w:tcPr>
            <w:tcW w:w="1413" w:type="dxa"/>
            <w:vMerge/>
            <w:shd w:val="clear" w:color="auto" w:fill="auto"/>
            <w:hideMark/>
          </w:tcPr>
          <w:p w:rsidR="003E7367" w:rsidRPr="00AB4037" w:rsidRDefault="003E7367" w:rsidP="00AB4037">
            <w:pPr>
              <w:jc w:val="center"/>
              <w:rPr>
                <w:rFonts w:ascii="Times New Roman" w:hAnsi="Times New Roman" w:cs="Times New Roman"/>
                <w:sz w:val="20"/>
                <w:szCs w:val="20"/>
              </w:rPr>
            </w:pPr>
          </w:p>
        </w:tc>
        <w:tc>
          <w:tcPr>
            <w:tcW w:w="1535" w:type="dxa"/>
            <w:vMerge/>
            <w:shd w:val="clear" w:color="auto" w:fill="auto"/>
            <w:hideMark/>
          </w:tcPr>
          <w:p w:rsidR="003E7367" w:rsidRPr="00AB4037" w:rsidRDefault="003E7367" w:rsidP="00AB4037">
            <w:pPr>
              <w:jc w:val="center"/>
              <w:rPr>
                <w:rFonts w:ascii="Times New Roman" w:hAnsi="Times New Roman" w:cs="Times New Roman"/>
                <w:sz w:val="20"/>
                <w:szCs w:val="20"/>
              </w:rPr>
            </w:pPr>
          </w:p>
        </w:tc>
      </w:tr>
      <w:tr w:rsidR="003E7367" w:rsidRPr="00AB4037" w:rsidTr="00AB4037">
        <w:trPr>
          <w:trHeight w:val="435"/>
          <w:jc w:val="center"/>
        </w:trPr>
        <w:tc>
          <w:tcPr>
            <w:tcW w:w="562"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w:t>
            </w:r>
          </w:p>
        </w:tc>
        <w:tc>
          <w:tcPr>
            <w:tcW w:w="2127"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2</w:t>
            </w:r>
          </w:p>
        </w:tc>
        <w:tc>
          <w:tcPr>
            <w:tcW w:w="850"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3</w:t>
            </w:r>
          </w:p>
        </w:tc>
        <w:tc>
          <w:tcPr>
            <w:tcW w:w="851"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4</w:t>
            </w:r>
          </w:p>
        </w:tc>
        <w:tc>
          <w:tcPr>
            <w:tcW w:w="850"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5</w:t>
            </w:r>
          </w:p>
        </w:tc>
        <w:tc>
          <w:tcPr>
            <w:tcW w:w="851"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6</w:t>
            </w:r>
          </w:p>
        </w:tc>
        <w:tc>
          <w:tcPr>
            <w:tcW w:w="1417"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7</w:t>
            </w:r>
          </w:p>
        </w:tc>
        <w:tc>
          <w:tcPr>
            <w:tcW w:w="1418"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8</w:t>
            </w:r>
          </w:p>
        </w:tc>
        <w:tc>
          <w:tcPr>
            <w:tcW w:w="1417"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9</w:t>
            </w:r>
          </w:p>
        </w:tc>
        <w:tc>
          <w:tcPr>
            <w:tcW w:w="1843"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w:t>
            </w:r>
          </w:p>
        </w:tc>
        <w:tc>
          <w:tcPr>
            <w:tcW w:w="1413"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11</w:t>
            </w:r>
          </w:p>
        </w:tc>
        <w:tc>
          <w:tcPr>
            <w:tcW w:w="1535"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12</w:t>
            </w:r>
          </w:p>
        </w:tc>
      </w:tr>
      <w:tr w:rsidR="003E7367" w:rsidRPr="00AB4037" w:rsidTr="00AB4037">
        <w:trPr>
          <w:trHeight w:val="435"/>
          <w:jc w:val="center"/>
        </w:trPr>
        <w:tc>
          <w:tcPr>
            <w:tcW w:w="562" w:type="dxa"/>
            <w:shd w:val="clear" w:color="auto" w:fill="auto"/>
          </w:tcPr>
          <w:p w:rsidR="003E7367" w:rsidRPr="00AB4037" w:rsidRDefault="003E7367" w:rsidP="00AB4037">
            <w:pPr>
              <w:jc w:val="center"/>
              <w:rPr>
                <w:rFonts w:ascii="Times New Roman" w:hAnsi="Times New Roman" w:cs="Times New Roman"/>
                <w:sz w:val="20"/>
                <w:szCs w:val="20"/>
              </w:rPr>
            </w:pPr>
          </w:p>
        </w:tc>
        <w:tc>
          <w:tcPr>
            <w:tcW w:w="14572" w:type="dxa"/>
            <w:gridSpan w:val="11"/>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Цель 1 О</w:t>
            </w:r>
            <w:r w:rsidRPr="00AB4037">
              <w:rPr>
                <w:rFonts w:ascii="Times New Roman" w:hAnsi="Times New Roman" w:cs="Times New Roman"/>
                <w:sz w:val="20"/>
                <w:szCs w:val="26"/>
              </w:rPr>
              <w:t>беспечение эффективного управления и распоряжения муниципальной собственностью и земельными ресурсами городского поселения Федоровский.</w:t>
            </w:r>
          </w:p>
        </w:tc>
      </w:tr>
      <w:tr w:rsidR="003E7367" w:rsidRPr="00AB4037" w:rsidTr="00AB4037">
        <w:trPr>
          <w:trHeight w:val="836"/>
          <w:jc w:val="center"/>
        </w:trPr>
        <w:tc>
          <w:tcPr>
            <w:tcW w:w="562"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1.1</w:t>
            </w:r>
          </w:p>
        </w:tc>
        <w:tc>
          <w:tcPr>
            <w:tcW w:w="2127" w:type="dxa"/>
            <w:shd w:val="clear" w:color="auto" w:fill="auto"/>
            <w:hideMark/>
          </w:tcPr>
          <w:p w:rsidR="003E7367" w:rsidRPr="00AB4037" w:rsidRDefault="003E7367" w:rsidP="00AB4037">
            <w:pPr>
              <w:jc w:val="center"/>
              <w:rPr>
                <w:rFonts w:ascii="Times New Roman" w:hAnsi="Times New Roman" w:cs="Times New Roman"/>
                <w:bCs/>
                <w:color w:val="000000"/>
                <w:sz w:val="20"/>
                <w:szCs w:val="20"/>
              </w:rPr>
            </w:pPr>
            <w:r w:rsidRPr="00AB4037">
              <w:rPr>
                <w:rFonts w:ascii="Times New Roman" w:hAnsi="Times New Roman" w:cs="Times New Roman"/>
                <w:bCs/>
                <w:color w:val="000000"/>
                <w:sz w:val="20"/>
                <w:szCs w:val="20"/>
              </w:rPr>
              <w:t>Доля объектов управления муниципального имущества, для которых определена целевая функция, в том числе:</w:t>
            </w:r>
          </w:p>
          <w:p w:rsidR="003E7367" w:rsidRPr="00AB4037" w:rsidRDefault="003E7367" w:rsidP="00AB4037">
            <w:pPr>
              <w:jc w:val="center"/>
              <w:rPr>
                <w:rFonts w:ascii="Times New Roman" w:hAnsi="Times New Roman" w:cs="Times New Roman"/>
                <w:bCs/>
                <w:color w:val="000000"/>
                <w:sz w:val="20"/>
                <w:szCs w:val="20"/>
              </w:rPr>
            </w:pPr>
            <w:r w:rsidRPr="00AB4037">
              <w:rPr>
                <w:rFonts w:ascii="Times New Roman" w:hAnsi="Times New Roman" w:cs="Times New Roman"/>
                <w:bCs/>
                <w:color w:val="000000"/>
                <w:sz w:val="20"/>
                <w:szCs w:val="20"/>
              </w:rPr>
              <w:t>-  муниципальные унитарные предприятия;</w:t>
            </w:r>
          </w:p>
          <w:p w:rsidR="003E7367" w:rsidRPr="00AB4037" w:rsidRDefault="003E7367" w:rsidP="00AB4037">
            <w:pPr>
              <w:jc w:val="center"/>
              <w:rPr>
                <w:rFonts w:ascii="Times New Roman" w:hAnsi="Times New Roman" w:cs="Times New Roman"/>
                <w:bCs/>
                <w:color w:val="000000"/>
                <w:sz w:val="20"/>
                <w:szCs w:val="20"/>
              </w:rPr>
            </w:pPr>
            <w:r w:rsidRPr="00AB4037">
              <w:rPr>
                <w:rFonts w:ascii="Times New Roman" w:hAnsi="Times New Roman" w:cs="Times New Roman"/>
                <w:bCs/>
                <w:color w:val="000000"/>
                <w:sz w:val="20"/>
                <w:szCs w:val="20"/>
              </w:rPr>
              <w:t>- муниципальные учреждения;</w:t>
            </w:r>
          </w:p>
          <w:p w:rsidR="003E7367" w:rsidRPr="00AB4037" w:rsidRDefault="003E7367" w:rsidP="00AB4037">
            <w:pPr>
              <w:jc w:val="center"/>
              <w:rPr>
                <w:rFonts w:ascii="Times New Roman" w:hAnsi="Times New Roman" w:cs="Times New Roman"/>
                <w:bCs/>
                <w:color w:val="000000"/>
                <w:sz w:val="20"/>
                <w:szCs w:val="20"/>
              </w:rPr>
            </w:pPr>
            <w:r w:rsidRPr="00AB4037">
              <w:rPr>
                <w:rFonts w:ascii="Times New Roman" w:hAnsi="Times New Roman" w:cs="Times New Roman"/>
                <w:bCs/>
                <w:color w:val="000000"/>
                <w:sz w:val="20"/>
                <w:szCs w:val="20"/>
              </w:rPr>
              <w:t>- объекты муниципальной казны городского поселения Федоровский</w:t>
            </w:r>
          </w:p>
        </w:tc>
        <w:tc>
          <w:tcPr>
            <w:tcW w:w="850"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МП</w:t>
            </w:r>
          </w:p>
        </w:tc>
        <w:tc>
          <w:tcPr>
            <w:tcW w:w="851"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w:t>
            </w:r>
          </w:p>
        </w:tc>
        <w:tc>
          <w:tcPr>
            <w:tcW w:w="850"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 100</w:t>
            </w:r>
          </w:p>
        </w:tc>
        <w:tc>
          <w:tcPr>
            <w:tcW w:w="851" w:type="dxa"/>
            <w:shd w:val="clear" w:color="auto" w:fill="auto"/>
            <w:hideMark/>
          </w:tcPr>
          <w:p w:rsidR="003E7367" w:rsidRPr="00AB4037" w:rsidRDefault="003E7367" w:rsidP="00AB4037">
            <w:pPr>
              <w:jc w:val="center"/>
              <w:rPr>
                <w:rFonts w:ascii="Times New Roman" w:hAnsi="Times New Roman" w:cs="Times New Roman"/>
                <w:sz w:val="20"/>
                <w:szCs w:val="20"/>
                <w:lang w:val="en-US"/>
              </w:rPr>
            </w:pPr>
            <w:r w:rsidRPr="00AB4037">
              <w:rPr>
                <w:rFonts w:ascii="Times New Roman" w:hAnsi="Times New Roman" w:cs="Times New Roman"/>
                <w:sz w:val="20"/>
                <w:szCs w:val="20"/>
              </w:rPr>
              <w:t>2025</w:t>
            </w:r>
          </w:p>
        </w:tc>
        <w:tc>
          <w:tcPr>
            <w:tcW w:w="1417" w:type="dxa"/>
            <w:shd w:val="clear" w:color="auto" w:fill="auto"/>
            <w:hideMark/>
          </w:tcPr>
          <w:p w:rsidR="003E7367" w:rsidRPr="00AB4037" w:rsidRDefault="003E7367" w:rsidP="00AB4037">
            <w:pPr>
              <w:jc w:val="center"/>
              <w:rPr>
                <w:rFonts w:ascii="Times New Roman" w:hAnsi="Times New Roman" w:cs="Times New Roman"/>
                <w:sz w:val="20"/>
                <w:szCs w:val="20"/>
                <w:lang w:val="en-US"/>
              </w:rPr>
            </w:pPr>
            <w:r w:rsidRPr="00AB4037">
              <w:rPr>
                <w:rFonts w:ascii="Times New Roman" w:hAnsi="Times New Roman" w:cs="Times New Roman"/>
                <w:sz w:val="20"/>
                <w:szCs w:val="20"/>
              </w:rPr>
              <w:t>≥ 100</w:t>
            </w:r>
          </w:p>
        </w:tc>
        <w:tc>
          <w:tcPr>
            <w:tcW w:w="1418" w:type="dxa"/>
            <w:shd w:val="clear" w:color="auto" w:fill="auto"/>
            <w:hideMark/>
          </w:tcPr>
          <w:p w:rsidR="003E7367" w:rsidRPr="00AB4037" w:rsidRDefault="003E7367" w:rsidP="00AB4037">
            <w:pPr>
              <w:jc w:val="center"/>
              <w:rPr>
                <w:rFonts w:ascii="Times New Roman" w:hAnsi="Times New Roman" w:cs="Times New Roman"/>
                <w:sz w:val="20"/>
                <w:szCs w:val="20"/>
                <w:lang w:val="en-US"/>
              </w:rPr>
            </w:pPr>
            <w:r w:rsidRPr="00AB4037">
              <w:rPr>
                <w:rFonts w:ascii="Times New Roman" w:hAnsi="Times New Roman" w:cs="Times New Roman"/>
                <w:sz w:val="20"/>
                <w:szCs w:val="20"/>
              </w:rPr>
              <w:t>≥ 100</w:t>
            </w:r>
          </w:p>
        </w:tc>
        <w:tc>
          <w:tcPr>
            <w:tcW w:w="1417" w:type="dxa"/>
            <w:shd w:val="clear" w:color="auto" w:fill="auto"/>
            <w:hideMark/>
          </w:tcPr>
          <w:p w:rsidR="003E7367" w:rsidRPr="00AB4037" w:rsidRDefault="003E7367" w:rsidP="00AB4037">
            <w:pPr>
              <w:jc w:val="center"/>
              <w:rPr>
                <w:rFonts w:ascii="Times New Roman" w:hAnsi="Times New Roman" w:cs="Times New Roman"/>
                <w:sz w:val="20"/>
                <w:szCs w:val="20"/>
                <w:lang w:val="en-US"/>
              </w:rPr>
            </w:pPr>
            <w:r w:rsidRPr="00AB4037">
              <w:rPr>
                <w:rFonts w:ascii="Times New Roman" w:hAnsi="Times New Roman" w:cs="Times New Roman"/>
                <w:sz w:val="20"/>
                <w:szCs w:val="20"/>
              </w:rPr>
              <w:t>≥ 100</w:t>
            </w:r>
          </w:p>
        </w:tc>
        <w:tc>
          <w:tcPr>
            <w:tcW w:w="1843" w:type="dxa"/>
            <w:vMerge w:val="restart"/>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bCs/>
                <w:sz w:val="20"/>
                <w:szCs w:val="20"/>
              </w:rPr>
              <w:t>Указа Президента РФ от 07.05.2024 № 309</w:t>
            </w:r>
            <w:r w:rsidRPr="00AB4037">
              <w:rPr>
                <w:rFonts w:ascii="Times New Roman" w:hAnsi="Times New Roman" w:cs="Times New Roman"/>
                <w:sz w:val="20"/>
                <w:szCs w:val="20"/>
              </w:rPr>
              <w:t xml:space="preserve"> «О национальных целях развития Российской Федерации на период до 2030 года и на перспективу до 2036 года»</w:t>
            </w:r>
          </w:p>
          <w:p w:rsidR="003E7367" w:rsidRPr="00AB4037" w:rsidRDefault="003E7367" w:rsidP="00AB4037">
            <w:pPr>
              <w:jc w:val="center"/>
              <w:rPr>
                <w:rFonts w:ascii="Times New Roman" w:hAnsi="Times New Roman" w:cs="Times New Roman"/>
                <w:sz w:val="16"/>
                <w:szCs w:val="20"/>
              </w:rPr>
            </w:pPr>
            <w:r w:rsidRPr="00AB4037">
              <w:rPr>
                <w:rFonts w:ascii="Times New Roman" w:hAnsi="Times New Roman" w:cs="Times New Roman"/>
                <w:sz w:val="20"/>
              </w:rPr>
              <w:t xml:space="preserve">Постановление Правительства Ханты-Мансийского автономного округа - Югры от 10.11.2023 N 562-п </w:t>
            </w:r>
            <w:r w:rsidRPr="00AB4037">
              <w:rPr>
                <w:rFonts w:ascii="Times New Roman" w:hAnsi="Times New Roman" w:cs="Times New Roman"/>
                <w:sz w:val="20"/>
                <w:szCs w:val="20"/>
              </w:rPr>
              <w:lastRenderedPageBreak/>
              <w:t>«</w:t>
            </w:r>
            <w:r w:rsidRPr="00AB4037">
              <w:rPr>
                <w:rFonts w:ascii="Times New Roman" w:hAnsi="Times New Roman" w:cs="Times New Roman"/>
                <w:sz w:val="20"/>
              </w:rPr>
              <w:t xml:space="preserve">О государственной </w:t>
            </w:r>
            <w:r w:rsidRPr="00AB4037">
              <w:rPr>
                <w:rFonts w:ascii="Times New Roman" w:hAnsi="Times New Roman" w:cs="Times New Roman"/>
                <w:iCs/>
                <w:sz w:val="20"/>
              </w:rPr>
              <w:t>программе</w:t>
            </w:r>
            <w:r w:rsidRPr="00AB4037">
              <w:rPr>
                <w:rFonts w:ascii="Times New Roman" w:hAnsi="Times New Roman" w:cs="Times New Roman"/>
                <w:sz w:val="20"/>
              </w:rPr>
              <w:t xml:space="preserve"> Ханты-Мансийского автономного округа - Югры </w:t>
            </w:r>
            <w:r w:rsidRPr="00AB4037">
              <w:rPr>
                <w:rFonts w:ascii="Times New Roman" w:hAnsi="Times New Roman" w:cs="Times New Roman"/>
                <w:sz w:val="20"/>
                <w:szCs w:val="20"/>
              </w:rPr>
              <w:t>«</w:t>
            </w:r>
            <w:r w:rsidRPr="00AB4037">
              <w:rPr>
                <w:rFonts w:ascii="Times New Roman" w:hAnsi="Times New Roman" w:cs="Times New Roman"/>
                <w:sz w:val="20"/>
              </w:rPr>
              <w:t>Управление государственным имуществом</w:t>
            </w:r>
            <w:r w:rsidRPr="00AB4037">
              <w:rPr>
                <w:rFonts w:ascii="Times New Roman" w:hAnsi="Times New Roman" w:cs="Times New Roman"/>
                <w:sz w:val="20"/>
                <w:szCs w:val="20"/>
              </w:rPr>
              <w:t>»»</w:t>
            </w:r>
          </w:p>
          <w:p w:rsidR="003E7367" w:rsidRPr="00AB4037" w:rsidRDefault="003E7367" w:rsidP="00AB4037">
            <w:pPr>
              <w:jc w:val="center"/>
              <w:rPr>
                <w:rFonts w:ascii="Times New Roman" w:hAnsi="Times New Roman" w:cs="Times New Roman"/>
                <w:sz w:val="20"/>
                <w:szCs w:val="20"/>
              </w:rPr>
            </w:pPr>
          </w:p>
        </w:tc>
        <w:tc>
          <w:tcPr>
            <w:tcW w:w="1413" w:type="dxa"/>
            <w:vMerge w:val="restart"/>
            <w:shd w:val="clear" w:color="auto" w:fill="auto"/>
            <w:hideMark/>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lastRenderedPageBreak/>
              <w:t>Управления ЖКХ, земельных и имущественных отношений;</w:t>
            </w:r>
          </w:p>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Отдел земельных и имущественных отношений.</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c>
          <w:tcPr>
            <w:tcW w:w="1535" w:type="dxa"/>
            <w:vMerge w:val="restart"/>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Формирование эффективной системы управления муниципальным имуществом и земельными ресурсами</w:t>
            </w:r>
          </w:p>
        </w:tc>
      </w:tr>
      <w:tr w:rsidR="003E7367" w:rsidRPr="00AB4037" w:rsidTr="00AB4037">
        <w:trPr>
          <w:trHeight w:val="1684"/>
          <w:jc w:val="center"/>
        </w:trPr>
        <w:tc>
          <w:tcPr>
            <w:tcW w:w="562"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lastRenderedPageBreak/>
              <w:t>2.</w:t>
            </w:r>
          </w:p>
        </w:tc>
        <w:tc>
          <w:tcPr>
            <w:tcW w:w="2127" w:type="dxa"/>
            <w:shd w:val="clear" w:color="auto" w:fill="auto"/>
          </w:tcPr>
          <w:p w:rsidR="003E7367" w:rsidRPr="00AB4037" w:rsidRDefault="003E7367" w:rsidP="00AB4037">
            <w:pPr>
              <w:jc w:val="center"/>
              <w:rPr>
                <w:rFonts w:ascii="Times New Roman" w:hAnsi="Times New Roman" w:cs="Times New Roman"/>
                <w:color w:val="000000"/>
                <w:sz w:val="20"/>
                <w:szCs w:val="20"/>
              </w:rPr>
            </w:pPr>
            <w:r w:rsidRPr="00AB4037">
              <w:rPr>
                <w:rFonts w:ascii="Times New Roman" w:hAnsi="Times New Roman" w:cs="Times New Roman"/>
                <w:color w:val="000000"/>
                <w:sz w:val="20"/>
                <w:szCs w:val="20"/>
              </w:rPr>
              <w:t>Доля неиспользуемого, или используемого не по назначению муниципального недвижимого имущества.</w:t>
            </w:r>
          </w:p>
        </w:tc>
        <w:tc>
          <w:tcPr>
            <w:tcW w:w="850"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МП</w:t>
            </w:r>
          </w:p>
        </w:tc>
        <w:tc>
          <w:tcPr>
            <w:tcW w:w="851"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w:t>
            </w:r>
          </w:p>
        </w:tc>
        <w:tc>
          <w:tcPr>
            <w:tcW w:w="850"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w:t>
            </w:r>
          </w:p>
        </w:tc>
        <w:tc>
          <w:tcPr>
            <w:tcW w:w="851"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2025</w:t>
            </w:r>
          </w:p>
        </w:tc>
        <w:tc>
          <w:tcPr>
            <w:tcW w:w="1417"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w:t>
            </w:r>
          </w:p>
        </w:tc>
        <w:tc>
          <w:tcPr>
            <w:tcW w:w="1418"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w:t>
            </w:r>
          </w:p>
        </w:tc>
        <w:tc>
          <w:tcPr>
            <w:tcW w:w="1417"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w:t>
            </w:r>
          </w:p>
        </w:tc>
        <w:tc>
          <w:tcPr>
            <w:tcW w:w="1843" w:type="dxa"/>
            <w:vMerge/>
            <w:shd w:val="clear" w:color="auto" w:fill="auto"/>
          </w:tcPr>
          <w:p w:rsidR="003E7367" w:rsidRPr="00AB4037" w:rsidRDefault="003E7367" w:rsidP="00AB4037">
            <w:pPr>
              <w:jc w:val="center"/>
              <w:rPr>
                <w:rFonts w:ascii="Times New Roman" w:hAnsi="Times New Roman" w:cs="Times New Roman"/>
                <w:sz w:val="20"/>
                <w:szCs w:val="20"/>
              </w:rPr>
            </w:pPr>
          </w:p>
        </w:tc>
        <w:tc>
          <w:tcPr>
            <w:tcW w:w="1413" w:type="dxa"/>
            <w:vMerge/>
            <w:shd w:val="clear" w:color="auto" w:fill="auto"/>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c>
          <w:tcPr>
            <w:tcW w:w="1535" w:type="dxa"/>
            <w:vMerge/>
            <w:shd w:val="clear" w:color="auto" w:fill="auto"/>
          </w:tcPr>
          <w:p w:rsidR="003E7367" w:rsidRPr="00AB4037" w:rsidRDefault="003E7367" w:rsidP="00AB4037">
            <w:pPr>
              <w:jc w:val="center"/>
              <w:rPr>
                <w:rFonts w:ascii="Times New Roman" w:hAnsi="Times New Roman" w:cs="Times New Roman"/>
                <w:sz w:val="20"/>
                <w:szCs w:val="20"/>
              </w:rPr>
            </w:pPr>
          </w:p>
        </w:tc>
      </w:tr>
      <w:tr w:rsidR="003E7367" w:rsidRPr="00AB4037" w:rsidTr="00AB4037">
        <w:trPr>
          <w:trHeight w:val="589"/>
          <w:jc w:val="center"/>
        </w:trPr>
        <w:tc>
          <w:tcPr>
            <w:tcW w:w="562"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lastRenderedPageBreak/>
              <w:t>3.</w:t>
            </w:r>
          </w:p>
        </w:tc>
        <w:tc>
          <w:tcPr>
            <w:tcW w:w="2127" w:type="dxa"/>
            <w:shd w:val="clear" w:color="auto" w:fill="auto"/>
          </w:tcPr>
          <w:p w:rsidR="003E7367" w:rsidRPr="00AB4037" w:rsidRDefault="003E7367" w:rsidP="00AB4037">
            <w:pPr>
              <w:jc w:val="center"/>
              <w:rPr>
                <w:rFonts w:ascii="Times New Roman" w:hAnsi="Times New Roman" w:cs="Times New Roman"/>
                <w:color w:val="000000"/>
                <w:sz w:val="20"/>
                <w:szCs w:val="20"/>
              </w:rPr>
            </w:pPr>
            <w:r w:rsidRPr="00AB4037">
              <w:rPr>
                <w:rFonts w:ascii="Times New Roman" w:hAnsi="Times New Roman" w:cs="Times New Roman"/>
                <w:color w:val="000000"/>
                <w:sz w:val="20"/>
                <w:szCs w:val="20"/>
              </w:rPr>
              <w:t>Исполнение плана по поступлению в бюджет городского поселения Федоровский администрируемых администрацией городского поселения Федоровский доходов от управления и распоряжения имуществом, включая доходы от приватизации.</w:t>
            </w:r>
          </w:p>
        </w:tc>
        <w:tc>
          <w:tcPr>
            <w:tcW w:w="850"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МП</w:t>
            </w:r>
          </w:p>
        </w:tc>
        <w:tc>
          <w:tcPr>
            <w:tcW w:w="851"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w:t>
            </w:r>
          </w:p>
        </w:tc>
        <w:tc>
          <w:tcPr>
            <w:tcW w:w="850"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851" w:type="dxa"/>
            <w:shd w:val="clear" w:color="auto" w:fill="auto"/>
          </w:tcPr>
          <w:p w:rsidR="003E7367" w:rsidRPr="00AB4037" w:rsidRDefault="003E7367" w:rsidP="00AB4037">
            <w:pPr>
              <w:jc w:val="center"/>
              <w:rPr>
                <w:rFonts w:ascii="Times New Roman" w:hAnsi="Times New Roman" w:cs="Times New Roman"/>
                <w:sz w:val="20"/>
                <w:szCs w:val="20"/>
                <w:lang w:val="en-US"/>
              </w:rPr>
            </w:pPr>
            <w:r w:rsidRPr="00AB4037">
              <w:rPr>
                <w:rFonts w:ascii="Times New Roman" w:hAnsi="Times New Roman" w:cs="Times New Roman"/>
                <w:sz w:val="20"/>
                <w:szCs w:val="20"/>
              </w:rPr>
              <w:t>2025</w:t>
            </w:r>
          </w:p>
        </w:tc>
        <w:tc>
          <w:tcPr>
            <w:tcW w:w="1417" w:type="dxa"/>
            <w:shd w:val="clear" w:color="auto" w:fill="auto"/>
          </w:tcPr>
          <w:p w:rsidR="003E7367" w:rsidRPr="00AB4037" w:rsidRDefault="003E7367" w:rsidP="00AB4037">
            <w:pPr>
              <w:jc w:val="center"/>
              <w:rPr>
                <w:rFonts w:ascii="Times New Roman" w:hAnsi="Times New Roman" w:cs="Times New Roman"/>
                <w:sz w:val="20"/>
                <w:szCs w:val="20"/>
                <w:lang w:val="en-US"/>
              </w:rPr>
            </w:pPr>
            <w:r w:rsidRPr="00AB4037">
              <w:rPr>
                <w:rFonts w:ascii="Times New Roman" w:hAnsi="Times New Roman" w:cs="Times New Roman"/>
                <w:sz w:val="20"/>
                <w:szCs w:val="20"/>
                <w:lang w:val="en-US"/>
              </w:rPr>
              <w:t>100</w:t>
            </w:r>
          </w:p>
        </w:tc>
        <w:tc>
          <w:tcPr>
            <w:tcW w:w="1418" w:type="dxa"/>
            <w:shd w:val="clear" w:color="auto" w:fill="auto"/>
          </w:tcPr>
          <w:p w:rsidR="003E7367" w:rsidRPr="00AB4037" w:rsidRDefault="003E7367" w:rsidP="00AB4037">
            <w:pPr>
              <w:jc w:val="center"/>
              <w:rPr>
                <w:rFonts w:ascii="Times New Roman" w:hAnsi="Times New Roman" w:cs="Times New Roman"/>
                <w:sz w:val="20"/>
                <w:szCs w:val="20"/>
                <w:lang w:val="en-US"/>
              </w:rPr>
            </w:pPr>
            <w:r w:rsidRPr="00AB4037">
              <w:rPr>
                <w:rFonts w:ascii="Times New Roman" w:hAnsi="Times New Roman" w:cs="Times New Roman"/>
                <w:sz w:val="20"/>
                <w:szCs w:val="20"/>
                <w:lang w:val="en-US"/>
              </w:rPr>
              <w:t>105</w:t>
            </w:r>
          </w:p>
        </w:tc>
        <w:tc>
          <w:tcPr>
            <w:tcW w:w="1417" w:type="dxa"/>
            <w:shd w:val="clear" w:color="auto" w:fill="auto"/>
          </w:tcPr>
          <w:p w:rsidR="003E7367" w:rsidRPr="00AB4037" w:rsidRDefault="003E7367" w:rsidP="00AB4037">
            <w:pPr>
              <w:jc w:val="center"/>
              <w:rPr>
                <w:rFonts w:ascii="Times New Roman" w:hAnsi="Times New Roman" w:cs="Times New Roman"/>
                <w:sz w:val="20"/>
                <w:szCs w:val="20"/>
                <w:lang w:val="en-US"/>
              </w:rPr>
            </w:pPr>
            <w:r w:rsidRPr="00AB4037">
              <w:rPr>
                <w:rFonts w:ascii="Times New Roman" w:hAnsi="Times New Roman" w:cs="Times New Roman"/>
                <w:sz w:val="20"/>
                <w:szCs w:val="20"/>
                <w:lang w:val="en-US"/>
              </w:rPr>
              <w:t>110</w:t>
            </w:r>
          </w:p>
        </w:tc>
        <w:tc>
          <w:tcPr>
            <w:tcW w:w="1843" w:type="dxa"/>
            <w:vMerge/>
            <w:shd w:val="clear" w:color="auto" w:fill="auto"/>
          </w:tcPr>
          <w:p w:rsidR="003E7367" w:rsidRPr="00AB4037" w:rsidRDefault="003E7367" w:rsidP="00AB4037">
            <w:pPr>
              <w:jc w:val="center"/>
              <w:rPr>
                <w:rFonts w:ascii="Times New Roman" w:hAnsi="Times New Roman" w:cs="Times New Roman"/>
                <w:sz w:val="20"/>
                <w:szCs w:val="20"/>
              </w:rPr>
            </w:pPr>
          </w:p>
        </w:tc>
        <w:tc>
          <w:tcPr>
            <w:tcW w:w="1413" w:type="dxa"/>
            <w:vMerge/>
            <w:shd w:val="clear" w:color="auto" w:fill="auto"/>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c>
          <w:tcPr>
            <w:tcW w:w="1535" w:type="dxa"/>
            <w:vMerge/>
            <w:shd w:val="clear" w:color="auto" w:fill="auto"/>
          </w:tcPr>
          <w:p w:rsidR="003E7367" w:rsidRPr="00AB4037" w:rsidRDefault="003E7367" w:rsidP="00AB4037">
            <w:pPr>
              <w:jc w:val="center"/>
              <w:rPr>
                <w:rFonts w:ascii="Times New Roman" w:hAnsi="Times New Roman" w:cs="Times New Roman"/>
                <w:sz w:val="20"/>
                <w:szCs w:val="20"/>
              </w:rPr>
            </w:pPr>
          </w:p>
        </w:tc>
      </w:tr>
      <w:tr w:rsidR="003E7367" w:rsidRPr="00AB4037" w:rsidTr="00AB4037">
        <w:trPr>
          <w:trHeight w:val="2083"/>
          <w:jc w:val="center"/>
        </w:trPr>
        <w:tc>
          <w:tcPr>
            <w:tcW w:w="562"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4.</w:t>
            </w:r>
          </w:p>
        </w:tc>
        <w:tc>
          <w:tcPr>
            <w:tcW w:w="2127" w:type="dxa"/>
            <w:shd w:val="clear" w:color="auto" w:fill="auto"/>
          </w:tcPr>
          <w:p w:rsidR="003E7367" w:rsidRPr="00AB4037" w:rsidRDefault="003E7367" w:rsidP="00AB4037">
            <w:pPr>
              <w:jc w:val="center"/>
              <w:rPr>
                <w:rFonts w:ascii="Times New Roman" w:hAnsi="Times New Roman" w:cs="Times New Roman"/>
                <w:color w:val="000000"/>
                <w:sz w:val="20"/>
                <w:szCs w:val="20"/>
              </w:rPr>
            </w:pPr>
            <w:r w:rsidRPr="00AB4037">
              <w:rPr>
                <w:rFonts w:ascii="Times New Roman" w:hAnsi="Times New Roman" w:cs="Times New Roman"/>
                <w:color w:val="000000"/>
                <w:sz w:val="20"/>
                <w:szCs w:val="20"/>
              </w:rPr>
              <w:t>Доля размещенной в сети Интернет информации в общем объеме обязательной к размещению в соответствии с нормативными правовыми актами Российской Федерации и городского поселения.</w:t>
            </w:r>
          </w:p>
        </w:tc>
        <w:tc>
          <w:tcPr>
            <w:tcW w:w="850"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МП</w:t>
            </w:r>
          </w:p>
        </w:tc>
        <w:tc>
          <w:tcPr>
            <w:tcW w:w="851"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w:t>
            </w:r>
          </w:p>
        </w:tc>
        <w:tc>
          <w:tcPr>
            <w:tcW w:w="850"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851" w:type="dxa"/>
            <w:shd w:val="clear" w:color="auto" w:fill="auto"/>
          </w:tcPr>
          <w:p w:rsidR="003E7367" w:rsidRPr="00AB4037" w:rsidRDefault="003E7367" w:rsidP="00AB4037">
            <w:pPr>
              <w:jc w:val="center"/>
              <w:rPr>
                <w:rFonts w:ascii="Times New Roman" w:hAnsi="Times New Roman" w:cs="Times New Roman"/>
                <w:sz w:val="20"/>
                <w:szCs w:val="20"/>
                <w:lang w:val="en-US"/>
              </w:rPr>
            </w:pPr>
            <w:r w:rsidRPr="00AB4037">
              <w:rPr>
                <w:rFonts w:ascii="Times New Roman" w:hAnsi="Times New Roman" w:cs="Times New Roman"/>
                <w:sz w:val="20"/>
                <w:szCs w:val="20"/>
              </w:rPr>
              <w:t>2025</w:t>
            </w:r>
          </w:p>
        </w:tc>
        <w:tc>
          <w:tcPr>
            <w:tcW w:w="1417"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1418"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1417"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1843" w:type="dxa"/>
            <w:vMerge/>
            <w:shd w:val="clear" w:color="auto" w:fill="auto"/>
          </w:tcPr>
          <w:p w:rsidR="003E7367" w:rsidRPr="00AB4037" w:rsidRDefault="003E7367" w:rsidP="00AB4037">
            <w:pPr>
              <w:jc w:val="center"/>
              <w:rPr>
                <w:rFonts w:ascii="Times New Roman" w:hAnsi="Times New Roman" w:cs="Times New Roman"/>
                <w:sz w:val="20"/>
                <w:szCs w:val="20"/>
              </w:rPr>
            </w:pPr>
          </w:p>
        </w:tc>
        <w:tc>
          <w:tcPr>
            <w:tcW w:w="1413" w:type="dxa"/>
            <w:vMerge/>
            <w:shd w:val="clear" w:color="auto" w:fill="auto"/>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c>
          <w:tcPr>
            <w:tcW w:w="1535" w:type="dxa"/>
            <w:vMerge/>
            <w:shd w:val="clear" w:color="auto" w:fill="auto"/>
          </w:tcPr>
          <w:p w:rsidR="003E7367" w:rsidRPr="00AB4037" w:rsidRDefault="003E7367" w:rsidP="00AB4037">
            <w:pPr>
              <w:jc w:val="center"/>
              <w:rPr>
                <w:rFonts w:ascii="Times New Roman" w:hAnsi="Times New Roman" w:cs="Times New Roman"/>
                <w:sz w:val="20"/>
                <w:szCs w:val="20"/>
              </w:rPr>
            </w:pPr>
          </w:p>
        </w:tc>
      </w:tr>
      <w:tr w:rsidR="003E7367" w:rsidRPr="00AB4037" w:rsidTr="00AB4037">
        <w:trPr>
          <w:trHeight w:val="589"/>
          <w:jc w:val="center"/>
        </w:trPr>
        <w:tc>
          <w:tcPr>
            <w:tcW w:w="562"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5.</w:t>
            </w:r>
          </w:p>
        </w:tc>
        <w:tc>
          <w:tcPr>
            <w:tcW w:w="2127" w:type="dxa"/>
            <w:shd w:val="clear" w:color="auto" w:fill="auto"/>
          </w:tcPr>
          <w:p w:rsidR="003E7367" w:rsidRPr="00AB4037" w:rsidRDefault="003E7367" w:rsidP="00AB4037">
            <w:pPr>
              <w:jc w:val="center"/>
              <w:rPr>
                <w:rFonts w:ascii="Times New Roman" w:hAnsi="Times New Roman" w:cs="Times New Roman"/>
                <w:color w:val="000000"/>
                <w:sz w:val="20"/>
                <w:szCs w:val="20"/>
              </w:rPr>
            </w:pPr>
            <w:r w:rsidRPr="00AB4037">
              <w:rPr>
                <w:rFonts w:ascii="Times New Roman" w:hAnsi="Times New Roman" w:cs="Times New Roman"/>
                <w:color w:val="000000"/>
                <w:sz w:val="20"/>
                <w:szCs w:val="20"/>
              </w:rPr>
              <w:t xml:space="preserve">Исполнение плана по поступлению в </w:t>
            </w:r>
            <w:r w:rsidRPr="00AB4037">
              <w:rPr>
                <w:rFonts w:ascii="Times New Roman" w:hAnsi="Times New Roman" w:cs="Times New Roman"/>
                <w:color w:val="000000"/>
                <w:sz w:val="20"/>
                <w:szCs w:val="20"/>
              </w:rPr>
              <w:lastRenderedPageBreak/>
              <w:t>бюджет городского поселения Федоровский администрируемых доходов от управления и распоряжения земельными ресурсами (%)</w:t>
            </w:r>
          </w:p>
        </w:tc>
        <w:tc>
          <w:tcPr>
            <w:tcW w:w="850"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lastRenderedPageBreak/>
              <w:t>МП</w:t>
            </w:r>
          </w:p>
        </w:tc>
        <w:tc>
          <w:tcPr>
            <w:tcW w:w="851"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w:t>
            </w:r>
          </w:p>
        </w:tc>
        <w:tc>
          <w:tcPr>
            <w:tcW w:w="850"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851" w:type="dxa"/>
            <w:shd w:val="clear" w:color="auto" w:fill="auto"/>
          </w:tcPr>
          <w:p w:rsidR="003E7367" w:rsidRPr="00AB4037" w:rsidRDefault="003E7367" w:rsidP="00AB4037">
            <w:pPr>
              <w:jc w:val="center"/>
              <w:rPr>
                <w:rFonts w:ascii="Times New Roman" w:hAnsi="Times New Roman" w:cs="Times New Roman"/>
                <w:sz w:val="20"/>
                <w:szCs w:val="20"/>
                <w:lang w:val="en-US"/>
              </w:rPr>
            </w:pPr>
            <w:r w:rsidRPr="00AB4037">
              <w:rPr>
                <w:rFonts w:ascii="Times New Roman" w:hAnsi="Times New Roman" w:cs="Times New Roman"/>
                <w:sz w:val="20"/>
                <w:szCs w:val="20"/>
              </w:rPr>
              <w:t>2025</w:t>
            </w:r>
          </w:p>
        </w:tc>
        <w:tc>
          <w:tcPr>
            <w:tcW w:w="1417"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1418"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1417"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lang w:val="en-US"/>
              </w:rPr>
              <w:t>10</w:t>
            </w:r>
            <w:r w:rsidRPr="00AB4037">
              <w:rPr>
                <w:rFonts w:ascii="Times New Roman" w:hAnsi="Times New Roman" w:cs="Times New Roman"/>
                <w:sz w:val="20"/>
                <w:szCs w:val="20"/>
              </w:rPr>
              <w:t>0</w:t>
            </w:r>
          </w:p>
        </w:tc>
        <w:tc>
          <w:tcPr>
            <w:tcW w:w="1843" w:type="dxa"/>
            <w:vMerge/>
            <w:shd w:val="clear" w:color="auto" w:fill="auto"/>
          </w:tcPr>
          <w:p w:rsidR="003E7367" w:rsidRPr="00AB4037" w:rsidRDefault="003E7367" w:rsidP="00AB4037">
            <w:pPr>
              <w:jc w:val="center"/>
              <w:rPr>
                <w:rFonts w:ascii="Times New Roman" w:hAnsi="Times New Roman" w:cs="Times New Roman"/>
                <w:sz w:val="20"/>
                <w:szCs w:val="20"/>
              </w:rPr>
            </w:pPr>
          </w:p>
        </w:tc>
        <w:tc>
          <w:tcPr>
            <w:tcW w:w="1413" w:type="dxa"/>
            <w:vMerge/>
            <w:shd w:val="clear" w:color="auto" w:fill="auto"/>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c>
          <w:tcPr>
            <w:tcW w:w="1535" w:type="dxa"/>
            <w:vMerge/>
            <w:shd w:val="clear" w:color="auto" w:fill="auto"/>
          </w:tcPr>
          <w:p w:rsidR="003E7367" w:rsidRPr="00AB4037" w:rsidRDefault="003E7367" w:rsidP="00AB4037">
            <w:pPr>
              <w:jc w:val="center"/>
              <w:rPr>
                <w:rFonts w:ascii="Times New Roman" w:hAnsi="Times New Roman" w:cs="Times New Roman"/>
                <w:sz w:val="20"/>
                <w:szCs w:val="20"/>
              </w:rPr>
            </w:pPr>
          </w:p>
        </w:tc>
      </w:tr>
      <w:tr w:rsidR="003E7367" w:rsidRPr="00AB4037" w:rsidTr="00AB4037">
        <w:trPr>
          <w:trHeight w:val="1406"/>
          <w:jc w:val="center"/>
        </w:trPr>
        <w:tc>
          <w:tcPr>
            <w:tcW w:w="562"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lastRenderedPageBreak/>
              <w:t>6.</w:t>
            </w:r>
          </w:p>
        </w:tc>
        <w:tc>
          <w:tcPr>
            <w:tcW w:w="2127" w:type="dxa"/>
            <w:shd w:val="clear" w:color="auto" w:fill="auto"/>
          </w:tcPr>
          <w:p w:rsidR="003E7367" w:rsidRPr="00AB4037" w:rsidRDefault="003E7367" w:rsidP="00AB4037">
            <w:pPr>
              <w:jc w:val="center"/>
              <w:rPr>
                <w:rFonts w:ascii="Times New Roman" w:hAnsi="Times New Roman" w:cs="Times New Roman"/>
                <w:color w:val="000000"/>
                <w:sz w:val="20"/>
                <w:szCs w:val="20"/>
              </w:rPr>
            </w:pPr>
            <w:r w:rsidRPr="00AB4037">
              <w:rPr>
                <w:rFonts w:ascii="Times New Roman" w:hAnsi="Times New Roman" w:cs="Times New Roman"/>
                <w:color w:val="000000"/>
                <w:sz w:val="20"/>
                <w:szCs w:val="20"/>
              </w:rPr>
              <w:t>Исполнение плана проведения аукционов предоставления с торгов земельных участков.</w:t>
            </w:r>
          </w:p>
        </w:tc>
        <w:tc>
          <w:tcPr>
            <w:tcW w:w="850"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МП</w:t>
            </w:r>
          </w:p>
        </w:tc>
        <w:tc>
          <w:tcPr>
            <w:tcW w:w="851"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w:t>
            </w:r>
          </w:p>
        </w:tc>
        <w:tc>
          <w:tcPr>
            <w:tcW w:w="850"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851" w:type="dxa"/>
            <w:shd w:val="clear" w:color="auto" w:fill="auto"/>
          </w:tcPr>
          <w:p w:rsidR="003E7367" w:rsidRPr="00AB4037" w:rsidRDefault="003E7367" w:rsidP="00AB4037">
            <w:pPr>
              <w:jc w:val="center"/>
              <w:rPr>
                <w:rFonts w:ascii="Times New Roman" w:hAnsi="Times New Roman" w:cs="Times New Roman"/>
                <w:sz w:val="20"/>
                <w:szCs w:val="20"/>
                <w:lang w:val="en-US"/>
              </w:rPr>
            </w:pPr>
            <w:r w:rsidRPr="00AB4037">
              <w:rPr>
                <w:rFonts w:ascii="Times New Roman" w:hAnsi="Times New Roman" w:cs="Times New Roman"/>
                <w:sz w:val="20"/>
                <w:szCs w:val="20"/>
              </w:rPr>
              <w:t>2025</w:t>
            </w:r>
          </w:p>
        </w:tc>
        <w:tc>
          <w:tcPr>
            <w:tcW w:w="1417"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1418"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1417"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1843" w:type="dxa"/>
            <w:vMerge/>
            <w:shd w:val="clear" w:color="auto" w:fill="auto"/>
          </w:tcPr>
          <w:p w:rsidR="003E7367" w:rsidRPr="00AB4037" w:rsidRDefault="003E7367" w:rsidP="00AB4037">
            <w:pPr>
              <w:jc w:val="center"/>
              <w:rPr>
                <w:rFonts w:ascii="Times New Roman" w:hAnsi="Times New Roman" w:cs="Times New Roman"/>
                <w:sz w:val="20"/>
                <w:szCs w:val="20"/>
              </w:rPr>
            </w:pPr>
          </w:p>
        </w:tc>
        <w:tc>
          <w:tcPr>
            <w:tcW w:w="1413" w:type="dxa"/>
            <w:vMerge/>
            <w:shd w:val="clear" w:color="auto" w:fill="auto"/>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c>
          <w:tcPr>
            <w:tcW w:w="1535" w:type="dxa"/>
            <w:vMerge/>
            <w:shd w:val="clear" w:color="auto" w:fill="auto"/>
          </w:tcPr>
          <w:p w:rsidR="003E7367" w:rsidRPr="00AB4037" w:rsidRDefault="003E7367" w:rsidP="00AB4037">
            <w:pPr>
              <w:jc w:val="center"/>
              <w:rPr>
                <w:rFonts w:ascii="Times New Roman" w:hAnsi="Times New Roman" w:cs="Times New Roman"/>
                <w:sz w:val="20"/>
                <w:szCs w:val="20"/>
              </w:rPr>
            </w:pPr>
          </w:p>
        </w:tc>
      </w:tr>
      <w:tr w:rsidR="003E7367" w:rsidRPr="00AB4037" w:rsidTr="00AB4037">
        <w:trPr>
          <w:trHeight w:val="435"/>
          <w:jc w:val="center"/>
        </w:trPr>
        <w:tc>
          <w:tcPr>
            <w:tcW w:w="562" w:type="dxa"/>
            <w:shd w:val="clear" w:color="auto" w:fill="auto"/>
          </w:tcPr>
          <w:p w:rsidR="003E7367" w:rsidRPr="00AB4037" w:rsidRDefault="003E7367" w:rsidP="00AB4037">
            <w:pPr>
              <w:jc w:val="center"/>
              <w:rPr>
                <w:rFonts w:ascii="Times New Roman" w:hAnsi="Times New Roman" w:cs="Times New Roman"/>
                <w:sz w:val="20"/>
                <w:szCs w:val="20"/>
              </w:rPr>
            </w:pPr>
          </w:p>
        </w:tc>
        <w:tc>
          <w:tcPr>
            <w:tcW w:w="14572" w:type="dxa"/>
            <w:gridSpan w:val="11"/>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Цель 2. Совершенствование системы учета и мониторинга муниципального имущества и земельных ресурсов.</w:t>
            </w:r>
          </w:p>
          <w:p w:rsidR="003E7367" w:rsidRPr="00AB4037" w:rsidRDefault="003E7367" w:rsidP="00AB4037">
            <w:pPr>
              <w:jc w:val="center"/>
              <w:rPr>
                <w:rFonts w:ascii="Times New Roman" w:hAnsi="Times New Roman" w:cs="Times New Roman"/>
                <w:sz w:val="20"/>
                <w:szCs w:val="20"/>
              </w:rPr>
            </w:pPr>
          </w:p>
        </w:tc>
      </w:tr>
      <w:tr w:rsidR="003E7367" w:rsidRPr="00AB4037" w:rsidTr="00AB4037">
        <w:trPr>
          <w:trHeight w:val="1835"/>
          <w:jc w:val="center"/>
        </w:trPr>
        <w:tc>
          <w:tcPr>
            <w:tcW w:w="562" w:type="dxa"/>
            <w:shd w:val="clear" w:color="auto" w:fill="auto"/>
            <w:hideMark/>
          </w:tcPr>
          <w:p w:rsidR="003E7367" w:rsidRPr="00AB4037" w:rsidRDefault="003E7367" w:rsidP="00AB4037">
            <w:pPr>
              <w:jc w:val="center"/>
              <w:rPr>
                <w:rFonts w:ascii="Times New Roman" w:hAnsi="Times New Roman" w:cs="Times New Roman"/>
                <w:sz w:val="20"/>
                <w:szCs w:val="20"/>
                <w:lang w:val="en-US"/>
              </w:rPr>
            </w:pPr>
            <w:r w:rsidRPr="00AB4037">
              <w:rPr>
                <w:rFonts w:ascii="Times New Roman" w:hAnsi="Times New Roman" w:cs="Times New Roman"/>
                <w:sz w:val="20"/>
                <w:szCs w:val="20"/>
                <w:lang w:val="en-US"/>
              </w:rPr>
              <w:t>1.</w:t>
            </w:r>
          </w:p>
        </w:tc>
        <w:tc>
          <w:tcPr>
            <w:tcW w:w="2127" w:type="dxa"/>
            <w:shd w:val="clear" w:color="auto" w:fill="auto"/>
            <w:hideMark/>
          </w:tcPr>
          <w:p w:rsidR="003E7367" w:rsidRPr="00AB4037" w:rsidRDefault="003E7367" w:rsidP="00AB4037">
            <w:pPr>
              <w:autoSpaceDE w:val="0"/>
              <w:autoSpaceDN w:val="0"/>
              <w:adjustRightInd w:val="0"/>
              <w:spacing w:after="200" w:line="276" w:lineRule="auto"/>
              <w:jc w:val="center"/>
              <w:rPr>
                <w:rFonts w:ascii="Times New Roman" w:hAnsi="Times New Roman" w:cs="Times New Roman"/>
                <w:color w:val="000000"/>
                <w:sz w:val="20"/>
                <w:szCs w:val="20"/>
              </w:rPr>
            </w:pPr>
            <w:r w:rsidRPr="00AB4037">
              <w:rPr>
                <w:rFonts w:ascii="Times New Roman" w:hAnsi="Times New Roman" w:cs="Times New Roman"/>
                <w:color w:val="000000"/>
                <w:sz w:val="20"/>
                <w:szCs w:val="20"/>
              </w:rPr>
              <w:t>Доля объектов недвижимого имущества, на которые зарегистрировано право собственности муниципального образования городское поселение Федоровский в общем объеме объектов, подлежащих государственной регистрации за исключением земельных участков.</w:t>
            </w:r>
          </w:p>
        </w:tc>
        <w:tc>
          <w:tcPr>
            <w:tcW w:w="850"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МП</w:t>
            </w:r>
          </w:p>
        </w:tc>
        <w:tc>
          <w:tcPr>
            <w:tcW w:w="851"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w:t>
            </w:r>
          </w:p>
        </w:tc>
        <w:tc>
          <w:tcPr>
            <w:tcW w:w="850"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851" w:type="dxa"/>
            <w:shd w:val="clear" w:color="auto" w:fill="auto"/>
            <w:hideMark/>
          </w:tcPr>
          <w:p w:rsidR="003E7367" w:rsidRPr="00AB4037" w:rsidRDefault="003E7367" w:rsidP="00AB4037">
            <w:pPr>
              <w:jc w:val="center"/>
              <w:rPr>
                <w:rFonts w:ascii="Times New Roman" w:hAnsi="Times New Roman" w:cs="Times New Roman"/>
                <w:sz w:val="20"/>
                <w:szCs w:val="20"/>
                <w:lang w:val="en-US"/>
              </w:rPr>
            </w:pPr>
            <w:r w:rsidRPr="00AB4037">
              <w:rPr>
                <w:rFonts w:ascii="Times New Roman" w:hAnsi="Times New Roman" w:cs="Times New Roman"/>
                <w:sz w:val="20"/>
                <w:szCs w:val="20"/>
              </w:rPr>
              <w:t>202</w:t>
            </w:r>
            <w:r w:rsidRPr="00AB4037">
              <w:rPr>
                <w:rFonts w:ascii="Times New Roman" w:hAnsi="Times New Roman" w:cs="Times New Roman"/>
                <w:sz w:val="20"/>
                <w:szCs w:val="20"/>
                <w:lang w:val="en-US"/>
              </w:rPr>
              <w:t>4</w:t>
            </w:r>
          </w:p>
        </w:tc>
        <w:tc>
          <w:tcPr>
            <w:tcW w:w="1417"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lang w:val="en-US"/>
              </w:rPr>
              <w:t>1</w:t>
            </w:r>
            <w:r w:rsidRPr="00AB4037">
              <w:rPr>
                <w:rFonts w:ascii="Times New Roman" w:hAnsi="Times New Roman" w:cs="Times New Roman"/>
                <w:sz w:val="20"/>
                <w:szCs w:val="20"/>
              </w:rPr>
              <w:t>00</w:t>
            </w:r>
          </w:p>
        </w:tc>
        <w:tc>
          <w:tcPr>
            <w:tcW w:w="1418"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1417"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1843" w:type="dxa"/>
            <w:vMerge w:val="restart"/>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bCs/>
                <w:sz w:val="20"/>
                <w:szCs w:val="20"/>
              </w:rPr>
              <w:t>Указа Президента РФ от 07.05.2024 № 309</w:t>
            </w:r>
            <w:r w:rsidRPr="00AB4037">
              <w:rPr>
                <w:rFonts w:ascii="Times New Roman" w:hAnsi="Times New Roman" w:cs="Times New Roman"/>
                <w:sz w:val="20"/>
                <w:szCs w:val="20"/>
              </w:rPr>
              <w:t xml:space="preserve"> «О национальных целях развития Российской Федерации на период до 2030 года и на перспективу до 2036 года»</w:t>
            </w:r>
          </w:p>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 xml:space="preserve">Постановление Правительства Ханты-Мансийского автономного округа - Югры от </w:t>
            </w:r>
            <w:r w:rsidRPr="00AB4037">
              <w:rPr>
                <w:rFonts w:ascii="Times New Roman" w:hAnsi="Times New Roman" w:cs="Times New Roman"/>
                <w:sz w:val="20"/>
                <w:szCs w:val="20"/>
              </w:rPr>
              <w:lastRenderedPageBreak/>
              <w:t xml:space="preserve">10.11.2023 N 562-п «О государственной </w:t>
            </w:r>
            <w:r w:rsidRPr="00AB4037">
              <w:rPr>
                <w:rFonts w:ascii="Times New Roman" w:hAnsi="Times New Roman" w:cs="Times New Roman"/>
                <w:iCs/>
                <w:sz w:val="20"/>
                <w:szCs w:val="20"/>
              </w:rPr>
              <w:t>программе</w:t>
            </w:r>
            <w:r w:rsidRPr="00AB4037">
              <w:rPr>
                <w:rFonts w:ascii="Times New Roman" w:hAnsi="Times New Roman" w:cs="Times New Roman"/>
                <w:sz w:val="20"/>
                <w:szCs w:val="20"/>
              </w:rPr>
              <w:t xml:space="preserve"> Ханты-Мансийского автономного округа - Югры «Управление государственным имуществом»»</w:t>
            </w:r>
          </w:p>
          <w:p w:rsidR="003E7367" w:rsidRPr="00AB4037" w:rsidRDefault="003E7367" w:rsidP="00AB4037">
            <w:pPr>
              <w:jc w:val="center"/>
              <w:rPr>
                <w:rFonts w:ascii="Times New Roman" w:hAnsi="Times New Roman" w:cs="Times New Roman"/>
                <w:sz w:val="20"/>
                <w:szCs w:val="20"/>
              </w:rPr>
            </w:pPr>
          </w:p>
        </w:tc>
        <w:tc>
          <w:tcPr>
            <w:tcW w:w="1413" w:type="dxa"/>
            <w:vMerge w:val="restart"/>
            <w:shd w:val="clear" w:color="auto" w:fill="auto"/>
            <w:hideMark/>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lastRenderedPageBreak/>
              <w:t>Управления ЖКХ, земельных и имущественных отношений;</w:t>
            </w:r>
          </w:p>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Отдел земельных и имущественных отношений.</w:t>
            </w:r>
          </w:p>
        </w:tc>
        <w:tc>
          <w:tcPr>
            <w:tcW w:w="1535" w:type="dxa"/>
            <w:vMerge w:val="restart"/>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Формирование эффективной системы управления муниципальным имуществом и земельными ресурсами</w:t>
            </w:r>
          </w:p>
        </w:tc>
      </w:tr>
      <w:tr w:rsidR="003E7367" w:rsidRPr="00AB4037" w:rsidTr="00AB4037">
        <w:trPr>
          <w:trHeight w:val="2919"/>
          <w:jc w:val="center"/>
        </w:trPr>
        <w:tc>
          <w:tcPr>
            <w:tcW w:w="562"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lastRenderedPageBreak/>
              <w:t>2.</w:t>
            </w:r>
          </w:p>
        </w:tc>
        <w:tc>
          <w:tcPr>
            <w:tcW w:w="2127" w:type="dxa"/>
            <w:shd w:val="clear" w:color="auto" w:fill="auto"/>
          </w:tcPr>
          <w:p w:rsidR="003E7367" w:rsidRPr="00AB4037" w:rsidRDefault="003E7367" w:rsidP="00AB4037">
            <w:pPr>
              <w:autoSpaceDE w:val="0"/>
              <w:autoSpaceDN w:val="0"/>
              <w:adjustRightInd w:val="0"/>
              <w:spacing w:after="200" w:line="276" w:lineRule="auto"/>
              <w:jc w:val="center"/>
              <w:rPr>
                <w:rFonts w:ascii="Times New Roman" w:hAnsi="Times New Roman" w:cs="Times New Roman"/>
                <w:color w:val="000000"/>
                <w:sz w:val="20"/>
                <w:szCs w:val="20"/>
              </w:rPr>
            </w:pPr>
            <w:r w:rsidRPr="00AB4037">
              <w:rPr>
                <w:rFonts w:ascii="Times New Roman" w:hAnsi="Times New Roman" w:cs="Times New Roman"/>
                <w:color w:val="000000"/>
                <w:sz w:val="20"/>
                <w:szCs w:val="20"/>
              </w:rPr>
              <w:t>Удельный вес недвижимого имущества, на которое зарегистрировано право оперативного управления в общем количестве объектов, по которым принято решение о передаче в оперативное управление.</w:t>
            </w:r>
          </w:p>
        </w:tc>
        <w:tc>
          <w:tcPr>
            <w:tcW w:w="850"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МП</w:t>
            </w:r>
          </w:p>
        </w:tc>
        <w:tc>
          <w:tcPr>
            <w:tcW w:w="851"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w:t>
            </w:r>
          </w:p>
        </w:tc>
        <w:tc>
          <w:tcPr>
            <w:tcW w:w="850"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851" w:type="dxa"/>
            <w:shd w:val="clear" w:color="auto" w:fill="auto"/>
          </w:tcPr>
          <w:p w:rsidR="003E7367" w:rsidRPr="00AB4037" w:rsidRDefault="003E7367" w:rsidP="00AB4037">
            <w:pPr>
              <w:jc w:val="center"/>
              <w:rPr>
                <w:rFonts w:ascii="Times New Roman" w:hAnsi="Times New Roman" w:cs="Times New Roman"/>
                <w:sz w:val="20"/>
                <w:szCs w:val="20"/>
                <w:lang w:val="en-US"/>
              </w:rPr>
            </w:pPr>
            <w:r w:rsidRPr="00AB4037">
              <w:rPr>
                <w:rFonts w:ascii="Times New Roman" w:hAnsi="Times New Roman" w:cs="Times New Roman"/>
                <w:sz w:val="20"/>
                <w:szCs w:val="20"/>
              </w:rPr>
              <w:t>202</w:t>
            </w:r>
            <w:r w:rsidRPr="00AB4037">
              <w:rPr>
                <w:rFonts w:ascii="Times New Roman" w:hAnsi="Times New Roman" w:cs="Times New Roman"/>
                <w:sz w:val="20"/>
                <w:szCs w:val="20"/>
                <w:lang w:val="en-US"/>
              </w:rPr>
              <w:t>4</w:t>
            </w:r>
          </w:p>
        </w:tc>
        <w:tc>
          <w:tcPr>
            <w:tcW w:w="1417"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1418"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1417"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1843" w:type="dxa"/>
            <w:vMerge/>
            <w:shd w:val="clear" w:color="auto" w:fill="auto"/>
          </w:tcPr>
          <w:p w:rsidR="003E7367" w:rsidRPr="00AB4037" w:rsidRDefault="003E7367" w:rsidP="00AB4037">
            <w:pPr>
              <w:jc w:val="center"/>
              <w:rPr>
                <w:rFonts w:ascii="Times New Roman" w:hAnsi="Times New Roman" w:cs="Times New Roman"/>
                <w:sz w:val="20"/>
                <w:szCs w:val="20"/>
              </w:rPr>
            </w:pPr>
          </w:p>
        </w:tc>
        <w:tc>
          <w:tcPr>
            <w:tcW w:w="1413" w:type="dxa"/>
            <w:vMerge/>
            <w:shd w:val="clear" w:color="auto" w:fill="auto"/>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c>
          <w:tcPr>
            <w:tcW w:w="1535" w:type="dxa"/>
            <w:vMerge/>
            <w:shd w:val="clear" w:color="auto" w:fill="auto"/>
          </w:tcPr>
          <w:p w:rsidR="003E7367" w:rsidRPr="00AB4037" w:rsidRDefault="003E7367" w:rsidP="00AB4037">
            <w:pPr>
              <w:jc w:val="center"/>
              <w:rPr>
                <w:rFonts w:ascii="Times New Roman" w:hAnsi="Times New Roman" w:cs="Times New Roman"/>
                <w:sz w:val="20"/>
                <w:szCs w:val="20"/>
              </w:rPr>
            </w:pPr>
          </w:p>
        </w:tc>
      </w:tr>
      <w:tr w:rsidR="003E7367" w:rsidRPr="00AB4037" w:rsidTr="00AB4037">
        <w:trPr>
          <w:trHeight w:val="435"/>
          <w:jc w:val="center"/>
        </w:trPr>
        <w:tc>
          <w:tcPr>
            <w:tcW w:w="562"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lastRenderedPageBreak/>
              <w:t>3.</w:t>
            </w:r>
          </w:p>
        </w:tc>
        <w:tc>
          <w:tcPr>
            <w:tcW w:w="2127" w:type="dxa"/>
            <w:shd w:val="clear" w:color="auto" w:fill="auto"/>
          </w:tcPr>
          <w:p w:rsidR="003E7367" w:rsidRPr="00AB4037" w:rsidRDefault="003E7367" w:rsidP="00AB4037">
            <w:pPr>
              <w:autoSpaceDE w:val="0"/>
              <w:autoSpaceDN w:val="0"/>
              <w:adjustRightInd w:val="0"/>
              <w:spacing w:after="200" w:line="276" w:lineRule="auto"/>
              <w:jc w:val="center"/>
              <w:rPr>
                <w:rFonts w:ascii="Times New Roman" w:hAnsi="Times New Roman" w:cs="Times New Roman"/>
                <w:color w:val="000000"/>
                <w:sz w:val="20"/>
                <w:szCs w:val="20"/>
              </w:rPr>
            </w:pPr>
            <w:r w:rsidRPr="00AB4037">
              <w:rPr>
                <w:rFonts w:ascii="Times New Roman" w:hAnsi="Times New Roman" w:cs="Times New Roman"/>
                <w:color w:val="000000"/>
                <w:sz w:val="20"/>
                <w:szCs w:val="20"/>
              </w:rPr>
              <w:t>Удельный вес земельных участков, находящихся в собственности городского поселения Федоровский, на которые зарегистрировано право постоянного (бессрочного) пользования в общем количестве земельных участков, по которым принято решение о передаче на праве постоянного (бессрочного) пользования.</w:t>
            </w:r>
          </w:p>
        </w:tc>
        <w:tc>
          <w:tcPr>
            <w:tcW w:w="850"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МП</w:t>
            </w:r>
          </w:p>
        </w:tc>
        <w:tc>
          <w:tcPr>
            <w:tcW w:w="851"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w:t>
            </w:r>
          </w:p>
        </w:tc>
        <w:tc>
          <w:tcPr>
            <w:tcW w:w="850"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851"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2024</w:t>
            </w:r>
          </w:p>
        </w:tc>
        <w:tc>
          <w:tcPr>
            <w:tcW w:w="1417"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1418"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1417"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1843" w:type="dxa"/>
            <w:vMerge/>
            <w:shd w:val="clear" w:color="auto" w:fill="auto"/>
          </w:tcPr>
          <w:p w:rsidR="003E7367" w:rsidRPr="00AB4037" w:rsidRDefault="003E7367" w:rsidP="00AB4037">
            <w:pPr>
              <w:jc w:val="center"/>
              <w:rPr>
                <w:rFonts w:ascii="Times New Roman" w:hAnsi="Times New Roman" w:cs="Times New Roman"/>
                <w:sz w:val="20"/>
                <w:szCs w:val="20"/>
              </w:rPr>
            </w:pPr>
          </w:p>
        </w:tc>
        <w:tc>
          <w:tcPr>
            <w:tcW w:w="1413" w:type="dxa"/>
            <w:vMerge/>
            <w:shd w:val="clear" w:color="auto" w:fill="auto"/>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c>
          <w:tcPr>
            <w:tcW w:w="1535" w:type="dxa"/>
            <w:vMerge/>
            <w:shd w:val="clear" w:color="auto" w:fill="auto"/>
          </w:tcPr>
          <w:p w:rsidR="003E7367" w:rsidRPr="00AB4037" w:rsidRDefault="003E7367" w:rsidP="00AB4037">
            <w:pPr>
              <w:jc w:val="center"/>
              <w:rPr>
                <w:rFonts w:ascii="Times New Roman" w:hAnsi="Times New Roman" w:cs="Times New Roman"/>
                <w:sz w:val="20"/>
                <w:szCs w:val="20"/>
              </w:rPr>
            </w:pPr>
          </w:p>
        </w:tc>
      </w:tr>
      <w:tr w:rsidR="003E7367" w:rsidRPr="00AB4037" w:rsidTr="00AB4037">
        <w:trPr>
          <w:trHeight w:val="435"/>
          <w:jc w:val="center"/>
        </w:trPr>
        <w:tc>
          <w:tcPr>
            <w:tcW w:w="562"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4.</w:t>
            </w:r>
          </w:p>
        </w:tc>
        <w:tc>
          <w:tcPr>
            <w:tcW w:w="2127" w:type="dxa"/>
            <w:shd w:val="clear" w:color="auto" w:fill="auto"/>
          </w:tcPr>
          <w:p w:rsidR="003E7367" w:rsidRPr="00AB4037" w:rsidRDefault="003E7367" w:rsidP="00AB4037">
            <w:pPr>
              <w:autoSpaceDE w:val="0"/>
              <w:autoSpaceDN w:val="0"/>
              <w:adjustRightInd w:val="0"/>
              <w:spacing w:after="200" w:line="276" w:lineRule="auto"/>
              <w:jc w:val="center"/>
              <w:rPr>
                <w:rFonts w:ascii="Times New Roman" w:hAnsi="Times New Roman" w:cs="Times New Roman"/>
                <w:color w:val="000000"/>
                <w:sz w:val="20"/>
                <w:szCs w:val="20"/>
              </w:rPr>
            </w:pPr>
            <w:r w:rsidRPr="00AB4037">
              <w:rPr>
                <w:rFonts w:ascii="Times New Roman" w:hAnsi="Times New Roman" w:cs="Times New Roman"/>
                <w:color w:val="000000"/>
                <w:sz w:val="20"/>
                <w:szCs w:val="20"/>
              </w:rPr>
              <w:t xml:space="preserve">Удельный вес объектов недвижимого </w:t>
            </w:r>
            <w:r w:rsidRPr="00AB4037">
              <w:rPr>
                <w:rFonts w:ascii="Times New Roman" w:hAnsi="Times New Roman" w:cs="Times New Roman"/>
                <w:color w:val="000000"/>
                <w:sz w:val="20"/>
                <w:szCs w:val="20"/>
              </w:rPr>
              <w:lastRenderedPageBreak/>
              <w:t>имущества городского поселения Федоровский, на которые зарегистрировано право хозяйственного ведения, в общем количестве объектов недвижимости, по которым принято решение о закреплении в хозяйственное ведение.</w:t>
            </w:r>
          </w:p>
        </w:tc>
        <w:tc>
          <w:tcPr>
            <w:tcW w:w="850"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lastRenderedPageBreak/>
              <w:t>МП</w:t>
            </w:r>
          </w:p>
        </w:tc>
        <w:tc>
          <w:tcPr>
            <w:tcW w:w="851"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w:t>
            </w:r>
          </w:p>
        </w:tc>
        <w:tc>
          <w:tcPr>
            <w:tcW w:w="850"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851"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2024</w:t>
            </w:r>
          </w:p>
        </w:tc>
        <w:tc>
          <w:tcPr>
            <w:tcW w:w="1417"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1418"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1417"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1843" w:type="dxa"/>
            <w:vMerge/>
            <w:shd w:val="clear" w:color="auto" w:fill="auto"/>
          </w:tcPr>
          <w:p w:rsidR="003E7367" w:rsidRPr="00AB4037" w:rsidRDefault="003E7367" w:rsidP="00AB4037">
            <w:pPr>
              <w:jc w:val="center"/>
              <w:rPr>
                <w:rFonts w:ascii="Times New Roman" w:hAnsi="Times New Roman" w:cs="Times New Roman"/>
                <w:sz w:val="20"/>
                <w:szCs w:val="20"/>
              </w:rPr>
            </w:pPr>
          </w:p>
        </w:tc>
        <w:tc>
          <w:tcPr>
            <w:tcW w:w="1413" w:type="dxa"/>
            <w:vMerge/>
            <w:shd w:val="clear" w:color="auto" w:fill="auto"/>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c>
          <w:tcPr>
            <w:tcW w:w="1535" w:type="dxa"/>
            <w:vMerge/>
            <w:shd w:val="clear" w:color="auto" w:fill="auto"/>
          </w:tcPr>
          <w:p w:rsidR="003E7367" w:rsidRPr="00AB4037" w:rsidRDefault="003E7367" w:rsidP="00AB4037">
            <w:pPr>
              <w:jc w:val="center"/>
              <w:rPr>
                <w:rFonts w:ascii="Times New Roman" w:hAnsi="Times New Roman" w:cs="Times New Roman"/>
                <w:sz w:val="20"/>
                <w:szCs w:val="20"/>
              </w:rPr>
            </w:pPr>
          </w:p>
        </w:tc>
      </w:tr>
      <w:tr w:rsidR="003E7367" w:rsidRPr="00AB4037" w:rsidTr="00AB4037">
        <w:trPr>
          <w:trHeight w:val="435"/>
          <w:jc w:val="center"/>
        </w:trPr>
        <w:tc>
          <w:tcPr>
            <w:tcW w:w="562"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lastRenderedPageBreak/>
              <w:t>5.</w:t>
            </w:r>
          </w:p>
        </w:tc>
        <w:tc>
          <w:tcPr>
            <w:tcW w:w="2127" w:type="dxa"/>
            <w:shd w:val="clear" w:color="auto" w:fill="auto"/>
          </w:tcPr>
          <w:p w:rsidR="003E7367" w:rsidRPr="00AB4037" w:rsidRDefault="003E7367" w:rsidP="00AB4037">
            <w:pPr>
              <w:autoSpaceDE w:val="0"/>
              <w:autoSpaceDN w:val="0"/>
              <w:adjustRightInd w:val="0"/>
              <w:spacing w:after="200" w:line="276" w:lineRule="auto"/>
              <w:jc w:val="center"/>
              <w:rPr>
                <w:rFonts w:ascii="Times New Roman" w:hAnsi="Times New Roman" w:cs="Times New Roman"/>
                <w:color w:val="000000"/>
                <w:sz w:val="20"/>
                <w:szCs w:val="20"/>
              </w:rPr>
            </w:pPr>
            <w:r w:rsidRPr="00AB4037">
              <w:rPr>
                <w:rFonts w:ascii="Times New Roman" w:hAnsi="Times New Roman" w:cs="Times New Roman"/>
                <w:color w:val="000000"/>
                <w:sz w:val="20"/>
                <w:szCs w:val="20"/>
              </w:rPr>
              <w:t>Удельный вес земельных участков, поставленных на кадастровый учет в общем количестве земельных участков, запланированных к постановке</w:t>
            </w:r>
          </w:p>
        </w:tc>
        <w:tc>
          <w:tcPr>
            <w:tcW w:w="850"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МП</w:t>
            </w:r>
          </w:p>
        </w:tc>
        <w:tc>
          <w:tcPr>
            <w:tcW w:w="851"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w:t>
            </w:r>
          </w:p>
        </w:tc>
        <w:tc>
          <w:tcPr>
            <w:tcW w:w="850"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851"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2024</w:t>
            </w:r>
          </w:p>
        </w:tc>
        <w:tc>
          <w:tcPr>
            <w:tcW w:w="1417"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1418"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1417"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1843" w:type="dxa"/>
            <w:vMerge/>
            <w:shd w:val="clear" w:color="auto" w:fill="auto"/>
          </w:tcPr>
          <w:p w:rsidR="003E7367" w:rsidRPr="00AB4037" w:rsidRDefault="003E7367" w:rsidP="00AB4037">
            <w:pPr>
              <w:jc w:val="center"/>
              <w:rPr>
                <w:rFonts w:ascii="Times New Roman" w:hAnsi="Times New Roman" w:cs="Times New Roman"/>
                <w:sz w:val="20"/>
                <w:szCs w:val="20"/>
              </w:rPr>
            </w:pPr>
          </w:p>
        </w:tc>
        <w:tc>
          <w:tcPr>
            <w:tcW w:w="1413" w:type="dxa"/>
            <w:vMerge/>
            <w:shd w:val="clear" w:color="auto" w:fill="auto"/>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c>
          <w:tcPr>
            <w:tcW w:w="1535" w:type="dxa"/>
            <w:vMerge/>
            <w:shd w:val="clear" w:color="auto" w:fill="auto"/>
          </w:tcPr>
          <w:p w:rsidR="003E7367" w:rsidRPr="00AB4037" w:rsidRDefault="003E7367" w:rsidP="00AB4037">
            <w:pPr>
              <w:jc w:val="center"/>
              <w:rPr>
                <w:rFonts w:ascii="Times New Roman" w:hAnsi="Times New Roman" w:cs="Times New Roman"/>
                <w:sz w:val="20"/>
                <w:szCs w:val="20"/>
              </w:rPr>
            </w:pPr>
          </w:p>
        </w:tc>
      </w:tr>
      <w:tr w:rsidR="003E7367" w:rsidRPr="00AB4037" w:rsidTr="00AB4037">
        <w:trPr>
          <w:trHeight w:val="435"/>
          <w:jc w:val="center"/>
        </w:trPr>
        <w:tc>
          <w:tcPr>
            <w:tcW w:w="562"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6.</w:t>
            </w:r>
          </w:p>
        </w:tc>
        <w:tc>
          <w:tcPr>
            <w:tcW w:w="2127" w:type="dxa"/>
            <w:shd w:val="clear" w:color="auto" w:fill="auto"/>
          </w:tcPr>
          <w:p w:rsidR="003E7367" w:rsidRPr="00AB4037" w:rsidRDefault="003E7367" w:rsidP="00AB4037">
            <w:pPr>
              <w:autoSpaceDE w:val="0"/>
              <w:autoSpaceDN w:val="0"/>
              <w:adjustRightInd w:val="0"/>
              <w:spacing w:after="200" w:line="276" w:lineRule="auto"/>
              <w:jc w:val="center"/>
              <w:rPr>
                <w:rFonts w:ascii="Times New Roman" w:hAnsi="Times New Roman" w:cs="Times New Roman"/>
                <w:color w:val="000000"/>
                <w:sz w:val="20"/>
                <w:szCs w:val="20"/>
              </w:rPr>
            </w:pPr>
            <w:r w:rsidRPr="00AB4037">
              <w:rPr>
                <w:rFonts w:ascii="Times New Roman" w:hAnsi="Times New Roman" w:cs="Times New Roman"/>
                <w:color w:val="000000"/>
                <w:sz w:val="20"/>
                <w:szCs w:val="20"/>
              </w:rPr>
              <w:t>Наличие реестра, земельных участков, расположенных на территории городского поселения Федоровский</w:t>
            </w:r>
          </w:p>
        </w:tc>
        <w:tc>
          <w:tcPr>
            <w:tcW w:w="850"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МП</w:t>
            </w:r>
          </w:p>
        </w:tc>
        <w:tc>
          <w:tcPr>
            <w:tcW w:w="851"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да/нет</w:t>
            </w:r>
          </w:p>
        </w:tc>
        <w:tc>
          <w:tcPr>
            <w:tcW w:w="850"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да</w:t>
            </w:r>
          </w:p>
        </w:tc>
        <w:tc>
          <w:tcPr>
            <w:tcW w:w="851"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2024</w:t>
            </w:r>
          </w:p>
        </w:tc>
        <w:tc>
          <w:tcPr>
            <w:tcW w:w="1417"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да</w:t>
            </w:r>
          </w:p>
        </w:tc>
        <w:tc>
          <w:tcPr>
            <w:tcW w:w="1418"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да</w:t>
            </w:r>
          </w:p>
        </w:tc>
        <w:tc>
          <w:tcPr>
            <w:tcW w:w="1417"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да</w:t>
            </w:r>
          </w:p>
        </w:tc>
        <w:tc>
          <w:tcPr>
            <w:tcW w:w="1843" w:type="dxa"/>
            <w:vMerge w:val="restart"/>
            <w:tcBorders>
              <w:top w:val="nil"/>
            </w:tcBorders>
            <w:shd w:val="clear" w:color="auto" w:fill="auto"/>
          </w:tcPr>
          <w:p w:rsidR="003E7367" w:rsidRPr="00AB4037" w:rsidRDefault="003E7367" w:rsidP="00AB4037">
            <w:pPr>
              <w:jc w:val="center"/>
              <w:rPr>
                <w:rFonts w:ascii="Times New Roman" w:hAnsi="Times New Roman" w:cs="Times New Roman"/>
                <w:sz w:val="20"/>
                <w:szCs w:val="20"/>
              </w:rPr>
            </w:pPr>
          </w:p>
        </w:tc>
        <w:tc>
          <w:tcPr>
            <w:tcW w:w="1413" w:type="dxa"/>
            <w:vMerge w:val="restart"/>
            <w:tcBorders>
              <w:top w:val="nil"/>
            </w:tcBorders>
            <w:shd w:val="clear" w:color="auto" w:fill="auto"/>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c>
          <w:tcPr>
            <w:tcW w:w="1535" w:type="dxa"/>
            <w:vMerge w:val="restart"/>
            <w:tcBorders>
              <w:top w:val="nil"/>
            </w:tcBorders>
            <w:shd w:val="clear" w:color="auto" w:fill="auto"/>
          </w:tcPr>
          <w:p w:rsidR="003E7367" w:rsidRPr="00AB4037" w:rsidRDefault="003E7367" w:rsidP="00AB4037">
            <w:pPr>
              <w:jc w:val="center"/>
              <w:rPr>
                <w:rFonts w:ascii="Times New Roman" w:hAnsi="Times New Roman" w:cs="Times New Roman"/>
                <w:sz w:val="20"/>
                <w:szCs w:val="20"/>
              </w:rPr>
            </w:pPr>
          </w:p>
        </w:tc>
      </w:tr>
      <w:tr w:rsidR="003E7367" w:rsidRPr="00AB4037" w:rsidTr="00AB4037">
        <w:trPr>
          <w:trHeight w:val="418"/>
          <w:jc w:val="center"/>
        </w:trPr>
        <w:tc>
          <w:tcPr>
            <w:tcW w:w="562"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7.</w:t>
            </w:r>
          </w:p>
        </w:tc>
        <w:tc>
          <w:tcPr>
            <w:tcW w:w="2127" w:type="dxa"/>
            <w:shd w:val="clear" w:color="auto" w:fill="auto"/>
          </w:tcPr>
          <w:p w:rsidR="003E7367" w:rsidRPr="00AB4037" w:rsidRDefault="003E7367" w:rsidP="00AB4037">
            <w:pPr>
              <w:autoSpaceDE w:val="0"/>
              <w:autoSpaceDN w:val="0"/>
              <w:adjustRightInd w:val="0"/>
              <w:spacing w:after="200" w:line="276" w:lineRule="auto"/>
              <w:jc w:val="center"/>
              <w:rPr>
                <w:rFonts w:ascii="Times New Roman" w:hAnsi="Times New Roman" w:cs="Times New Roman"/>
                <w:color w:val="000000"/>
                <w:sz w:val="20"/>
                <w:szCs w:val="20"/>
              </w:rPr>
            </w:pPr>
            <w:r w:rsidRPr="00AB4037">
              <w:rPr>
                <w:rFonts w:ascii="Times New Roman" w:hAnsi="Times New Roman" w:cs="Times New Roman"/>
                <w:color w:val="000000"/>
                <w:sz w:val="20"/>
                <w:szCs w:val="20"/>
              </w:rPr>
              <w:t xml:space="preserve">Доля денежных средств, поступивших в бюджет </w:t>
            </w:r>
            <w:proofErr w:type="spellStart"/>
            <w:r w:rsidRPr="00AB4037">
              <w:rPr>
                <w:rFonts w:ascii="Times New Roman" w:hAnsi="Times New Roman" w:cs="Times New Roman"/>
                <w:color w:val="000000"/>
                <w:sz w:val="20"/>
                <w:szCs w:val="20"/>
              </w:rPr>
              <w:t>гп</w:t>
            </w:r>
            <w:proofErr w:type="spellEnd"/>
            <w:r w:rsidRPr="00AB4037">
              <w:rPr>
                <w:rFonts w:ascii="Times New Roman" w:hAnsi="Times New Roman" w:cs="Times New Roman"/>
                <w:color w:val="000000"/>
                <w:sz w:val="20"/>
                <w:szCs w:val="20"/>
              </w:rPr>
              <w:t xml:space="preserve">. Федоровский в </w:t>
            </w:r>
            <w:r w:rsidRPr="00AB4037">
              <w:rPr>
                <w:rFonts w:ascii="Times New Roman" w:hAnsi="Times New Roman" w:cs="Times New Roman"/>
                <w:color w:val="000000"/>
                <w:sz w:val="20"/>
                <w:szCs w:val="20"/>
              </w:rPr>
              <w:lastRenderedPageBreak/>
              <w:t>качестве арендной платы за использование земельных участков в объеме денежных поступлений, запланированных к поступлению в качестве арендной платы за использование земельных участков к зачислению в бюджет.</w:t>
            </w:r>
          </w:p>
        </w:tc>
        <w:tc>
          <w:tcPr>
            <w:tcW w:w="850"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lastRenderedPageBreak/>
              <w:t>МП</w:t>
            </w:r>
          </w:p>
        </w:tc>
        <w:tc>
          <w:tcPr>
            <w:tcW w:w="851"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доля</w:t>
            </w:r>
          </w:p>
        </w:tc>
        <w:tc>
          <w:tcPr>
            <w:tcW w:w="850"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851"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2024</w:t>
            </w:r>
          </w:p>
        </w:tc>
        <w:tc>
          <w:tcPr>
            <w:tcW w:w="1417"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1,13</w:t>
            </w:r>
          </w:p>
        </w:tc>
        <w:tc>
          <w:tcPr>
            <w:tcW w:w="1418"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1,15</w:t>
            </w:r>
          </w:p>
        </w:tc>
        <w:tc>
          <w:tcPr>
            <w:tcW w:w="1417"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1,18</w:t>
            </w:r>
          </w:p>
        </w:tc>
        <w:tc>
          <w:tcPr>
            <w:tcW w:w="1843" w:type="dxa"/>
            <w:vMerge/>
            <w:tcBorders>
              <w:top w:val="nil"/>
            </w:tcBorders>
            <w:shd w:val="clear" w:color="auto" w:fill="auto"/>
          </w:tcPr>
          <w:p w:rsidR="003E7367" w:rsidRPr="00AB4037" w:rsidRDefault="003E7367" w:rsidP="00AB4037">
            <w:pPr>
              <w:jc w:val="center"/>
              <w:rPr>
                <w:rFonts w:ascii="Times New Roman" w:hAnsi="Times New Roman" w:cs="Times New Roman"/>
                <w:sz w:val="20"/>
                <w:szCs w:val="20"/>
              </w:rPr>
            </w:pPr>
          </w:p>
        </w:tc>
        <w:tc>
          <w:tcPr>
            <w:tcW w:w="1413" w:type="dxa"/>
            <w:vMerge/>
            <w:tcBorders>
              <w:top w:val="nil"/>
            </w:tcBorders>
            <w:shd w:val="clear" w:color="auto" w:fill="auto"/>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c>
          <w:tcPr>
            <w:tcW w:w="1535" w:type="dxa"/>
            <w:vMerge/>
            <w:tcBorders>
              <w:top w:val="nil"/>
            </w:tcBorders>
            <w:shd w:val="clear" w:color="auto" w:fill="auto"/>
          </w:tcPr>
          <w:p w:rsidR="003E7367" w:rsidRPr="00AB4037" w:rsidRDefault="003E7367" w:rsidP="00AB4037">
            <w:pPr>
              <w:jc w:val="center"/>
              <w:rPr>
                <w:rFonts w:ascii="Times New Roman" w:hAnsi="Times New Roman" w:cs="Times New Roman"/>
                <w:sz w:val="20"/>
                <w:szCs w:val="20"/>
              </w:rPr>
            </w:pPr>
          </w:p>
        </w:tc>
      </w:tr>
      <w:tr w:rsidR="003E7367" w:rsidRPr="00AB4037" w:rsidTr="00AB4037">
        <w:trPr>
          <w:trHeight w:val="435"/>
          <w:jc w:val="center"/>
        </w:trPr>
        <w:tc>
          <w:tcPr>
            <w:tcW w:w="562" w:type="dxa"/>
            <w:shd w:val="clear" w:color="auto" w:fill="auto"/>
          </w:tcPr>
          <w:p w:rsidR="003E7367" w:rsidRPr="00AB4037" w:rsidRDefault="003E7367" w:rsidP="00AB4037">
            <w:pPr>
              <w:jc w:val="center"/>
              <w:rPr>
                <w:rFonts w:ascii="Times New Roman" w:hAnsi="Times New Roman" w:cs="Times New Roman"/>
                <w:sz w:val="20"/>
                <w:szCs w:val="20"/>
              </w:rPr>
            </w:pPr>
          </w:p>
        </w:tc>
        <w:tc>
          <w:tcPr>
            <w:tcW w:w="14572" w:type="dxa"/>
            <w:gridSpan w:val="11"/>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Цель 3. Совершенствование системы контроля за соблюдением порядка управления и распоряжения имуществом, находящимся в муниципальной собственности</w:t>
            </w:r>
          </w:p>
        </w:tc>
      </w:tr>
      <w:tr w:rsidR="003E7367" w:rsidRPr="00AB4037" w:rsidTr="00AB4037">
        <w:trPr>
          <w:trHeight w:val="435"/>
          <w:jc w:val="center"/>
        </w:trPr>
        <w:tc>
          <w:tcPr>
            <w:tcW w:w="562" w:type="dxa"/>
            <w:shd w:val="clear" w:color="auto" w:fill="auto"/>
            <w:hideMark/>
          </w:tcPr>
          <w:p w:rsidR="003E7367" w:rsidRPr="00AB4037" w:rsidRDefault="003E7367" w:rsidP="00AB4037">
            <w:pPr>
              <w:jc w:val="center"/>
              <w:rPr>
                <w:rFonts w:ascii="Times New Roman" w:hAnsi="Times New Roman" w:cs="Times New Roman"/>
                <w:sz w:val="20"/>
                <w:szCs w:val="20"/>
                <w:lang w:val="en-US"/>
              </w:rPr>
            </w:pPr>
            <w:r w:rsidRPr="00AB4037">
              <w:rPr>
                <w:rFonts w:ascii="Times New Roman" w:hAnsi="Times New Roman" w:cs="Times New Roman"/>
                <w:sz w:val="20"/>
                <w:szCs w:val="20"/>
                <w:lang w:val="en-US"/>
              </w:rPr>
              <w:t>1.</w:t>
            </w:r>
          </w:p>
        </w:tc>
        <w:tc>
          <w:tcPr>
            <w:tcW w:w="2127"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Соотношение количества проверенных отчетов об использовании муниципального имущества городского поселения Федоровский и заданного количества отчетов, %</w:t>
            </w:r>
          </w:p>
        </w:tc>
        <w:tc>
          <w:tcPr>
            <w:tcW w:w="850"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МП</w:t>
            </w:r>
          </w:p>
        </w:tc>
        <w:tc>
          <w:tcPr>
            <w:tcW w:w="851"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w:t>
            </w:r>
          </w:p>
        </w:tc>
        <w:tc>
          <w:tcPr>
            <w:tcW w:w="850"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851" w:type="dxa"/>
            <w:shd w:val="clear" w:color="auto" w:fill="auto"/>
            <w:hideMark/>
          </w:tcPr>
          <w:p w:rsidR="003E7367" w:rsidRPr="00AB4037" w:rsidRDefault="003E7367" w:rsidP="00AB4037">
            <w:pPr>
              <w:jc w:val="center"/>
              <w:rPr>
                <w:rFonts w:ascii="Times New Roman" w:hAnsi="Times New Roman" w:cs="Times New Roman"/>
                <w:sz w:val="20"/>
                <w:szCs w:val="20"/>
                <w:lang w:val="en-US"/>
              </w:rPr>
            </w:pPr>
            <w:r w:rsidRPr="00AB4037">
              <w:rPr>
                <w:rFonts w:ascii="Times New Roman" w:hAnsi="Times New Roman" w:cs="Times New Roman"/>
                <w:sz w:val="20"/>
                <w:szCs w:val="20"/>
              </w:rPr>
              <w:t>202</w:t>
            </w:r>
            <w:r w:rsidRPr="00AB4037">
              <w:rPr>
                <w:rFonts w:ascii="Times New Roman" w:hAnsi="Times New Roman" w:cs="Times New Roman"/>
                <w:sz w:val="20"/>
                <w:szCs w:val="20"/>
                <w:lang w:val="en-US"/>
              </w:rPr>
              <w:t>4</w:t>
            </w:r>
          </w:p>
        </w:tc>
        <w:tc>
          <w:tcPr>
            <w:tcW w:w="1417"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lang w:val="en-US"/>
              </w:rPr>
              <w:t>1</w:t>
            </w:r>
            <w:r w:rsidRPr="00AB4037">
              <w:rPr>
                <w:rFonts w:ascii="Times New Roman" w:hAnsi="Times New Roman" w:cs="Times New Roman"/>
                <w:sz w:val="20"/>
                <w:szCs w:val="20"/>
              </w:rPr>
              <w:t>00</w:t>
            </w:r>
          </w:p>
        </w:tc>
        <w:tc>
          <w:tcPr>
            <w:tcW w:w="1418"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1417"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1843"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bCs/>
                <w:sz w:val="20"/>
                <w:szCs w:val="20"/>
              </w:rPr>
              <w:t>Указа Президента РФ от 07.05.2024 № 309</w:t>
            </w:r>
            <w:r w:rsidRPr="00AB4037">
              <w:rPr>
                <w:rFonts w:ascii="Times New Roman" w:hAnsi="Times New Roman" w:cs="Times New Roman"/>
                <w:sz w:val="20"/>
                <w:szCs w:val="20"/>
              </w:rPr>
              <w:t xml:space="preserve"> «О национальных целях развития Российской Федерации на период до 2030 года и на перспективу до 2036 года»</w:t>
            </w:r>
          </w:p>
          <w:p w:rsidR="003E7367" w:rsidRPr="00AB4037" w:rsidRDefault="003E7367" w:rsidP="00AB4037">
            <w:pPr>
              <w:jc w:val="center"/>
              <w:rPr>
                <w:rFonts w:ascii="Times New Roman" w:hAnsi="Times New Roman" w:cs="Times New Roman"/>
                <w:sz w:val="16"/>
                <w:szCs w:val="20"/>
              </w:rPr>
            </w:pPr>
            <w:r w:rsidRPr="00AB4037">
              <w:rPr>
                <w:rFonts w:ascii="Times New Roman" w:hAnsi="Times New Roman" w:cs="Times New Roman"/>
                <w:sz w:val="20"/>
              </w:rPr>
              <w:t xml:space="preserve">Постановление Правительства Ханты-Мансийского автономного округа - Югры от 10.11.2023 N 562-п </w:t>
            </w:r>
            <w:r w:rsidRPr="00AB4037">
              <w:rPr>
                <w:rFonts w:ascii="Times New Roman" w:hAnsi="Times New Roman" w:cs="Times New Roman"/>
                <w:sz w:val="20"/>
                <w:szCs w:val="20"/>
              </w:rPr>
              <w:t>«</w:t>
            </w:r>
            <w:r w:rsidRPr="00AB4037">
              <w:rPr>
                <w:rFonts w:ascii="Times New Roman" w:hAnsi="Times New Roman" w:cs="Times New Roman"/>
                <w:sz w:val="20"/>
              </w:rPr>
              <w:t xml:space="preserve">О </w:t>
            </w:r>
            <w:r w:rsidRPr="00AB4037">
              <w:rPr>
                <w:rFonts w:ascii="Times New Roman" w:hAnsi="Times New Roman" w:cs="Times New Roman"/>
                <w:sz w:val="20"/>
              </w:rPr>
              <w:lastRenderedPageBreak/>
              <w:t xml:space="preserve">государственной </w:t>
            </w:r>
            <w:r w:rsidRPr="00AB4037">
              <w:rPr>
                <w:rFonts w:ascii="Times New Roman" w:hAnsi="Times New Roman" w:cs="Times New Roman"/>
                <w:iCs/>
                <w:sz w:val="20"/>
              </w:rPr>
              <w:t>программе</w:t>
            </w:r>
            <w:r w:rsidRPr="00AB4037">
              <w:rPr>
                <w:rFonts w:ascii="Times New Roman" w:hAnsi="Times New Roman" w:cs="Times New Roman"/>
                <w:sz w:val="20"/>
              </w:rPr>
              <w:t xml:space="preserve"> Ханты-Мансийского автономного округа - Югры </w:t>
            </w:r>
            <w:r w:rsidRPr="00AB4037">
              <w:rPr>
                <w:rFonts w:ascii="Times New Roman" w:hAnsi="Times New Roman" w:cs="Times New Roman"/>
                <w:sz w:val="20"/>
                <w:szCs w:val="20"/>
              </w:rPr>
              <w:t>«</w:t>
            </w:r>
            <w:r w:rsidRPr="00AB4037">
              <w:rPr>
                <w:rFonts w:ascii="Times New Roman" w:hAnsi="Times New Roman" w:cs="Times New Roman"/>
                <w:sz w:val="20"/>
              </w:rPr>
              <w:t>Управление государственным имуществом</w:t>
            </w:r>
            <w:r w:rsidRPr="00AB4037">
              <w:rPr>
                <w:rFonts w:ascii="Times New Roman" w:hAnsi="Times New Roman" w:cs="Times New Roman"/>
                <w:sz w:val="20"/>
                <w:szCs w:val="20"/>
              </w:rPr>
              <w:t>»»</w:t>
            </w:r>
          </w:p>
          <w:p w:rsidR="003E7367" w:rsidRPr="00AB4037" w:rsidRDefault="003E7367" w:rsidP="00AB4037">
            <w:pPr>
              <w:jc w:val="center"/>
              <w:rPr>
                <w:rFonts w:ascii="Times New Roman" w:hAnsi="Times New Roman" w:cs="Times New Roman"/>
                <w:sz w:val="20"/>
                <w:szCs w:val="20"/>
              </w:rPr>
            </w:pPr>
          </w:p>
        </w:tc>
        <w:tc>
          <w:tcPr>
            <w:tcW w:w="1413"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lastRenderedPageBreak/>
              <w:t>Управления ЖКХ, земельных и имущественных отношений;</w:t>
            </w:r>
          </w:p>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Отдел земельных и имущественных отношений.</w:t>
            </w:r>
          </w:p>
          <w:p w:rsidR="003E7367" w:rsidRPr="00AB4037" w:rsidRDefault="003E7367" w:rsidP="00AB4037">
            <w:pPr>
              <w:jc w:val="center"/>
              <w:rPr>
                <w:rFonts w:ascii="Times New Roman" w:hAnsi="Times New Roman" w:cs="Times New Roman"/>
                <w:sz w:val="20"/>
                <w:szCs w:val="20"/>
              </w:rPr>
            </w:pPr>
          </w:p>
        </w:tc>
        <w:tc>
          <w:tcPr>
            <w:tcW w:w="1535"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Формирование эффективной системы управления муниципальным имуществом и земельными ресурсами</w:t>
            </w:r>
          </w:p>
        </w:tc>
      </w:tr>
    </w:tbl>
    <w:p w:rsidR="003E7367" w:rsidRPr="00AB4037" w:rsidRDefault="003E7367" w:rsidP="00AB4037">
      <w:pPr>
        <w:jc w:val="center"/>
        <w:rPr>
          <w:rFonts w:ascii="Times New Roman" w:hAnsi="Times New Roman" w:cs="Times New Roman"/>
          <w:sz w:val="26"/>
          <w:szCs w:val="26"/>
        </w:rPr>
      </w:pPr>
    </w:p>
    <w:p w:rsidR="003E7367" w:rsidRPr="00AB4037" w:rsidRDefault="003E7367" w:rsidP="00C37007">
      <w:pPr>
        <w:jc w:val="center"/>
        <w:rPr>
          <w:rFonts w:ascii="Times New Roman" w:hAnsi="Times New Roman" w:cs="Times New Roman"/>
          <w:sz w:val="26"/>
          <w:szCs w:val="26"/>
        </w:rPr>
      </w:pPr>
      <w:r w:rsidRPr="00AB4037">
        <w:rPr>
          <w:rFonts w:ascii="Times New Roman" w:hAnsi="Times New Roman" w:cs="Times New Roman"/>
          <w:sz w:val="26"/>
          <w:szCs w:val="26"/>
          <w:lang w:val="en-US"/>
        </w:rPr>
        <w:t>3</w:t>
      </w:r>
      <w:r w:rsidRPr="00AB4037">
        <w:rPr>
          <w:rFonts w:ascii="Times New Roman" w:hAnsi="Times New Roman" w:cs="Times New Roman"/>
          <w:sz w:val="26"/>
          <w:szCs w:val="26"/>
        </w:rPr>
        <w:t>. Структура муниципальной программы</w:t>
      </w:r>
    </w:p>
    <w:tbl>
      <w:tblPr>
        <w:tblW w:w="15434" w:type="dxa"/>
        <w:jc w:val="center"/>
        <w:tblLayout w:type="fixed"/>
        <w:tblLook w:val="04A0" w:firstRow="1" w:lastRow="0" w:firstColumn="1" w:lastColumn="0" w:noHBand="0" w:noVBand="1"/>
      </w:tblPr>
      <w:tblGrid>
        <w:gridCol w:w="954"/>
        <w:gridCol w:w="5189"/>
        <w:gridCol w:w="5192"/>
        <w:gridCol w:w="26"/>
        <w:gridCol w:w="4073"/>
      </w:tblGrid>
      <w:tr w:rsidR="003E7367" w:rsidRPr="00AB4037" w:rsidTr="00AB4037">
        <w:trPr>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color w:val="000000"/>
                <w:sz w:val="20"/>
                <w:szCs w:val="20"/>
              </w:rPr>
              <w:t>№ п/п</w:t>
            </w:r>
          </w:p>
        </w:tc>
        <w:tc>
          <w:tcPr>
            <w:tcW w:w="5189"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color w:val="000000"/>
                <w:sz w:val="20"/>
                <w:szCs w:val="20"/>
              </w:rPr>
              <w:t>Задачи структурного элемента</w:t>
            </w:r>
          </w:p>
        </w:tc>
        <w:tc>
          <w:tcPr>
            <w:tcW w:w="5218"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color w:val="000000"/>
                <w:sz w:val="20"/>
                <w:szCs w:val="20"/>
              </w:rPr>
              <w:t>Краткое описание ожидаемых эффектов от реализации задачи структурного элемента</w:t>
            </w:r>
          </w:p>
        </w:tc>
        <w:tc>
          <w:tcPr>
            <w:tcW w:w="4073"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color w:val="000000"/>
                <w:sz w:val="20"/>
                <w:szCs w:val="20"/>
              </w:rPr>
              <w:t>Связь с показателями</w:t>
            </w:r>
          </w:p>
        </w:tc>
      </w:tr>
      <w:tr w:rsidR="003E7367" w:rsidRPr="00AB4037" w:rsidTr="00AB4037">
        <w:trPr>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1</w:t>
            </w:r>
          </w:p>
        </w:tc>
        <w:tc>
          <w:tcPr>
            <w:tcW w:w="5189"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2</w:t>
            </w:r>
          </w:p>
        </w:tc>
        <w:tc>
          <w:tcPr>
            <w:tcW w:w="5218"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3</w:t>
            </w:r>
          </w:p>
        </w:tc>
        <w:tc>
          <w:tcPr>
            <w:tcW w:w="4073"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4</w:t>
            </w:r>
          </w:p>
        </w:tc>
      </w:tr>
      <w:tr w:rsidR="003E7367" w:rsidRPr="00AB4037" w:rsidTr="00AB4037">
        <w:trPr>
          <w:trHeight w:val="23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1.</w:t>
            </w:r>
          </w:p>
        </w:tc>
        <w:tc>
          <w:tcPr>
            <w:tcW w:w="14480" w:type="dxa"/>
            <w:gridSpan w:val="4"/>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jc w:val="center"/>
              <w:rPr>
                <w:rFonts w:ascii="Times New Roman" w:hAnsi="Times New Roman" w:cs="Times New Roman"/>
                <w:b/>
                <w:sz w:val="20"/>
                <w:szCs w:val="20"/>
              </w:rPr>
            </w:pPr>
            <w:r w:rsidRPr="00AB4037">
              <w:rPr>
                <w:rFonts w:ascii="Times New Roman" w:hAnsi="Times New Roman" w:cs="Times New Roman"/>
                <w:b/>
                <w:sz w:val="20"/>
                <w:szCs w:val="20"/>
              </w:rPr>
              <w:t>Направление (подпрограмма 1) «Организация и обеспечение эффективного управления и распоряжения муниципальной собственностью и земельными ресурсами»</w:t>
            </w:r>
          </w:p>
        </w:tc>
      </w:tr>
      <w:tr w:rsidR="003E7367" w:rsidRPr="00AB4037" w:rsidTr="00AB4037">
        <w:trPr>
          <w:jc w:val="center"/>
        </w:trPr>
        <w:tc>
          <w:tcPr>
            <w:tcW w:w="6143"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Ответственный за реализацию:</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Управления ЖКХ, земельных и имущественных отношений;</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Отдел земельных и имущественных отношений.</w:t>
            </w:r>
          </w:p>
        </w:tc>
        <w:tc>
          <w:tcPr>
            <w:tcW w:w="9291" w:type="dxa"/>
            <w:gridSpan w:val="3"/>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срок реализации: 2026 - 2028 годы</w:t>
            </w:r>
          </w:p>
        </w:tc>
      </w:tr>
      <w:tr w:rsidR="003E7367" w:rsidRPr="00AB4037" w:rsidTr="00AB4037">
        <w:trPr>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1.1.</w:t>
            </w:r>
          </w:p>
        </w:tc>
        <w:tc>
          <w:tcPr>
            <w:tcW w:w="14480" w:type="dxa"/>
            <w:gridSpan w:val="4"/>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Комплекс процессных мероприятий «</w:t>
            </w:r>
            <w:r w:rsidRPr="00AB4037">
              <w:rPr>
                <w:rFonts w:ascii="Times New Roman" w:eastAsia="Calibri" w:hAnsi="Times New Roman" w:cs="Times New Roman"/>
                <w:sz w:val="20"/>
                <w:szCs w:val="20"/>
              </w:rPr>
              <w:t>Проведение мониторинга объектов муниципальной собственности на предмет соответствия функциям, выполнению которых они предназначены</w:t>
            </w:r>
            <w:r w:rsidRPr="00AB4037">
              <w:rPr>
                <w:rFonts w:ascii="Times New Roman" w:hAnsi="Times New Roman" w:cs="Times New Roman"/>
                <w:sz w:val="20"/>
                <w:szCs w:val="20"/>
              </w:rPr>
              <w:t>»</w:t>
            </w:r>
          </w:p>
        </w:tc>
      </w:tr>
      <w:tr w:rsidR="003E7367" w:rsidRPr="00AB4037" w:rsidTr="00AB4037">
        <w:trPr>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1.1.1.</w:t>
            </w:r>
          </w:p>
        </w:tc>
        <w:tc>
          <w:tcPr>
            <w:tcW w:w="5189"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shd w:val="clear" w:color="auto" w:fill="FFFFFF"/>
              <w:jc w:val="center"/>
              <w:rPr>
                <w:rFonts w:ascii="Times New Roman" w:hAnsi="Times New Roman" w:cs="Times New Roman"/>
                <w:bCs/>
                <w:sz w:val="20"/>
                <w:szCs w:val="20"/>
              </w:rPr>
            </w:pPr>
            <w:r w:rsidRPr="00AB4037">
              <w:rPr>
                <w:rFonts w:ascii="Times New Roman" w:hAnsi="Times New Roman" w:cs="Times New Roman"/>
                <w:bCs/>
                <w:sz w:val="20"/>
                <w:szCs w:val="20"/>
              </w:rPr>
              <w:t>Соответствие состава муниципального имущества функциям органов местного самоуправления.</w:t>
            </w:r>
          </w:p>
          <w:p w:rsidR="003E7367" w:rsidRPr="00AB4037" w:rsidRDefault="003E7367" w:rsidP="00AB4037">
            <w:pPr>
              <w:widowControl w:val="0"/>
              <w:shd w:val="clear" w:color="auto" w:fill="FFFFFF"/>
              <w:jc w:val="center"/>
              <w:rPr>
                <w:rFonts w:ascii="Times New Roman" w:hAnsi="Times New Roman" w:cs="Times New Roman"/>
                <w:color w:val="FFFFFF"/>
                <w:sz w:val="20"/>
                <w:szCs w:val="20"/>
              </w:rPr>
            </w:pPr>
          </w:p>
        </w:tc>
        <w:tc>
          <w:tcPr>
            <w:tcW w:w="5218"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autoSpaceDE w:val="0"/>
              <w:autoSpaceDN w:val="0"/>
              <w:adjustRightInd w:val="0"/>
              <w:jc w:val="center"/>
              <w:outlineLvl w:val="0"/>
              <w:rPr>
                <w:rFonts w:ascii="Times New Roman" w:hAnsi="Times New Roman" w:cs="Times New Roman"/>
                <w:sz w:val="20"/>
                <w:szCs w:val="20"/>
              </w:rPr>
            </w:pPr>
            <w:r w:rsidRPr="00AB4037">
              <w:rPr>
                <w:rFonts w:ascii="Times New Roman" w:hAnsi="Times New Roman" w:cs="Times New Roman"/>
                <w:sz w:val="20"/>
                <w:szCs w:val="20"/>
              </w:rPr>
              <w:t>Проведение мониторинга объектов муниципальной собственности на предмет соответствия функциям, выполнению которых они предназначены.</w:t>
            </w:r>
          </w:p>
          <w:p w:rsidR="003E7367" w:rsidRPr="00AB4037" w:rsidRDefault="003E7367" w:rsidP="00AB4037">
            <w:pPr>
              <w:autoSpaceDE w:val="0"/>
              <w:autoSpaceDN w:val="0"/>
              <w:adjustRightInd w:val="0"/>
              <w:jc w:val="center"/>
              <w:outlineLvl w:val="0"/>
              <w:rPr>
                <w:rFonts w:ascii="Times New Roman" w:hAnsi="Times New Roman" w:cs="Times New Roman"/>
                <w:sz w:val="20"/>
                <w:szCs w:val="20"/>
              </w:rPr>
            </w:pPr>
            <w:r w:rsidRPr="00AB4037">
              <w:rPr>
                <w:rFonts w:ascii="Times New Roman" w:hAnsi="Times New Roman" w:cs="Times New Roman"/>
                <w:bCs/>
                <w:sz w:val="20"/>
                <w:szCs w:val="20"/>
              </w:rPr>
              <w:t xml:space="preserve">Необходимо проведение анализа с целью выявления неиспользуемого имущества или имущества, использование которого не связано с полномочиями органов местного самоуправления и муниципальных </w:t>
            </w:r>
            <w:r w:rsidRPr="00AB4037">
              <w:rPr>
                <w:rFonts w:ascii="Times New Roman" w:hAnsi="Times New Roman" w:cs="Times New Roman"/>
                <w:bCs/>
                <w:sz w:val="20"/>
                <w:szCs w:val="20"/>
              </w:rPr>
              <w:lastRenderedPageBreak/>
              <w:t>учреждений городского поселения Федоровский, принятие решений по дальнейшему использованию данного имущества.</w:t>
            </w:r>
          </w:p>
        </w:tc>
        <w:tc>
          <w:tcPr>
            <w:tcW w:w="4073"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jc w:val="center"/>
              <w:rPr>
                <w:rFonts w:ascii="Times New Roman" w:hAnsi="Times New Roman" w:cs="Times New Roman"/>
                <w:sz w:val="20"/>
                <w:szCs w:val="20"/>
              </w:rPr>
            </w:pPr>
          </w:p>
        </w:tc>
      </w:tr>
      <w:tr w:rsidR="003E7367" w:rsidRPr="00AB4037" w:rsidTr="00AB4037">
        <w:trPr>
          <w:jc w:val="center"/>
        </w:trPr>
        <w:tc>
          <w:tcPr>
            <w:tcW w:w="6143"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lastRenderedPageBreak/>
              <w:t>Ответственный за реализацию:</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Управления ЖКХ, земельных и имущественных отношений;</w:t>
            </w:r>
          </w:p>
          <w:p w:rsidR="003E7367" w:rsidRPr="00AB4037" w:rsidRDefault="003E7367" w:rsidP="00AB4037">
            <w:pPr>
              <w:widowControl w:val="0"/>
              <w:shd w:val="clear" w:color="auto" w:fill="FFFFFF"/>
              <w:jc w:val="center"/>
              <w:rPr>
                <w:rFonts w:ascii="Times New Roman" w:hAnsi="Times New Roman" w:cs="Times New Roman"/>
                <w:sz w:val="20"/>
                <w:szCs w:val="20"/>
              </w:rPr>
            </w:pPr>
            <w:r w:rsidRPr="00AB4037">
              <w:rPr>
                <w:rFonts w:ascii="Times New Roman" w:hAnsi="Times New Roman" w:cs="Times New Roman"/>
                <w:sz w:val="20"/>
                <w:szCs w:val="20"/>
              </w:rPr>
              <w:t>Отдел земельных и имущественных отношений.</w:t>
            </w:r>
          </w:p>
        </w:tc>
        <w:tc>
          <w:tcPr>
            <w:tcW w:w="9291" w:type="dxa"/>
            <w:gridSpan w:val="3"/>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срок реализации: 2026 - 2028 годы</w:t>
            </w:r>
          </w:p>
        </w:tc>
      </w:tr>
      <w:tr w:rsidR="003E7367" w:rsidRPr="00AB4037" w:rsidTr="00AB4037">
        <w:trPr>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1.2</w:t>
            </w:r>
          </w:p>
        </w:tc>
        <w:tc>
          <w:tcPr>
            <w:tcW w:w="14480" w:type="dxa"/>
            <w:gridSpan w:val="4"/>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Комплекс процессных мероприятий «</w:t>
            </w:r>
            <w:r w:rsidRPr="00AB4037">
              <w:rPr>
                <w:rFonts w:ascii="Times New Roman" w:hAnsi="Times New Roman" w:cs="Times New Roman"/>
                <w:color w:val="000000"/>
                <w:sz w:val="20"/>
                <w:szCs w:val="20"/>
              </w:rPr>
              <w:t>Инвентаризация объектов муниципальной собственности</w:t>
            </w:r>
            <w:r w:rsidRPr="00AB4037">
              <w:rPr>
                <w:rFonts w:ascii="Times New Roman" w:hAnsi="Times New Roman" w:cs="Times New Roman"/>
                <w:sz w:val="20"/>
                <w:szCs w:val="20"/>
              </w:rPr>
              <w:t>»</w:t>
            </w:r>
          </w:p>
          <w:p w:rsidR="003E7367" w:rsidRPr="00AB4037" w:rsidRDefault="003E7367" w:rsidP="00AB4037">
            <w:pPr>
              <w:jc w:val="center"/>
              <w:rPr>
                <w:rFonts w:ascii="Times New Roman" w:hAnsi="Times New Roman" w:cs="Times New Roman"/>
                <w:sz w:val="20"/>
                <w:szCs w:val="20"/>
              </w:rPr>
            </w:pPr>
          </w:p>
        </w:tc>
      </w:tr>
      <w:tr w:rsidR="003E7367" w:rsidRPr="00AB4037" w:rsidTr="00AB4037">
        <w:trPr>
          <w:trHeight w:val="1717"/>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1.2.1</w:t>
            </w:r>
          </w:p>
        </w:tc>
        <w:tc>
          <w:tcPr>
            <w:tcW w:w="5189" w:type="dxa"/>
            <w:tcBorders>
              <w:top w:val="single" w:sz="4" w:space="0" w:color="000000"/>
              <w:left w:val="single" w:sz="4" w:space="0" w:color="000000"/>
              <w:bottom w:val="single" w:sz="4" w:space="0" w:color="000000"/>
              <w:right w:val="single" w:sz="4" w:space="0" w:color="000000"/>
            </w:tcBorders>
            <w:shd w:val="clear" w:color="auto" w:fill="FFFFFF"/>
          </w:tcPr>
          <w:p w:rsidR="003E7367" w:rsidRPr="00AB4037" w:rsidRDefault="003E7367" w:rsidP="00AB4037">
            <w:pPr>
              <w:widowControl w:val="0"/>
              <w:jc w:val="center"/>
              <w:rPr>
                <w:rFonts w:ascii="Times New Roman" w:hAnsi="Times New Roman" w:cs="Times New Roman"/>
                <w:bCs/>
                <w:color w:val="FFFFFF"/>
                <w:sz w:val="20"/>
                <w:szCs w:val="20"/>
              </w:rPr>
            </w:pPr>
            <w:r w:rsidRPr="00AB4037">
              <w:rPr>
                <w:rFonts w:ascii="Times New Roman" w:eastAsia="Calibri" w:hAnsi="Times New Roman" w:cs="Times New Roman"/>
                <w:sz w:val="20"/>
                <w:szCs w:val="20"/>
              </w:rPr>
              <w:t>Инвентаризация объектов муниципальной собственности</w:t>
            </w:r>
          </w:p>
        </w:tc>
        <w:tc>
          <w:tcPr>
            <w:tcW w:w="5218" w:type="dxa"/>
            <w:gridSpan w:val="2"/>
            <w:tcBorders>
              <w:top w:val="single" w:sz="4" w:space="0" w:color="000000"/>
              <w:left w:val="single" w:sz="4" w:space="0" w:color="000000"/>
              <w:bottom w:val="single" w:sz="4" w:space="0" w:color="000000"/>
              <w:right w:val="single" w:sz="4" w:space="0" w:color="000000"/>
            </w:tcBorders>
            <w:shd w:val="clear" w:color="auto" w:fill="FFFFFF"/>
          </w:tcPr>
          <w:p w:rsidR="003E7367" w:rsidRPr="00AB4037" w:rsidRDefault="003E7367" w:rsidP="00AB4037">
            <w:pPr>
              <w:autoSpaceDE w:val="0"/>
              <w:autoSpaceDN w:val="0"/>
              <w:adjustRightInd w:val="0"/>
              <w:jc w:val="center"/>
              <w:outlineLvl w:val="0"/>
              <w:rPr>
                <w:rFonts w:ascii="Times New Roman" w:eastAsia="Calibri" w:hAnsi="Times New Roman" w:cs="Times New Roman"/>
                <w:sz w:val="20"/>
                <w:szCs w:val="20"/>
              </w:rPr>
            </w:pPr>
            <w:r w:rsidRPr="00AB4037">
              <w:rPr>
                <w:rFonts w:ascii="Times New Roman" w:eastAsia="Calibri" w:hAnsi="Times New Roman" w:cs="Times New Roman"/>
                <w:sz w:val="20"/>
                <w:szCs w:val="20"/>
              </w:rPr>
              <w:t>Сверка фактического наличия имущества с данными Реестра муниципальной собственности и бухгалтерского учета</w:t>
            </w:r>
          </w:p>
        </w:tc>
        <w:tc>
          <w:tcPr>
            <w:tcW w:w="4073" w:type="dxa"/>
            <w:tcBorders>
              <w:top w:val="single" w:sz="4" w:space="0" w:color="000000"/>
              <w:left w:val="single" w:sz="4" w:space="0" w:color="000000"/>
              <w:bottom w:val="single" w:sz="4" w:space="0" w:color="000000"/>
              <w:right w:val="single" w:sz="4" w:space="0" w:color="000000"/>
            </w:tcBorders>
            <w:shd w:val="clear" w:color="auto" w:fill="FFFFFF"/>
          </w:tcPr>
          <w:p w:rsidR="003E7367" w:rsidRPr="00AB4037" w:rsidRDefault="003E7367" w:rsidP="00AB4037">
            <w:pPr>
              <w:jc w:val="center"/>
              <w:rPr>
                <w:rFonts w:ascii="Times New Roman" w:hAnsi="Times New Roman" w:cs="Times New Roman"/>
                <w:sz w:val="20"/>
                <w:szCs w:val="20"/>
              </w:rPr>
            </w:pPr>
          </w:p>
        </w:tc>
      </w:tr>
      <w:tr w:rsidR="003E7367" w:rsidRPr="00AB4037" w:rsidTr="00AB4037">
        <w:trPr>
          <w:jc w:val="center"/>
        </w:trPr>
        <w:tc>
          <w:tcPr>
            <w:tcW w:w="6143"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Ответственный за реализацию:</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Управления ЖКХ, земельных и имущественных отношений;</w:t>
            </w:r>
          </w:p>
          <w:p w:rsidR="003E7367" w:rsidRPr="00AB4037" w:rsidRDefault="003E7367" w:rsidP="00AB4037">
            <w:pPr>
              <w:widowControl w:val="0"/>
              <w:shd w:val="clear" w:color="auto" w:fill="FFFFFF"/>
              <w:jc w:val="center"/>
              <w:rPr>
                <w:rFonts w:ascii="Times New Roman" w:hAnsi="Times New Roman" w:cs="Times New Roman"/>
                <w:sz w:val="20"/>
                <w:szCs w:val="20"/>
              </w:rPr>
            </w:pPr>
            <w:r w:rsidRPr="00AB4037">
              <w:rPr>
                <w:rFonts w:ascii="Times New Roman" w:hAnsi="Times New Roman" w:cs="Times New Roman"/>
                <w:sz w:val="20"/>
                <w:szCs w:val="20"/>
              </w:rPr>
              <w:t>Отдел земельных и имущественных отношений.</w:t>
            </w:r>
          </w:p>
        </w:tc>
        <w:tc>
          <w:tcPr>
            <w:tcW w:w="9291" w:type="dxa"/>
            <w:gridSpan w:val="3"/>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shd w:val="clear" w:color="auto" w:fill="FFFFFF"/>
              <w:jc w:val="center"/>
              <w:rPr>
                <w:rFonts w:ascii="Times New Roman" w:hAnsi="Times New Roman" w:cs="Times New Roman"/>
                <w:sz w:val="20"/>
                <w:szCs w:val="20"/>
              </w:rPr>
            </w:pPr>
            <w:r w:rsidRPr="00AB4037">
              <w:rPr>
                <w:rFonts w:ascii="Times New Roman" w:hAnsi="Times New Roman" w:cs="Times New Roman"/>
                <w:sz w:val="20"/>
                <w:szCs w:val="20"/>
              </w:rPr>
              <w:t>срок реализации: 2026 - 2028 годы</w:t>
            </w:r>
          </w:p>
        </w:tc>
      </w:tr>
      <w:tr w:rsidR="003E7367" w:rsidRPr="00AB4037" w:rsidTr="00AB4037">
        <w:trPr>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1.3</w:t>
            </w:r>
          </w:p>
        </w:tc>
        <w:tc>
          <w:tcPr>
            <w:tcW w:w="14480" w:type="dxa"/>
            <w:gridSpan w:val="4"/>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Комплекс процессных мероприятий «</w:t>
            </w:r>
            <w:r w:rsidRPr="00AB4037">
              <w:rPr>
                <w:rFonts w:ascii="Times New Roman" w:hAnsi="Times New Roman" w:cs="Times New Roman"/>
                <w:color w:val="000000"/>
                <w:sz w:val="20"/>
                <w:szCs w:val="20"/>
              </w:rPr>
              <w:t>Систематизация и классификация объектов муниципальной собственности</w:t>
            </w:r>
            <w:r w:rsidRPr="00AB4037">
              <w:rPr>
                <w:rFonts w:ascii="Times New Roman" w:hAnsi="Times New Roman" w:cs="Times New Roman"/>
                <w:sz w:val="20"/>
                <w:szCs w:val="20"/>
              </w:rPr>
              <w:t>»</w:t>
            </w:r>
          </w:p>
        </w:tc>
      </w:tr>
      <w:tr w:rsidR="003E7367" w:rsidRPr="00AB4037" w:rsidTr="00AB4037">
        <w:trPr>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1.3.1</w:t>
            </w:r>
          </w:p>
        </w:tc>
        <w:tc>
          <w:tcPr>
            <w:tcW w:w="5189"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Оптимизация состава и структуры имущества учреждений, унитарного предприятия и казны городского поселения Федоровский</w:t>
            </w:r>
          </w:p>
        </w:tc>
        <w:tc>
          <w:tcPr>
            <w:tcW w:w="5218" w:type="dxa"/>
            <w:gridSpan w:val="2"/>
            <w:tcBorders>
              <w:top w:val="single" w:sz="4" w:space="0" w:color="000000"/>
              <w:left w:val="single" w:sz="4" w:space="0" w:color="000000"/>
              <w:bottom w:val="single" w:sz="4" w:space="0" w:color="000000"/>
              <w:right w:val="single" w:sz="4" w:space="0" w:color="000000"/>
            </w:tcBorders>
            <w:shd w:val="clear" w:color="auto" w:fill="FFFFFF"/>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Систематизации и классификации объектов муниципальной собственности подразумевает:</w:t>
            </w:r>
          </w:p>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 объединение разрозненных точечных объектов в единый объект по принципу функционального обеспечения;</w:t>
            </w:r>
          </w:p>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 разделение крупных объектов на более мелкие по принципу функционального обеспечения;</w:t>
            </w:r>
          </w:p>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 закрепление объектов муниципальной собственности в казне, хозяйственном или оперативном управлении;</w:t>
            </w:r>
          </w:p>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lastRenderedPageBreak/>
              <w:t>- приватизация объектов муниципальной собственности, в том числе осуществление необходимых предпродажных мероприятий (техническая инвентаризация объекта, оценка, обеспечение сохранности до реализации объекта, раскрытие информации о подлежащих продаже объектах с использованием современных информационных технологий), а также организация и проведение торгов.</w:t>
            </w:r>
          </w:p>
        </w:tc>
        <w:tc>
          <w:tcPr>
            <w:tcW w:w="4073" w:type="dxa"/>
            <w:tcBorders>
              <w:top w:val="single" w:sz="4" w:space="0" w:color="000000"/>
              <w:left w:val="single" w:sz="4" w:space="0" w:color="000000"/>
              <w:bottom w:val="single" w:sz="4" w:space="0" w:color="000000"/>
              <w:right w:val="single" w:sz="4" w:space="0" w:color="000000"/>
            </w:tcBorders>
            <w:shd w:val="clear" w:color="auto" w:fill="FFFFFF"/>
          </w:tcPr>
          <w:p w:rsidR="003E7367" w:rsidRPr="00AB4037" w:rsidRDefault="003E7367" w:rsidP="00AB4037">
            <w:pPr>
              <w:jc w:val="center"/>
              <w:rPr>
                <w:rFonts w:ascii="Times New Roman" w:hAnsi="Times New Roman" w:cs="Times New Roman"/>
                <w:sz w:val="20"/>
                <w:szCs w:val="20"/>
              </w:rPr>
            </w:pPr>
          </w:p>
        </w:tc>
      </w:tr>
      <w:tr w:rsidR="003E7367" w:rsidRPr="00AB4037" w:rsidTr="00AB4037">
        <w:trPr>
          <w:jc w:val="center"/>
        </w:trPr>
        <w:tc>
          <w:tcPr>
            <w:tcW w:w="6143"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lastRenderedPageBreak/>
              <w:t>Ответственный за реализацию:</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Управления ЖКХ, земельных и имущественных отношений;</w:t>
            </w:r>
          </w:p>
          <w:p w:rsidR="003E7367" w:rsidRPr="00AB4037" w:rsidRDefault="003E7367" w:rsidP="00AB4037">
            <w:pPr>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Отдел земельных и имущественных отношений.</w:t>
            </w:r>
          </w:p>
        </w:tc>
        <w:tc>
          <w:tcPr>
            <w:tcW w:w="9291" w:type="dxa"/>
            <w:gridSpan w:val="3"/>
            <w:tcBorders>
              <w:top w:val="single" w:sz="4" w:space="0" w:color="000000"/>
              <w:left w:val="single" w:sz="4" w:space="0" w:color="000000"/>
              <w:bottom w:val="single" w:sz="4" w:space="0" w:color="000000"/>
              <w:right w:val="single" w:sz="4" w:space="0" w:color="000000"/>
            </w:tcBorders>
            <w:shd w:val="clear" w:color="auto" w:fill="FFFFFF"/>
          </w:tcPr>
          <w:p w:rsidR="003E7367" w:rsidRPr="00AB4037" w:rsidRDefault="003E7367" w:rsidP="00AB4037">
            <w:pPr>
              <w:widowControl w:val="0"/>
              <w:shd w:val="clear" w:color="auto" w:fill="FFFFFF"/>
              <w:jc w:val="center"/>
              <w:rPr>
                <w:rFonts w:ascii="Times New Roman" w:hAnsi="Times New Roman" w:cs="Times New Roman"/>
                <w:sz w:val="20"/>
                <w:szCs w:val="20"/>
              </w:rPr>
            </w:pPr>
            <w:r w:rsidRPr="00AB4037">
              <w:rPr>
                <w:rFonts w:ascii="Times New Roman" w:hAnsi="Times New Roman" w:cs="Times New Roman"/>
                <w:sz w:val="20"/>
                <w:szCs w:val="20"/>
              </w:rPr>
              <w:t>срок реализации: 2026 - 2028 годы</w:t>
            </w:r>
          </w:p>
        </w:tc>
      </w:tr>
      <w:tr w:rsidR="003E7367" w:rsidRPr="00AB4037" w:rsidTr="00AB4037">
        <w:trPr>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1.4</w:t>
            </w:r>
          </w:p>
        </w:tc>
        <w:tc>
          <w:tcPr>
            <w:tcW w:w="14480" w:type="dxa"/>
            <w:gridSpan w:val="4"/>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shd w:val="clear" w:color="auto" w:fill="FFFFFF"/>
              <w:jc w:val="center"/>
              <w:rPr>
                <w:rFonts w:ascii="Times New Roman" w:hAnsi="Times New Roman" w:cs="Times New Roman"/>
                <w:sz w:val="20"/>
                <w:szCs w:val="20"/>
              </w:rPr>
            </w:pPr>
            <w:r w:rsidRPr="00AB4037">
              <w:rPr>
                <w:rFonts w:ascii="Times New Roman" w:hAnsi="Times New Roman" w:cs="Times New Roman"/>
                <w:sz w:val="20"/>
                <w:szCs w:val="20"/>
              </w:rPr>
              <w:t>Комплекс процессных мероприятий «Контроль за исполнением плана по поступлению в бюджет городского поселения Федоровский администрируемых доходов от управления и распоряжения имуществом»</w:t>
            </w:r>
          </w:p>
        </w:tc>
      </w:tr>
      <w:tr w:rsidR="003E7367" w:rsidRPr="00AB4037" w:rsidTr="00AB4037">
        <w:trPr>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1.4.1</w:t>
            </w:r>
          </w:p>
        </w:tc>
        <w:tc>
          <w:tcPr>
            <w:tcW w:w="5189"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jc w:val="center"/>
              <w:rPr>
                <w:rFonts w:ascii="Times New Roman" w:eastAsia="Calibri" w:hAnsi="Times New Roman" w:cs="Times New Roman"/>
                <w:sz w:val="20"/>
                <w:szCs w:val="20"/>
              </w:rPr>
            </w:pPr>
            <w:r w:rsidRPr="00AB4037">
              <w:rPr>
                <w:rFonts w:ascii="Times New Roman" w:eastAsia="Calibri" w:hAnsi="Times New Roman" w:cs="Times New Roman"/>
                <w:sz w:val="20"/>
                <w:szCs w:val="20"/>
              </w:rPr>
              <w:t>Увеличение доли собственных доходов бюджета городского поселения Федоровский</w:t>
            </w:r>
          </w:p>
        </w:tc>
        <w:tc>
          <w:tcPr>
            <w:tcW w:w="5218" w:type="dxa"/>
            <w:gridSpan w:val="2"/>
            <w:tcBorders>
              <w:top w:val="single" w:sz="4" w:space="0" w:color="000000"/>
              <w:left w:val="single" w:sz="4" w:space="0" w:color="000000"/>
              <w:bottom w:val="single" w:sz="4" w:space="0" w:color="000000"/>
              <w:right w:val="single" w:sz="4" w:space="0" w:color="000000"/>
            </w:tcBorders>
            <w:shd w:val="clear" w:color="auto" w:fill="FFFFFF"/>
          </w:tcPr>
          <w:p w:rsidR="003E7367" w:rsidRPr="00AB4037" w:rsidRDefault="003E7367" w:rsidP="00AB4037">
            <w:pPr>
              <w:jc w:val="center"/>
              <w:rPr>
                <w:rFonts w:ascii="Times New Roman" w:eastAsia="Calibri" w:hAnsi="Times New Roman" w:cs="Times New Roman"/>
                <w:sz w:val="20"/>
                <w:szCs w:val="20"/>
              </w:rPr>
            </w:pPr>
            <w:r w:rsidRPr="00AB4037">
              <w:rPr>
                <w:rFonts w:ascii="Times New Roman" w:eastAsia="Calibri" w:hAnsi="Times New Roman" w:cs="Times New Roman"/>
                <w:sz w:val="20"/>
                <w:szCs w:val="20"/>
              </w:rPr>
              <w:t>Контроль за исполнением плана по поступлению в бюджет городского поселения Федоровский администрируемых доходов от управления и распоряжения имуществом.</w:t>
            </w:r>
          </w:p>
          <w:p w:rsidR="003E7367" w:rsidRPr="00AB4037" w:rsidRDefault="003E7367" w:rsidP="00AB4037">
            <w:pPr>
              <w:jc w:val="center"/>
              <w:rPr>
                <w:rFonts w:ascii="Times New Roman" w:eastAsia="Calibri" w:hAnsi="Times New Roman" w:cs="Times New Roman"/>
                <w:sz w:val="20"/>
                <w:szCs w:val="20"/>
              </w:rPr>
            </w:pPr>
            <w:r w:rsidRPr="00AB4037">
              <w:rPr>
                <w:rFonts w:ascii="Times New Roman" w:eastAsia="Calibri" w:hAnsi="Times New Roman" w:cs="Times New Roman"/>
                <w:sz w:val="20"/>
                <w:szCs w:val="20"/>
              </w:rPr>
              <w:t>Осуществление данного мероприятия предусматривает:</w:t>
            </w:r>
          </w:p>
          <w:p w:rsidR="003E7367" w:rsidRPr="00AB4037" w:rsidRDefault="003E7367" w:rsidP="00AB4037">
            <w:pPr>
              <w:jc w:val="center"/>
              <w:rPr>
                <w:rFonts w:ascii="Times New Roman" w:eastAsia="Calibri" w:hAnsi="Times New Roman" w:cs="Times New Roman"/>
                <w:sz w:val="20"/>
                <w:szCs w:val="20"/>
              </w:rPr>
            </w:pPr>
            <w:r w:rsidRPr="00AB4037">
              <w:rPr>
                <w:rFonts w:ascii="Times New Roman" w:eastAsia="Calibri" w:hAnsi="Times New Roman" w:cs="Times New Roman"/>
                <w:sz w:val="20"/>
                <w:szCs w:val="20"/>
              </w:rPr>
              <w:t>- ведение учета поступлений платы за пользование муниципальным имуществом;</w:t>
            </w:r>
          </w:p>
          <w:p w:rsidR="003E7367" w:rsidRPr="00AB4037" w:rsidRDefault="003E7367" w:rsidP="00AB4037">
            <w:pPr>
              <w:jc w:val="center"/>
              <w:rPr>
                <w:rFonts w:ascii="Times New Roman" w:eastAsia="Calibri" w:hAnsi="Times New Roman" w:cs="Times New Roman"/>
                <w:sz w:val="20"/>
                <w:szCs w:val="20"/>
              </w:rPr>
            </w:pPr>
            <w:r w:rsidRPr="00AB4037">
              <w:rPr>
                <w:rFonts w:ascii="Times New Roman" w:eastAsia="Calibri" w:hAnsi="Times New Roman" w:cs="Times New Roman"/>
                <w:sz w:val="20"/>
                <w:szCs w:val="20"/>
              </w:rPr>
              <w:t>- ведение уведомительной работы с контрагентами по предупреждению формирования задолженности;</w:t>
            </w:r>
          </w:p>
          <w:p w:rsidR="003E7367" w:rsidRPr="00AB4037" w:rsidRDefault="003E7367" w:rsidP="00AB4037">
            <w:pPr>
              <w:jc w:val="center"/>
              <w:rPr>
                <w:rFonts w:ascii="Times New Roman" w:eastAsia="Calibri" w:hAnsi="Times New Roman" w:cs="Times New Roman"/>
                <w:sz w:val="20"/>
                <w:szCs w:val="20"/>
              </w:rPr>
            </w:pPr>
            <w:r w:rsidRPr="00AB4037">
              <w:rPr>
                <w:rFonts w:ascii="Times New Roman" w:eastAsia="Calibri" w:hAnsi="Times New Roman" w:cs="Times New Roman"/>
                <w:sz w:val="20"/>
                <w:szCs w:val="20"/>
              </w:rPr>
              <w:t>- ведение претензионной-исковой работы по погашению сформировавшейся задолженности;</w:t>
            </w:r>
          </w:p>
          <w:p w:rsidR="003E7367" w:rsidRPr="00AB4037" w:rsidRDefault="003E7367" w:rsidP="00AB4037">
            <w:pPr>
              <w:jc w:val="center"/>
              <w:rPr>
                <w:rFonts w:ascii="Times New Roman" w:eastAsia="Calibri" w:hAnsi="Times New Roman" w:cs="Times New Roman"/>
                <w:sz w:val="20"/>
                <w:szCs w:val="20"/>
              </w:rPr>
            </w:pPr>
            <w:r w:rsidRPr="00AB4037">
              <w:rPr>
                <w:rFonts w:ascii="Times New Roman" w:eastAsia="Calibri" w:hAnsi="Times New Roman" w:cs="Times New Roman"/>
                <w:sz w:val="20"/>
                <w:szCs w:val="20"/>
              </w:rPr>
              <w:t>- вовлечение объектов муниципального имущества в коммерческий оборот для увеличения доходной базы городского поселения Федоровский.</w:t>
            </w:r>
          </w:p>
        </w:tc>
        <w:tc>
          <w:tcPr>
            <w:tcW w:w="4073" w:type="dxa"/>
            <w:tcBorders>
              <w:top w:val="single" w:sz="4" w:space="0" w:color="000000"/>
              <w:left w:val="single" w:sz="4" w:space="0" w:color="000000"/>
              <w:bottom w:val="single" w:sz="4" w:space="0" w:color="000000"/>
              <w:right w:val="single" w:sz="4" w:space="0" w:color="000000"/>
            </w:tcBorders>
            <w:shd w:val="clear" w:color="auto" w:fill="FFFFFF"/>
          </w:tcPr>
          <w:p w:rsidR="003E7367" w:rsidRPr="00AB4037" w:rsidRDefault="003E7367" w:rsidP="00AB4037">
            <w:pPr>
              <w:jc w:val="center"/>
              <w:rPr>
                <w:rFonts w:ascii="Times New Roman" w:hAnsi="Times New Roman" w:cs="Times New Roman"/>
                <w:sz w:val="20"/>
                <w:szCs w:val="20"/>
              </w:rPr>
            </w:pPr>
          </w:p>
        </w:tc>
      </w:tr>
      <w:tr w:rsidR="003E7367" w:rsidRPr="00AB4037" w:rsidTr="00AB4037">
        <w:trPr>
          <w:jc w:val="center"/>
        </w:trPr>
        <w:tc>
          <w:tcPr>
            <w:tcW w:w="6143"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Ответственный за реализацию:</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Управления ЖКХ, земельных и имущественных отношений;</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lastRenderedPageBreak/>
              <w:t>Отдел земельных и имущественных отношений.</w:t>
            </w:r>
          </w:p>
        </w:tc>
        <w:tc>
          <w:tcPr>
            <w:tcW w:w="9291" w:type="dxa"/>
            <w:gridSpan w:val="3"/>
            <w:tcBorders>
              <w:top w:val="single" w:sz="4" w:space="0" w:color="000000"/>
              <w:left w:val="single" w:sz="4" w:space="0" w:color="000000"/>
              <w:bottom w:val="single" w:sz="4" w:space="0" w:color="000000"/>
              <w:right w:val="single" w:sz="4" w:space="0" w:color="000000"/>
            </w:tcBorders>
            <w:shd w:val="clear" w:color="auto" w:fill="FFFFFF"/>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lastRenderedPageBreak/>
              <w:t>срок реализации: 2026 - 2028 годы</w:t>
            </w:r>
          </w:p>
        </w:tc>
      </w:tr>
      <w:tr w:rsidR="003E7367" w:rsidRPr="00AB4037" w:rsidTr="00AB4037">
        <w:trPr>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lastRenderedPageBreak/>
              <w:t>1.5</w:t>
            </w:r>
          </w:p>
        </w:tc>
        <w:tc>
          <w:tcPr>
            <w:tcW w:w="14480" w:type="dxa"/>
            <w:gridSpan w:val="4"/>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Комплекс процессных мероприятий «Поддержание в актуальном состоянии нормативно-правовых актов по вопросам управления муниципальной собственностью и земельными ресурсами»</w:t>
            </w:r>
          </w:p>
        </w:tc>
      </w:tr>
      <w:tr w:rsidR="003E7367" w:rsidRPr="00AB4037" w:rsidTr="00AB4037">
        <w:trPr>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1.5.1</w:t>
            </w:r>
          </w:p>
        </w:tc>
        <w:tc>
          <w:tcPr>
            <w:tcW w:w="5189"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Детальная нормативно - правовая регламентация процессов управления муниципальной собственностью и земельными ресурсами</w:t>
            </w:r>
          </w:p>
        </w:tc>
        <w:tc>
          <w:tcPr>
            <w:tcW w:w="5218" w:type="dxa"/>
            <w:gridSpan w:val="2"/>
            <w:tcBorders>
              <w:top w:val="single" w:sz="4" w:space="0" w:color="000000"/>
              <w:left w:val="single" w:sz="4" w:space="0" w:color="000000"/>
              <w:bottom w:val="single" w:sz="4" w:space="0" w:color="000000"/>
              <w:right w:val="single" w:sz="4" w:space="0" w:color="000000"/>
            </w:tcBorders>
            <w:shd w:val="clear" w:color="auto" w:fill="FFFFFF"/>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Поддержание в актуальном состоянии муниципальных актов по вопросам управления муниципальной собственностью и земельными ресурсами, что предполагает:</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 регулярный мониторинг имеющихся нормативно-правовых актов;</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 разработка и проведение экспертизы вновь созданных нормативно-правовых актов;</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 приведение в соответствие нормативно-правовых актов с действующим законодательством.</w:t>
            </w:r>
          </w:p>
        </w:tc>
        <w:tc>
          <w:tcPr>
            <w:tcW w:w="4073" w:type="dxa"/>
            <w:tcBorders>
              <w:top w:val="single" w:sz="4" w:space="0" w:color="000000"/>
              <w:left w:val="single" w:sz="4" w:space="0" w:color="000000"/>
              <w:bottom w:val="single" w:sz="4" w:space="0" w:color="000000"/>
              <w:right w:val="single" w:sz="4" w:space="0" w:color="000000"/>
            </w:tcBorders>
            <w:shd w:val="clear" w:color="auto" w:fill="FFFFFF"/>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r>
      <w:tr w:rsidR="003E7367" w:rsidRPr="00AB4037" w:rsidTr="00AB4037">
        <w:trPr>
          <w:jc w:val="center"/>
        </w:trPr>
        <w:tc>
          <w:tcPr>
            <w:tcW w:w="6143"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Ответственный за реализацию:</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Управления ЖКХ, земельных и имущественных отношений;</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Отдел земельных и имущественных отношений.</w:t>
            </w:r>
          </w:p>
        </w:tc>
        <w:tc>
          <w:tcPr>
            <w:tcW w:w="9291" w:type="dxa"/>
            <w:gridSpan w:val="3"/>
            <w:tcBorders>
              <w:top w:val="single" w:sz="4" w:space="0" w:color="000000"/>
              <w:left w:val="single" w:sz="4" w:space="0" w:color="000000"/>
              <w:bottom w:val="single" w:sz="4" w:space="0" w:color="000000"/>
              <w:right w:val="single" w:sz="4" w:space="0" w:color="000000"/>
            </w:tcBorders>
            <w:shd w:val="clear" w:color="auto" w:fill="FFFFFF"/>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срок реализации: 2026 - 2028 годы</w:t>
            </w:r>
          </w:p>
        </w:tc>
      </w:tr>
      <w:tr w:rsidR="003E7367" w:rsidRPr="00AB4037" w:rsidTr="00AB4037">
        <w:trPr>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1.6</w:t>
            </w:r>
          </w:p>
        </w:tc>
        <w:tc>
          <w:tcPr>
            <w:tcW w:w="14480" w:type="dxa"/>
            <w:gridSpan w:val="4"/>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Комплекс процессных мероприятий «Обязательное опубликование и размещение на общероссийском сайте и официальном сайте администрации городского поселения Федоровский обязательной к опубликованию (размещению) информации»</w:t>
            </w:r>
          </w:p>
        </w:tc>
      </w:tr>
      <w:tr w:rsidR="003E7367" w:rsidRPr="00AB4037" w:rsidTr="00AB4037">
        <w:trPr>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1.6.1</w:t>
            </w:r>
          </w:p>
        </w:tc>
        <w:tc>
          <w:tcPr>
            <w:tcW w:w="5189"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Обеспечение открытости и прозрачности деятельности органов местного самоуправления городского поселения Федоровский, применение информационных и телекоммуникационных технологий в сфере управления муниципальной собственностью и земельными ресурсами</w:t>
            </w:r>
          </w:p>
        </w:tc>
        <w:tc>
          <w:tcPr>
            <w:tcW w:w="5218" w:type="dxa"/>
            <w:gridSpan w:val="2"/>
            <w:tcBorders>
              <w:top w:val="single" w:sz="4" w:space="0" w:color="000000"/>
              <w:left w:val="single" w:sz="4" w:space="0" w:color="000000"/>
              <w:bottom w:val="single" w:sz="4" w:space="0" w:color="000000"/>
              <w:right w:val="single" w:sz="4" w:space="0" w:color="000000"/>
            </w:tcBorders>
            <w:shd w:val="clear" w:color="auto" w:fill="FFFFFF"/>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Выполнение данной задачи осуществимо при проведении мероприятия по опубликованию и размещению на общероссийском сайте и официальном сайте администрации городского поселения Федоровский обязательной к опубликованию (размещению) информации, а именно:</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 размещение на официальном сайте администрации городского поселения Федоровский информации в общем объеме обязательной к размещению в соответствии с нормативными правовыми актами Российской Федерации и городского поселения;</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lastRenderedPageBreak/>
              <w:t>- обязательное опубликование на сайте информации о проведении торгов по предоставлению муниципального имущества и земельных участков в аренду, безвозмездное пользование либо вовлечение в оборот иным образом, увеличению числа муниципальных услуг, оказываемых в отношении объектов муниципального имущества и земельных участков, в электронной форме.</w:t>
            </w:r>
          </w:p>
        </w:tc>
        <w:tc>
          <w:tcPr>
            <w:tcW w:w="4073" w:type="dxa"/>
            <w:tcBorders>
              <w:top w:val="single" w:sz="4" w:space="0" w:color="000000"/>
              <w:left w:val="single" w:sz="4" w:space="0" w:color="000000"/>
              <w:bottom w:val="single" w:sz="4" w:space="0" w:color="000000"/>
              <w:right w:val="single" w:sz="4" w:space="0" w:color="000000"/>
            </w:tcBorders>
            <w:shd w:val="clear" w:color="auto" w:fill="FFFFFF"/>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r>
      <w:tr w:rsidR="003E7367" w:rsidRPr="00AB4037" w:rsidTr="00AB4037">
        <w:trPr>
          <w:jc w:val="center"/>
        </w:trPr>
        <w:tc>
          <w:tcPr>
            <w:tcW w:w="6143"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lastRenderedPageBreak/>
              <w:t>Ответственный за реализацию:</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Управления ЖКХ, земельных и имущественных отношений;</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Отдел земельных и имущественных отношений.</w:t>
            </w:r>
          </w:p>
        </w:tc>
        <w:tc>
          <w:tcPr>
            <w:tcW w:w="9291" w:type="dxa"/>
            <w:gridSpan w:val="3"/>
            <w:tcBorders>
              <w:top w:val="single" w:sz="4" w:space="0" w:color="000000"/>
              <w:left w:val="single" w:sz="4" w:space="0" w:color="000000"/>
              <w:bottom w:val="single" w:sz="4" w:space="0" w:color="000000"/>
              <w:right w:val="single" w:sz="4" w:space="0" w:color="000000"/>
            </w:tcBorders>
            <w:shd w:val="clear" w:color="auto" w:fill="FFFFFF"/>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срок реализации: 2026 - 2028 годы</w:t>
            </w:r>
          </w:p>
        </w:tc>
      </w:tr>
      <w:tr w:rsidR="003E7367" w:rsidRPr="00AB4037" w:rsidTr="00AB4037">
        <w:trPr>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1.7</w:t>
            </w:r>
          </w:p>
        </w:tc>
        <w:tc>
          <w:tcPr>
            <w:tcW w:w="14480" w:type="dxa"/>
            <w:gridSpan w:val="4"/>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Комплекс процессных мероприятий «Проведение работ по подготовке проведения аукционов по предоставлению земельных участков на торгах»</w:t>
            </w:r>
          </w:p>
        </w:tc>
      </w:tr>
      <w:tr w:rsidR="003E7367" w:rsidRPr="00AB4037" w:rsidTr="00AB4037">
        <w:trPr>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1.7.1</w:t>
            </w:r>
          </w:p>
        </w:tc>
        <w:tc>
          <w:tcPr>
            <w:tcW w:w="5189"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Увеличение доли доходов бюджета городского поселения Федоровский за счет эффективного использования земельных участков</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c>
          <w:tcPr>
            <w:tcW w:w="5218" w:type="dxa"/>
            <w:gridSpan w:val="2"/>
            <w:tcBorders>
              <w:top w:val="single" w:sz="4" w:space="0" w:color="000000"/>
              <w:left w:val="single" w:sz="4" w:space="0" w:color="000000"/>
              <w:bottom w:val="single" w:sz="4" w:space="0" w:color="000000"/>
              <w:right w:val="single" w:sz="4" w:space="0" w:color="000000"/>
            </w:tcBorders>
            <w:shd w:val="clear" w:color="auto" w:fill="FFFFFF"/>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Проведение работ по подготовке проведения аукционов по предоставлению земельных участков на торгах, которое включает в себя:</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 планирование (составление перечня земельных участков, планируемых к предоставлению с аукционов в текущем году реализации программы на территории городского поселения Федоровский);</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 подготовка аукционной документации;</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 проведение аукционов.</w:t>
            </w:r>
          </w:p>
        </w:tc>
        <w:tc>
          <w:tcPr>
            <w:tcW w:w="4073" w:type="dxa"/>
            <w:tcBorders>
              <w:top w:val="single" w:sz="4" w:space="0" w:color="000000"/>
              <w:left w:val="single" w:sz="4" w:space="0" w:color="000000"/>
              <w:bottom w:val="single" w:sz="4" w:space="0" w:color="000000"/>
              <w:right w:val="single" w:sz="4" w:space="0" w:color="000000"/>
            </w:tcBorders>
            <w:shd w:val="clear" w:color="auto" w:fill="FFFFFF"/>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r>
      <w:tr w:rsidR="003E7367" w:rsidRPr="00AB4037" w:rsidTr="00AB4037">
        <w:trPr>
          <w:trHeight w:val="23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2.</w:t>
            </w:r>
          </w:p>
        </w:tc>
        <w:tc>
          <w:tcPr>
            <w:tcW w:w="14480" w:type="dxa"/>
            <w:gridSpan w:val="4"/>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b/>
                <w:sz w:val="20"/>
                <w:szCs w:val="20"/>
              </w:rPr>
            </w:pPr>
            <w:r w:rsidRPr="00AB4037">
              <w:rPr>
                <w:rFonts w:ascii="Times New Roman" w:hAnsi="Times New Roman" w:cs="Times New Roman"/>
                <w:b/>
                <w:sz w:val="20"/>
                <w:szCs w:val="20"/>
              </w:rPr>
              <w:t>Направление (подпрограмма 2) «Совершенствование системы учета и мониторинга муниципального имущества и земельных ресурсов»</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r>
      <w:tr w:rsidR="003E7367" w:rsidRPr="00AB4037" w:rsidTr="00AB4037">
        <w:trPr>
          <w:trHeight w:val="230"/>
          <w:jc w:val="center"/>
        </w:trPr>
        <w:tc>
          <w:tcPr>
            <w:tcW w:w="6143"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Ответственный за реализацию:</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Управления ЖКХ, земельных и имущественных отношений;</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Отдел земельных и имущественных отношений.</w:t>
            </w:r>
          </w:p>
        </w:tc>
        <w:tc>
          <w:tcPr>
            <w:tcW w:w="9291" w:type="dxa"/>
            <w:gridSpan w:val="3"/>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sz w:val="20"/>
                <w:szCs w:val="20"/>
              </w:rPr>
              <w:t>Срок реализации: 2026 – 2028 годы</w:t>
            </w:r>
          </w:p>
        </w:tc>
      </w:tr>
      <w:tr w:rsidR="003E7367" w:rsidRPr="00AB4037" w:rsidTr="00AB4037">
        <w:trPr>
          <w:trHeight w:val="23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2.1.</w:t>
            </w:r>
          </w:p>
        </w:tc>
        <w:tc>
          <w:tcPr>
            <w:tcW w:w="14480" w:type="dxa"/>
            <w:gridSpan w:val="4"/>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sz w:val="20"/>
                <w:szCs w:val="20"/>
              </w:rPr>
              <w:t>Комплекс процессных мероприятий «Анализ данных реестра объектов муниципального имущества, внесение в него актуальных изменений»</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lastRenderedPageBreak/>
              <w:t>2.1.1</w:t>
            </w:r>
          </w:p>
        </w:tc>
        <w:tc>
          <w:tcPr>
            <w:tcW w:w="5189"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contextualSpacing/>
              <w:jc w:val="center"/>
              <w:rPr>
                <w:rFonts w:ascii="Times New Roman" w:hAnsi="Times New Roman" w:cs="Times New Roman"/>
                <w:sz w:val="20"/>
                <w:szCs w:val="20"/>
              </w:rPr>
            </w:pPr>
            <w:r w:rsidRPr="00AB4037">
              <w:rPr>
                <w:rFonts w:ascii="Times New Roman" w:hAnsi="Times New Roman" w:cs="Times New Roman"/>
                <w:sz w:val="20"/>
                <w:szCs w:val="20"/>
              </w:rPr>
              <w:t>Актуализация реестра объектов муниципального имущества городского поселения Федоровский</w:t>
            </w:r>
          </w:p>
        </w:tc>
        <w:tc>
          <w:tcPr>
            <w:tcW w:w="5218"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Актуализация реестра муниципального имущества городского поселения Федоровский планируется посредством реализации основного мероприятия по анализу данных реестра объектов муниципального имущества городского поселения Федоровский, внесение в него актуальных изменений.</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В период реализации муниципальной программы будет продолжена работа по совершенствованию программного и нормативного обеспечения в целях формирования достоверного реестра объектов муниципальной собственности.</w:t>
            </w:r>
          </w:p>
        </w:tc>
        <w:tc>
          <w:tcPr>
            <w:tcW w:w="4073"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r>
      <w:tr w:rsidR="003E7367" w:rsidRPr="00AB4037" w:rsidTr="00AB4037">
        <w:trPr>
          <w:trHeight w:val="140"/>
          <w:jc w:val="center"/>
        </w:trPr>
        <w:tc>
          <w:tcPr>
            <w:tcW w:w="6143"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Ответственный за реализацию:</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Управления ЖКХ, земельных и имущественных отношений;</w:t>
            </w:r>
          </w:p>
          <w:p w:rsidR="003E7367" w:rsidRPr="00AB4037" w:rsidRDefault="003E7367" w:rsidP="00AB4037">
            <w:pPr>
              <w:spacing w:after="200"/>
              <w:contextualSpacing/>
              <w:jc w:val="center"/>
              <w:rPr>
                <w:rFonts w:ascii="Times New Roman" w:hAnsi="Times New Roman" w:cs="Times New Roman"/>
                <w:sz w:val="20"/>
                <w:szCs w:val="20"/>
              </w:rPr>
            </w:pPr>
            <w:r w:rsidRPr="00AB4037">
              <w:rPr>
                <w:rFonts w:ascii="Times New Roman" w:hAnsi="Times New Roman" w:cs="Times New Roman"/>
                <w:sz w:val="20"/>
                <w:szCs w:val="20"/>
              </w:rPr>
              <w:t>Отдел земельных и имущественных отношений.</w:t>
            </w:r>
          </w:p>
          <w:p w:rsidR="003E7367" w:rsidRPr="00AB4037" w:rsidRDefault="003E7367" w:rsidP="00AB4037">
            <w:pPr>
              <w:spacing w:after="200"/>
              <w:contextualSpacing/>
              <w:jc w:val="center"/>
              <w:rPr>
                <w:rFonts w:ascii="Times New Roman" w:hAnsi="Times New Roman" w:cs="Times New Roman"/>
                <w:sz w:val="20"/>
                <w:szCs w:val="20"/>
              </w:rPr>
            </w:pPr>
          </w:p>
        </w:tc>
        <w:tc>
          <w:tcPr>
            <w:tcW w:w="9291" w:type="dxa"/>
            <w:gridSpan w:val="3"/>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sz w:val="20"/>
                <w:szCs w:val="20"/>
              </w:rPr>
              <w:t>Срок реализации: 2026 – 2028 годы</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2.2</w:t>
            </w:r>
          </w:p>
        </w:tc>
        <w:tc>
          <w:tcPr>
            <w:tcW w:w="14480" w:type="dxa"/>
            <w:gridSpan w:val="4"/>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eastAsia="Calibri" w:hAnsi="Times New Roman" w:cs="Times New Roman"/>
                <w:sz w:val="20"/>
                <w:szCs w:val="20"/>
              </w:rPr>
            </w:pPr>
            <w:r w:rsidRPr="00AB4037">
              <w:rPr>
                <w:rFonts w:ascii="Times New Roman" w:hAnsi="Times New Roman" w:cs="Times New Roman"/>
                <w:sz w:val="20"/>
                <w:szCs w:val="20"/>
              </w:rPr>
              <w:t>Комплекс процессных мероприятий «</w:t>
            </w:r>
            <w:r w:rsidRPr="00AB4037">
              <w:rPr>
                <w:rFonts w:ascii="Times New Roman" w:eastAsia="Calibri" w:hAnsi="Times New Roman" w:cs="Times New Roman"/>
                <w:sz w:val="20"/>
                <w:szCs w:val="20"/>
              </w:rPr>
              <w:t>Проведение инвентаризации технической документации всех объектов недвижимости с целью выявления отсутствия на них технических и кадастровых паспортов</w:t>
            </w:r>
            <w:r w:rsidRPr="00AB4037">
              <w:rPr>
                <w:rFonts w:ascii="Times New Roman" w:hAnsi="Times New Roman" w:cs="Times New Roman"/>
                <w:sz w:val="20"/>
                <w:szCs w:val="20"/>
              </w:rPr>
              <w:t>»</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spacing w:after="200"/>
              <w:jc w:val="center"/>
              <w:rPr>
                <w:rFonts w:ascii="Times New Roman" w:hAnsi="Times New Roman" w:cs="Times New Roman"/>
                <w:sz w:val="20"/>
                <w:szCs w:val="20"/>
              </w:rPr>
            </w:pPr>
            <w:r w:rsidRPr="00AB4037">
              <w:rPr>
                <w:rFonts w:ascii="Times New Roman" w:hAnsi="Times New Roman" w:cs="Times New Roman"/>
                <w:sz w:val="20"/>
                <w:szCs w:val="20"/>
              </w:rPr>
              <w:t>2.2.1</w:t>
            </w:r>
          </w:p>
        </w:tc>
        <w:tc>
          <w:tcPr>
            <w:tcW w:w="5189"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contextualSpacing/>
              <w:jc w:val="center"/>
              <w:rPr>
                <w:rFonts w:ascii="Times New Roman" w:hAnsi="Times New Roman" w:cs="Times New Roman"/>
                <w:sz w:val="20"/>
                <w:szCs w:val="20"/>
              </w:rPr>
            </w:pPr>
            <w:r w:rsidRPr="00AB4037">
              <w:rPr>
                <w:rFonts w:ascii="Times New Roman" w:hAnsi="Times New Roman" w:cs="Times New Roman"/>
                <w:sz w:val="20"/>
                <w:szCs w:val="20"/>
              </w:rPr>
              <w:t>Совершенствование информационных и технологических связей в части наполнения реестра муниципального имущества.</w:t>
            </w:r>
          </w:p>
          <w:p w:rsidR="003E7367" w:rsidRPr="00AB4037" w:rsidRDefault="003E7367" w:rsidP="00AB4037">
            <w:pPr>
              <w:jc w:val="center"/>
              <w:rPr>
                <w:rFonts w:ascii="Times New Roman" w:hAnsi="Times New Roman" w:cs="Times New Roman"/>
                <w:sz w:val="20"/>
                <w:szCs w:val="20"/>
              </w:rPr>
            </w:pPr>
          </w:p>
        </w:tc>
        <w:tc>
          <w:tcPr>
            <w:tcW w:w="5218"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Совершенствование информационных и технологических связей в части наполнения реестра муниципального имущества планируется посредством реализации следующих основных мероприятий:</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1) Проведение инвентаризации технической документации всех объектов недвижимости с целью выявления отсутствия на них технических и кадастровых паспортов;</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2) Получение технических планов, технических паспортов, справок о принадлежности и кадастровых паспортов на объекты муниципальной недвижимости и движимого имущества, чьи технические характеристики нуждаются в актуализации, а также на выявленные бесхозяйные объекты;</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 xml:space="preserve">3) Проведение землеустроительных работ по </w:t>
            </w:r>
            <w:r w:rsidRPr="00AB4037">
              <w:rPr>
                <w:rFonts w:ascii="Times New Roman" w:hAnsi="Times New Roman" w:cs="Times New Roman"/>
                <w:sz w:val="20"/>
                <w:szCs w:val="20"/>
              </w:rPr>
              <w:lastRenderedPageBreak/>
              <w:t>формированию земельных участков под объектами муниципальной собственности;</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4) Заключение договоров аренды на земельные участки, находящиеся под объектами, закрепленными на праве хозяйственного ведения;</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5) Проведение работ по оценке объектов муниципальной собственности и земельных участков.</w:t>
            </w:r>
          </w:p>
        </w:tc>
        <w:tc>
          <w:tcPr>
            <w:tcW w:w="4073"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r>
      <w:tr w:rsidR="003E7367" w:rsidRPr="00AB4037" w:rsidTr="00AB4037">
        <w:trPr>
          <w:trHeight w:val="140"/>
          <w:jc w:val="center"/>
        </w:trPr>
        <w:tc>
          <w:tcPr>
            <w:tcW w:w="6143"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lastRenderedPageBreak/>
              <w:t>Ответственный за реализацию:</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Управления ЖКХ, земельных и имущественных отношений;</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Отдел земельных и имущественных отношений.</w:t>
            </w:r>
          </w:p>
        </w:tc>
        <w:tc>
          <w:tcPr>
            <w:tcW w:w="9291" w:type="dxa"/>
            <w:gridSpan w:val="3"/>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sz w:val="20"/>
                <w:szCs w:val="20"/>
              </w:rPr>
              <w:t>Срок реализации: 2026 – 2028 годы</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2.3</w:t>
            </w:r>
          </w:p>
        </w:tc>
        <w:tc>
          <w:tcPr>
            <w:tcW w:w="14480" w:type="dxa"/>
            <w:gridSpan w:val="4"/>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color w:val="000000"/>
                <w:sz w:val="20"/>
                <w:szCs w:val="20"/>
              </w:rPr>
              <w:t>Комплекс процессных мероприятий «</w:t>
            </w:r>
            <w:r w:rsidRPr="00AB4037">
              <w:rPr>
                <w:rFonts w:ascii="Times New Roman" w:eastAsia="Calibri" w:hAnsi="Times New Roman" w:cs="Times New Roman"/>
                <w:sz w:val="20"/>
                <w:szCs w:val="20"/>
              </w:rPr>
              <w:t>Получение технических планов, технических паспортов, справок о принадлежности и кадастровых паспортов на объекты муниципальной недвижимости (движимого имущества), чьи технические характеристики нуждаются в актуализации, а также на выявленные бесхозяйные объекты</w:t>
            </w:r>
            <w:r w:rsidRPr="00AB4037">
              <w:rPr>
                <w:rFonts w:ascii="Times New Roman" w:hAnsi="Times New Roman" w:cs="Times New Roman"/>
                <w:color w:val="000000"/>
                <w:sz w:val="20"/>
                <w:szCs w:val="20"/>
              </w:rPr>
              <w:t>»</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2.3.1</w:t>
            </w:r>
          </w:p>
        </w:tc>
        <w:tc>
          <w:tcPr>
            <w:tcW w:w="5189" w:type="dxa"/>
            <w:tcBorders>
              <w:top w:val="single" w:sz="4" w:space="0" w:color="000000"/>
              <w:left w:val="single" w:sz="4" w:space="0" w:color="000000"/>
              <w:bottom w:val="single" w:sz="4" w:space="0" w:color="000000"/>
              <w:right w:val="single" w:sz="4" w:space="0" w:color="auto"/>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color w:val="000000"/>
                <w:sz w:val="20"/>
                <w:szCs w:val="20"/>
              </w:rPr>
              <w:t>Осуществление выявления и учета бесхозяйного имущества, формирование в отношении него полных и достоверных сведений в рамках инвентаризации муниципального   имущества.</w:t>
            </w:r>
          </w:p>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p>
        </w:tc>
        <w:tc>
          <w:tcPr>
            <w:tcW w:w="5192" w:type="dxa"/>
            <w:tcBorders>
              <w:top w:val="single" w:sz="4" w:space="0" w:color="000000"/>
              <w:left w:val="single" w:sz="4" w:space="0" w:color="auto"/>
              <w:bottom w:val="single" w:sz="4" w:space="0" w:color="000000"/>
              <w:right w:val="single" w:sz="4" w:space="0" w:color="auto"/>
            </w:tcBorders>
          </w:tcPr>
          <w:p w:rsidR="003E7367" w:rsidRPr="00AB4037" w:rsidRDefault="003E7367" w:rsidP="00AB4037">
            <w:pPr>
              <w:widowControl w:val="0"/>
              <w:autoSpaceDE w:val="0"/>
              <w:autoSpaceDN w:val="0"/>
              <w:adjustRightInd w:val="0"/>
              <w:jc w:val="center"/>
              <w:rPr>
                <w:rFonts w:ascii="Times New Roman" w:hAnsi="Times New Roman" w:cs="Times New Roman"/>
                <w:bCs/>
                <w:color w:val="000000"/>
                <w:sz w:val="20"/>
                <w:szCs w:val="20"/>
              </w:rPr>
            </w:pPr>
            <w:r w:rsidRPr="00AB4037">
              <w:rPr>
                <w:rFonts w:ascii="Times New Roman" w:hAnsi="Times New Roman" w:cs="Times New Roman"/>
                <w:color w:val="000000"/>
                <w:sz w:val="20"/>
                <w:szCs w:val="20"/>
              </w:rPr>
              <w:t>Осуществление выявления и учета бесхозяйного имущества, формирование в отношении него полных и достоверных сведений в рамках инвентаризации муниципального   имущества планируется посредством реализации основного мероприятия по</w:t>
            </w:r>
            <w:r w:rsidRPr="00AB4037">
              <w:rPr>
                <w:rFonts w:ascii="Times New Roman" w:hAnsi="Times New Roman" w:cs="Times New Roman"/>
                <w:bCs/>
                <w:color w:val="000000"/>
                <w:sz w:val="20"/>
                <w:szCs w:val="20"/>
              </w:rPr>
              <w:t xml:space="preserve"> проведению технической инвентаризации имущества городского поселения Федоровский с целью выявления бесхозяйных объектов.</w:t>
            </w:r>
          </w:p>
          <w:p w:rsidR="003E7367" w:rsidRPr="00AB4037" w:rsidRDefault="003E7367" w:rsidP="00AB4037">
            <w:pPr>
              <w:widowControl w:val="0"/>
              <w:autoSpaceDE w:val="0"/>
              <w:autoSpaceDN w:val="0"/>
              <w:adjustRightInd w:val="0"/>
              <w:jc w:val="center"/>
              <w:rPr>
                <w:rFonts w:ascii="Times New Roman" w:hAnsi="Times New Roman" w:cs="Times New Roman"/>
                <w:bCs/>
                <w:color w:val="000000"/>
                <w:sz w:val="20"/>
                <w:szCs w:val="20"/>
              </w:rPr>
            </w:pPr>
            <w:r w:rsidRPr="00AB4037">
              <w:rPr>
                <w:rFonts w:ascii="Times New Roman" w:hAnsi="Times New Roman" w:cs="Times New Roman"/>
                <w:bCs/>
                <w:color w:val="000000"/>
                <w:sz w:val="20"/>
                <w:szCs w:val="20"/>
              </w:rPr>
              <w:t>Данное мероприятие предполагается реализовать посредством:</w:t>
            </w:r>
          </w:p>
          <w:p w:rsidR="003E7367" w:rsidRPr="00AB4037" w:rsidRDefault="003E7367" w:rsidP="00AB4037">
            <w:pPr>
              <w:widowControl w:val="0"/>
              <w:autoSpaceDE w:val="0"/>
              <w:autoSpaceDN w:val="0"/>
              <w:adjustRightInd w:val="0"/>
              <w:jc w:val="center"/>
              <w:rPr>
                <w:rFonts w:ascii="Times New Roman" w:hAnsi="Times New Roman" w:cs="Times New Roman"/>
                <w:bCs/>
                <w:color w:val="000000"/>
                <w:sz w:val="20"/>
                <w:szCs w:val="20"/>
              </w:rPr>
            </w:pPr>
            <w:r w:rsidRPr="00AB4037">
              <w:rPr>
                <w:rFonts w:ascii="Times New Roman" w:hAnsi="Times New Roman" w:cs="Times New Roman"/>
                <w:bCs/>
                <w:color w:val="000000"/>
                <w:sz w:val="20"/>
                <w:szCs w:val="20"/>
              </w:rPr>
              <w:t>- выявления бесхозяйных объектов;</w:t>
            </w:r>
          </w:p>
          <w:p w:rsidR="003E7367" w:rsidRPr="00AB4037" w:rsidRDefault="003E7367" w:rsidP="00AB4037">
            <w:pPr>
              <w:widowControl w:val="0"/>
              <w:autoSpaceDE w:val="0"/>
              <w:autoSpaceDN w:val="0"/>
              <w:adjustRightInd w:val="0"/>
              <w:jc w:val="center"/>
              <w:rPr>
                <w:rFonts w:ascii="Times New Roman" w:hAnsi="Times New Roman" w:cs="Times New Roman"/>
                <w:bCs/>
                <w:color w:val="000000"/>
                <w:sz w:val="20"/>
                <w:szCs w:val="20"/>
              </w:rPr>
            </w:pPr>
            <w:r w:rsidRPr="00AB4037">
              <w:rPr>
                <w:rFonts w:ascii="Times New Roman" w:hAnsi="Times New Roman" w:cs="Times New Roman"/>
                <w:bCs/>
                <w:color w:val="000000"/>
                <w:sz w:val="20"/>
                <w:szCs w:val="20"/>
              </w:rPr>
              <w:t>- получение на них технических планов и кадастровых паспортов;</w:t>
            </w:r>
          </w:p>
          <w:p w:rsidR="003E7367" w:rsidRPr="00AB4037" w:rsidRDefault="003E7367" w:rsidP="00AB4037">
            <w:pPr>
              <w:widowControl w:val="0"/>
              <w:autoSpaceDE w:val="0"/>
              <w:autoSpaceDN w:val="0"/>
              <w:adjustRightInd w:val="0"/>
              <w:jc w:val="center"/>
              <w:rPr>
                <w:rFonts w:ascii="Times New Roman" w:hAnsi="Times New Roman" w:cs="Times New Roman"/>
                <w:bCs/>
                <w:color w:val="000000"/>
                <w:sz w:val="20"/>
                <w:szCs w:val="20"/>
              </w:rPr>
            </w:pPr>
            <w:r w:rsidRPr="00AB4037">
              <w:rPr>
                <w:rFonts w:ascii="Times New Roman" w:hAnsi="Times New Roman" w:cs="Times New Roman"/>
                <w:bCs/>
                <w:color w:val="000000"/>
                <w:sz w:val="20"/>
                <w:szCs w:val="20"/>
              </w:rPr>
              <w:t>- регистрация права собственности на бесхозяйные объекты недвижимости.</w:t>
            </w:r>
          </w:p>
          <w:p w:rsidR="003E7367" w:rsidRPr="00AB4037" w:rsidRDefault="003E7367" w:rsidP="00AB4037">
            <w:pPr>
              <w:widowControl w:val="0"/>
              <w:autoSpaceDE w:val="0"/>
              <w:autoSpaceDN w:val="0"/>
              <w:adjustRightInd w:val="0"/>
              <w:jc w:val="center"/>
              <w:rPr>
                <w:rFonts w:ascii="Times New Roman" w:hAnsi="Times New Roman" w:cs="Times New Roman"/>
                <w:bCs/>
                <w:color w:val="000000"/>
                <w:sz w:val="20"/>
                <w:szCs w:val="20"/>
              </w:rPr>
            </w:pPr>
            <w:r w:rsidRPr="00AB4037">
              <w:rPr>
                <w:rFonts w:ascii="Times New Roman" w:hAnsi="Times New Roman" w:cs="Times New Roman"/>
                <w:bCs/>
                <w:color w:val="000000"/>
                <w:sz w:val="20"/>
                <w:szCs w:val="20"/>
              </w:rPr>
              <w:t xml:space="preserve">- признание через суд права муниципальной собственности на объекты недвижимости, </w:t>
            </w:r>
            <w:r w:rsidRPr="00AB4037">
              <w:rPr>
                <w:rFonts w:ascii="Times New Roman" w:hAnsi="Times New Roman" w:cs="Times New Roman"/>
                <w:bCs/>
                <w:color w:val="000000"/>
                <w:sz w:val="20"/>
                <w:szCs w:val="20"/>
              </w:rPr>
              <w:lastRenderedPageBreak/>
              <w:t>зарегистрированные в Управлении федеральной службы государственной регистрации, кадастра и картографии по ХМАО-Югре как бесхозяйные;</w:t>
            </w:r>
          </w:p>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bCs/>
                <w:color w:val="000000"/>
                <w:sz w:val="20"/>
                <w:szCs w:val="20"/>
              </w:rPr>
              <w:t>- регистрация (на основании решения суда) права муниципальной собственности на бесхозяйные объекты недвижимости.</w:t>
            </w:r>
          </w:p>
        </w:tc>
        <w:tc>
          <w:tcPr>
            <w:tcW w:w="4099" w:type="dxa"/>
            <w:gridSpan w:val="2"/>
            <w:tcBorders>
              <w:top w:val="single" w:sz="4" w:space="0" w:color="000000"/>
              <w:left w:val="single" w:sz="4" w:space="0" w:color="auto"/>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p>
        </w:tc>
      </w:tr>
      <w:tr w:rsidR="003E7367" w:rsidRPr="00AB4037" w:rsidTr="00AB4037">
        <w:trPr>
          <w:trHeight w:val="140"/>
          <w:jc w:val="center"/>
        </w:trPr>
        <w:tc>
          <w:tcPr>
            <w:tcW w:w="6143"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lastRenderedPageBreak/>
              <w:t>Ответственный за реализацию:</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Управления ЖКХ, земельных и имущественных отношений;</w:t>
            </w:r>
          </w:p>
          <w:p w:rsidR="003E7367" w:rsidRPr="00AB4037" w:rsidRDefault="003E7367" w:rsidP="00AB4037">
            <w:pPr>
              <w:spacing w:after="200"/>
              <w:contextualSpacing/>
              <w:jc w:val="center"/>
              <w:rPr>
                <w:rFonts w:ascii="Times New Roman" w:hAnsi="Times New Roman" w:cs="Times New Roman"/>
                <w:sz w:val="20"/>
                <w:szCs w:val="20"/>
              </w:rPr>
            </w:pPr>
            <w:r w:rsidRPr="00AB4037">
              <w:rPr>
                <w:rFonts w:ascii="Times New Roman" w:hAnsi="Times New Roman" w:cs="Times New Roman"/>
                <w:sz w:val="20"/>
                <w:szCs w:val="20"/>
              </w:rPr>
              <w:t>Отдел земельных и имущественных отношений.</w:t>
            </w:r>
          </w:p>
        </w:tc>
        <w:tc>
          <w:tcPr>
            <w:tcW w:w="9291" w:type="dxa"/>
            <w:gridSpan w:val="3"/>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sz w:val="20"/>
                <w:szCs w:val="20"/>
              </w:rPr>
              <w:t>Срок реализации: 2026 – 2028 годы</w:t>
            </w:r>
          </w:p>
        </w:tc>
      </w:tr>
      <w:tr w:rsidR="003E7367" w:rsidRPr="00AB4037" w:rsidTr="00AB4037">
        <w:trPr>
          <w:trHeight w:val="23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2.4.</w:t>
            </w:r>
          </w:p>
        </w:tc>
        <w:tc>
          <w:tcPr>
            <w:tcW w:w="14480" w:type="dxa"/>
            <w:gridSpan w:val="4"/>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sz w:val="20"/>
                <w:szCs w:val="20"/>
              </w:rPr>
              <w:t>Комплекс процессных мероприятий «Проведение землеустроительных работ по формированию земельных участков под объектами муниципальной собственности»</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2.4.1</w:t>
            </w:r>
          </w:p>
        </w:tc>
        <w:tc>
          <w:tcPr>
            <w:tcW w:w="5189"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contextualSpacing/>
              <w:jc w:val="center"/>
              <w:rPr>
                <w:rFonts w:ascii="Times New Roman" w:hAnsi="Times New Roman" w:cs="Times New Roman"/>
                <w:sz w:val="20"/>
                <w:szCs w:val="20"/>
              </w:rPr>
            </w:pPr>
            <w:r w:rsidRPr="00AB4037">
              <w:rPr>
                <w:rFonts w:ascii="Times New Roman" w:hAnsi="Times New Roman" w:cs="Times New Roman"/>
                <w:sz w:val="20"/>
                <w:szCs w:val="20"/>
              </w:rPr>
              <w:t>Осуществление государственной регистрации права собственности муниципального образования городское поселение Федоровский на объекты недвижимости.</w:t>
            </w:r>
          </w:p>
          <w:p w:rsidR="003E7367" w:rsidRPr="00AB4037" w:rsidRDefault="003E7367" w:rsidP="00AB4037">
            <w:pPr>
              <w:contextualSpacing/>
              <w:jc w:val="center"/>
              <w:rPr>
                <w:rFonts w:ascii="Times New Roman" w:hAnsi="Times New Roman" w:cs="Times New Roman"/>
                <w:sz w:val="20"/>
                <w:szCs w:val="20"/>
              </w:rPr>
            </w:pPr>
          </w:p>
        </w:tc>
        <w:tc>
          <w:tcPr>
            <w:tcW w:w="5218"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Осуществление государственной регистрации права собственности муниципального образования городское поселение Федоровский на объекты недвижимости планируется посредством реализации следующих основных мероприятий:</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1) Обеспечение государственной регистрации права собственности на объекты недвижимого и движимого имущества казны муниципального образования городское поселения Федоровский, включая земельные участки (при разграничении между федеральными, государственными, муниципальными органами исполнительной власти и муниципальным образованием городское поселение Федоровский;</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2) Обеспечение государственной регистрации права оперативного управления на объекты недвижимости, преданные в оперативное управление;</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3) Обеспечение государственной регистрации права хозяйственного ведения на объекты недвижимости, закрепленные в хозяйственное ведение.</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Ожидаемые результаты реализации подпрограммы:</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 xml:space="preserve">- наличие актуальной информационной базы для </w:t>
            </w:r>
            <w:r w:rsidRPr="00AB4037">
              <w:rPr>
                <w:rFonts w:ascii="Times New Roman" w:hAnsi="Times New Roman" w:cs="Times New Roman"/>
                <w:sz w:val="20"/>
                <w:szCs w:val="20"/>
              </w:rPr>
              <w:lastRenderedPageBreak/>
              <w:t>обеспечения рационального управления муниципальным имуществом городского поселения Федоровский, оперативного принятия управленческих решений по его эффективному использованию.</w:t>
            </w:r>
          </w:p>
        </w:tc>
        <w:tc>
          <w:tcPr>
            <w:tcW w:w="4073"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r>
      <w:tr w:rsidR="003E7367" w:rsidRPr="00AB4037" w:rsidTr="00AB4037">
        <w:trPr>
          <w:trHeight w:val="140"/>
          <w:jc w:val="center"/>
        </w:trPr>
        <w:tc>
          <w:tcPr>
            <w:tcW w:w="6143"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lastRenderedPageBreak/>
              <w:t>Ответственный за реализацию:</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Управления ЖКХ, земельных и имущественных отношений;</w:t>
            </w:r>
          </w:p>
          <w:p w:rsidR="003E7367" w:rsidRPr="00AB4037" w:rsidRDefault="003E7367" w:rsidP="00AB4037">
            <w:pPr>
              <w:spacing w:after="200"/>
              <w:contextualSpacing/>
              <w:jc w:val="center"/>
              <w:rPr>
                <w:rFonts w:ascii="Times New Roman" w:hAnsi="Times New Roman" w:cs="Times New Roman"/>
                <w:sz w:val="20"/>
                <w:szCs w:val="20"/>
              </w:rPr>
            </w:pPr>
            <w:r w:rsidRPr="00AB4037">
              <w:rPr>
                <w:rFonts w:ascii="Times New Roman" w:hAnsi="Times New Roman" w:cs="Times New Roman"/>
                <w:sz w:val="20"/>
                <w:szCs w:val="20"/>
              </w:rPr>
              <w:t>Отдел земельных и имущественных отношений.</w:t>
            </w:r>
          </w:p>
        </w:tc>
        <w:tc>
          <w:tcPr>
            <w:tcW w:w="9291" w:type="dxa"/>
            <w:gridSpan w:val="3"/>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sz w:val="20"/>
                <w:szCs w:val="20"/>
              </w:rPr>
              <w:t>Срок реализации: 2026 – 2028 годы</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2.5</w:t>
            </w:r>
          </w:p>
        </w:tc>
        <w:tc>
          <w:tcPr>
            <w:tcW w:w="14480" w:type="dxa"/>
            <w:gridSpan w:val="4"/>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sz w:val="20"/>
                <w:szCs w:val="20"/>
              </w:rPr>
              <w:t>Комплекс процессных мероприятий «</w:t>
            </w:r>
            <w:r w:rsidRPr="00AB4037">
              <w:rPr>
                <w:rFonts w:ascii="Times New Roman" w:eastAsia="Calibri" w:hAnsi="Times New Roman" w:cs="Times New Roman"/>
                <w:sz w:val="20"/>
                <w:szCs w:val="20"/>
              </w:rPr>
              <w:t>Заключение договоров аренды на земельные участки, находящиеся под объектами, закрепленными на праве хозяйственного ведения</w:t>
            </w:r>
            <w:r w:rsidRPr="00AB4037">
              <w:rPr>
                <w:rFonts w:ascii="Times New Roman" w:hAnsi="Times New Roman" w:cs="Times New Roman"/>
                <w:sz w:val="20"/>
                <w:szCs w:val="20"/>
              </w:rPr>
              <w:t>»</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spacing w:after="200"/>
              <w:jc w:val="center"/>
              <w:rPr>
                <w:rFonts w:ascii="Times New Roman" w:hAnsi="Times New Roman" w:cs="Times New Roman"/>
                <w:sz w:val="20"/>
                <w:szCs w:val="20"/>
              </w:rPr>
            </w:pPr>
            <w:r w:rsidRPr="00AB4037">
              <w:rPr>
                <w:rFonts w:ascii="Times New Roman" w:hAnsi="Times New Roman" w:cs="Times New Roman"/>
                <w:sz w:val="20"/>
                <w:szCs w:val="20"/>
              </w:rPr>
              <w:t>2.5.1</w:t>
            </w:r>
          </w:p>
        </w:tc>
        <w:tc>
          <w:tcPr>
            <w:tcW w:w="5189"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contextualSpacing/>
              <w:jc w:val="center"/>
              <w:rPr>
                <w:rFonts w:ascii="Times New Roman" w:hAnsi="Times New Roman" w:cs="Times New Roman"/>
                <w:sz w:val="20"/>
                <w:szCs w:val="20"/>
              </w:rPr>
            </w:pPr>
            <w:r w:rsidRPr="00AB4037">
              <w:rPr>
                <w:rFonts w:ascii="Times New Roman" w:hAnsi="Times New Roman" w:cs="Times New Roman"/>
                <w:sz w:val="20"/>
                <w:szCs w:val="20"/>
              </w:rPr>
              <w:t xml:space="preserve">Осуществление государственного кадастрового учета земельных участков государственная собственность на которые не разграничена в целях проведения аукциона, инициатором которого является администрация </w:t>
            </w:r>
            <w:proofErr w:type="spellStart"/>
            <w:r w:rsidRPr="00AB4037">
              <w:rPr>
                <w:rFonts w:ascii="Times New Roman" w:hAnsi="Times New Roman" w:cs="Times New Roman"/>
                <w:sz w:val="20"/>
                <w:szCs w:val="20"/>
              </w:rPr>
              <w:t>гп</w:t>
            </w:r>
            <w:proofErr w:type="spellEnd"/>
            <w:r w:rsidRPr="00AB4037">
              <w:rPr>
                <w:rFonts w:ascii="Times New Roman" w:hAnsi="Times New Roman" w:cs="Times New Roman"/>
                <w:sz w:val="20"/>
                <w:szCs w:val="20"/>
              </w:rPr>
              <w:t>. Федоровский, а также земельных участков под объектами муниципальной собственности.</w:t>
            </w:r>
          </w:p>
          <w:p w:rsidR="003E7367" w:rsidRPr="00AB4037" w:rsidRDefault="003E7367" w:rsidP="00AB4037">
            <w:pPr>
              <w:contextualSpacing/>
              <w:jc w:val="center"/>
              <w:rPr>
                <w:rFonts w:ascii="Times New Roman" w:hAnsi="Times New Roman" w:cs="Times New Roman"/>
                <w:sz w:val="20"/>
                <w:szCs w:val="20"/>
              </w:rPr>
            </w:pPr>
          </w:p>
        </w:tc>
        <w:tc>
          <w:tcPr>
            <w:tcW w:w="5218"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 xml:space="preserve">Осуществление государственного кадастрового учета земельных участков государственная собственность на которые не разграничена в целях проведения аукциона, инициатором которого является администрация </w:t>
            </w:r>
            <w:proofErr w:type="spellStart"/>
            <w:r w:rsidRPr="00AB4037">
              <w:rPr>
                <w:rFonts w:ascii="Times New Roman" w:hAnsi="Times New Roman" w:cs="Times New Roman"/>
                <w:sz w:val="20"/>
                <w:szCs w:val="20"/>
              </w:rPr>
              <w:t>гп</w:t>
            </w:r>
            <w:proofErr w:type="spellEnd"/>
            <w:r w:rsidRPr="00AB4037">
              <w:rPr>
                <w:rFonts w:ascii="Times New Roman" w:hAnsi="Times New Roman" w:cs="Times New Roman"/>
                <w:sz w:val="20"/>
                <w:szCs w:val="20"/>
              </w:rPr>
              <w:t>. Федоровский, а также земельных участков под объектами муниципальной собственности. Данное мероприятие предполагается реализовывать посредством:</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 принятия решений по земельным участкам, государственная собственность на которые не разграничена, которые необходимо поставить на государственный кадастровый учет в текущем году,</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 заключения муниципальных контрактов на оказание услуг по подготовке землеустроительной документации в целях получения кадастрового паспорта.</w:t>
            </w:r>
          </w:p>
        </w:tc>
        <w:tc>
          <w:tcPr>
            <w:tcW w:w="4073"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r>
      <w:tr w:rsidR="003E7367" w:rsidRPr="00AB4037" w:rsidTr="00AB4037">
        <w:trPr>
          <w:trHeight w:val="140"/>
          <w:jc w:val="center"/>
        </w:trPr>
        <w:tc>
          <w:tcPr>
            <w:tcW w:w="6143"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Ответственный за реализацию:</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Управления ЖКХ, земельных и имущественных отношений;</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Отдел земельных и имущественных отношений.</w:t>
            </w:r>
          </w:p>
        </w:tc>
        <w:tc>
          <w:tcPr>
            <w:tcW w:w="9291" w:type="dxa"/>
            <w:gridSpan w:val="3"/>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sz w:val="20"/>
                <w:szCs w:val="20"/>
              </w:rPr>
              <w:t>Срок реализации: 2026 – 2028 годы</w:t>
            </w:r>
          </w:p>
        </w:tc>
      </w:tr>
      <w:tr w:rsidR="003E7367" w:rsidRPr="00AB4037" w:rsidTr="00AB4037">
        <w:trPr>
          <w:trHeight w:val="23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2.6.</w:t>
            </w:r>
          </w:p>
        </w:tc>
        <w:tc>
          <w:tcPr>
            <w:tcW w:w="14480" w:type="dxa"/>
            <w:gridSpan w:val="4"/>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Комплекс процессных мероприятий «Проведение работ по оценке объектов муниципальной собственности и земельных участков»</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2.6.1</w:t>
            </w:r>
          </w:p>
        </w:tc>
        <w:tc>
          <w:tcPr>
            <w:tcW w:w="5189"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contextualSpacing/>
              <w:jc w:val="center"/>
              <w:rPr>
                <w:rFonts w:ascii="Times New Roman" w:hAnsi="Times New Roman" w:cs="Times New Roman"/>
                <w:sz w:val="20"/>
                <w:szCs w:val="20"/>
              </w:rPr>
            </w:pPr>
            <w:r w:rsidRPr="00AB4037">
              <w:rPr>
                <w:rFonts w:ascii="Times New Roman" w:hAnsi="Times New Roman" w:cs="Times New Roman"/>
                <w:sz w:val="20"/>
                <w:szCs w:val="20"/>
              </w:rPr>
              <w:t>Организация и ведение учета земельных участков, расположенных на территории городского поселения Федоровский.</w:t>
            </w:r>
          </w:p>
          <w:p w:rsidR="003E7367" w:rsidRPr="00AB4037" w:rsidRDefault="003E7367" w:rsidP="00AB4037">
            <w:pPr>
              <w:contextualSpacing/>
              <w:jc w:val="center"/>
              <w:rPr>
                <w:rFonts w:ascii="Times New Roman" w:hAnsi="Times New Roman" w:cs="Times New Roman"/>
                <w:sz w:val="20"/>
                <w:szCs w:val="20"/>
              </w:rPr>
            </w:pPr>
          </w:p>
        </w:tc>
        <w:tc>
          <w:tcPr>
            <w:tcW w:w="5218"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lastRenderedPageBreak/>
              <w:t xml:space="preserve">Организация и ведение учета земельных участков, расположенных на территории городского поселения Федоровский планируется посредством реализации </w:t>
            </w:r>
            <w:r w:rsidRPr="00AB4037">
              <w:rPr>
                <w:rFonts w:ascii="Times New Roman" w:hAnsi="Times New Roman" w:cs="Times New Roman"/>
                <w:sz w:val="20"/>
                <w:szCs w:val="20"/>
              </w:rPr>
              <w:lastRenderedPageBreak/>
              <w:t>следующих основных мероприятий:</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 инвентаризация земельных участков, расположенных на территории городского поселения Федоровский;</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 формирование и ведение реестра земельных участков, расположенных на территории городского поселения Федоровский.</w:t>
            </w:r>
          </w:p>
        </w:tc>
        <w:tc>
          <w:tcPr>
            <w:tcW w:w="4073"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highlight w:val="yellow"/>
              </w:rPr>
            </w:pPr>
          </w:p>
        </w:tc>
      </w:tr>
      <w:tr w:rsidR="003E7367" w:rsidRPr="00AB4037" w:rsidTr="00AB4037">
        <w:trPr>
          <w:trHeight w:val="140"/>
          <w:jc w:val="center"/>
        </w:trPr>
        <w:tc>
          <w:tcPr>
            <w:tcW w:w="6143"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lastRenderedPageBreak/>
              <w:t>Ответственный за реализацию:</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Управления ЖКХ, земельных и имущественных отношений;</w:t>
            </w:r>
          </w:p>
          <w:p w:rsidR="003E7367" w:rsidRPr="00AB4037" w:rsidRDefault="003E7367" w:rsidP="00AB4037">
            <w:pPr>
              <w:spacing w:after="200"/>
              <w:contextualSpacing/>
              <w:jc w:val="center"/>
              <w:rPr>
                <w:rFonts w:ascii="Times New Roman" w:hAnsi="Times New Roman" w:cs="Times New Roman"/>
                <w:sz w:val="20"/>
                <w:szCs w:val="20"/>
              </w:rPr>
            </w:pPr>
            <w:r w:rsidRPr="00AB4037">
              <w:rPr>
                <w:rFonts w:ascii="Times New Roman" w:hAnsi="Times New Roman" w:cs="Times New Roman"/>
                <w:sz w:val="20"/>
                <w:szCs w:val="20"/>
              </w:rPr>
              <w:t>Отдел земельных и имущественных отношений.</w:t>
            </w:r>
          </w:p>
        </w:tc>
        <w:tc>
          <w:tcPr>
            <w:tcW w:w="9291" w:type="dxa"/>
            <w:gridSpan w:val="3"/>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sz w:val="20"/>
                <w:szCs w:val="20"/>
              </w:rPr>
              <w:t>Срок реализации: 2026 – 2028 годы</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2.7</w:t>
            </w:r>
          </w:p>
        </w:tc>
        <w:tc>
          <w:tcPr>
            <w:tcW w:w="14480" w:type="dxa"/>
            <w:gridSpan w:val="4"/>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sz w:val="20"/>
                <w:szCs w:val="20"/>
              </w:rPr>
              <w:t>Комплекс процессных мероприятий «</w:t>
            </w:r>
            <w:r w:rsidRPr="00AB4037">
              <w:rPr>
                <w:rFonts w:ascii="Times New Roman" w:eastAsia="Calibri" w:hAnsi="Times New Roman" w:cs="Times New Roman"/>
                <w:bCs/>
                <w:sz w:val="20"/>
                <w:szCs w:val="20"/>
              </w:rPr>
              <w:t>Проведение технической инвентаризации имущества городского поселения Федоровский целью выявления бесхозяйных объектов</w:t>
            </w:r>
            <w:r w:rsidRPr="00AB4037">
              <w:rPr>
                <w:rFonts w:ascii="Times New Roman" w:hAnsi="Times New Roman" w:cs="Times New Roman"/>
                <w:sz w:val="20"/>
                <w:szCs w:val="20"/>
              </w:rPr>
              <w:t>»</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spacing w:after="200"/>
              <w:jc w:val="center"/>
              <w:rPr>
                <w:rFonts w:ascii="Times New Roman" w:hAnsi="Times New Roman" w:cs="Times New Roman"/>
                <w:sz w:val="20"/>
                <w:szCs w:val="20"/>
              </w:rPr>
            </w:pPr>
            <w:r w:rsidRPr="00AB4037">
              <w:rPr>
                <w:rFonts w:ascii="Times New Roman" w:hAnsi="Times New Roman" w:cs="Times New Roman"/>
                <w:sz w:val="20"/>
                <w:szCs w:val="20"/>
              </w:rPr>
              <w:t>2.7.1</w:t>
            </w:r>
          </w:p>
        </w:tc>
        <w:tc>
          <w:tcPr>
            <w:tcW w:w="5189"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contextualSpacing/>
              <w:jc w:val="center"/>
              <w:rPr>
                <w:rFonts w:ascii="Times New Roman" w:hAnsi="Times New Roman" w:cs="Times New Roman"/>
                <w:sz w:val="20"/>
                <w:szCs w:val="20"/>
              </w:rPr>
            </w:pPr>
            <w:r w:rsidRPr="00AB4037">
              <w:rPr>
                <w:rFonts w:ascii="Times New Roman" w:hAnsi="Times New Roman" w:cs="Times New Roman"/>
                <w:bCs/>
                <w:sz w:val="20"/>
                <w:szCs w:val="20"/>
              </w:rPr>
              <w:t>Организация и ведение учета договоров, заключенных на использование земельных участков, контроль за поступлением арендной платы по договорам.</w:t>
            </w:r>
          </w:p>
        </w:tc>
        <w:tc>
          <w:tcPr>
            <w:tcW w:w="5218"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Организация и ведение учета договоров, заключенных на использование земельных участков, контроль за поступлением арендной платы по договорам планируется посредством реализации следующих основных мероприятий:</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 ведение реестра договоров использования земельных участков (внесение изменений, актуализация, контроль за поступлением арендной платы);</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 ведение уведомительной работы с контрагентами по своевременному перезаключению договоров и поступлению арендной платы;</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 ведение претензионной-исковой работы по сформировавшимся задолженностям.</w:t>
            </w:r>
          </w:p>
        </w:tc>
        <w:tc>
          <w:tcPr>
            <w:tcW w:w="4073"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highlight w:val="yellow"/>
              </w:rPr>
            </w:pPr>
          </w:p>
        </w:tc>
      </w:tr>
      <w:tr w:rsidR="003E7367" w:rsidRPr="00AB4037" w:rsidTr="00AB4037">
        <w:trPr>
          <w:trHeight w:val="140"/>
          <w:jc w:val="center"/>
        </w:trPr>
        <w:tc>
          <w:tcPr>
            <w:tcW w:w="6143"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Ответственный за реализацию:</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Управления ЖКХ, земельных и имущественных отношений;</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Отдел земельных и имущественных отношений.</w:t>
            </w:r>
          </w:p>
        </w:tc>
        <w:tc>
          <w:tcPr>
            <w:tcW w:w="9291" w:type="dxa"/>
            <w:gridSpan w:val="3"/>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sz w:val="20"/>
                <w:szCs w:val="20"/>
              </w:rPr>
              <w:t>Срок реализации: 2026 – 2028 годы</w:t>
            </w:r>
          </w:p>
        </w:tc>
      </w:tr>
      <w:tr w:rsidR="003E7367" w:rsidRPr="00AB4037" w:rsidTr="00AB4037">
        <w:trPr>
          <w:trHeight w:val="23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2.</w:t>
            </w:r>
            <w:r w:rsidRPr="00AB4037">
              <w:rPr>
                <w:rFonts w:ascii="Times New Roman" w:hAnsi="Times New Roman" w:cs="Times New Roman"/>
                <w:sz w:val="20"/>
                <w:szCs w:val="20"/>
                <w:lang w:val="en-US"/>
              </w:rPr>
              <w:t>8</w:t>
            </w:r>
            <w:r w:rsidRPr="00AB4037">
              <w:rPr>
                <w:rFonts w:ascii="Times New Roman" w:hAnsi="Times New Roman" w:cs="Times New Roman"/>
                <w:sz w:val="20"/>
                <w:szCs w:val="20"/>
              </w:rPr>
              <w:t>.</w:t>
            </w:r>
          </w:p>
        </w:tc>
        <w:tc>
          <w:tcPr>
            <w:tcW w:w="14480" w:type="dxa"/>
            <w:gridSpan w:val="4"/>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sz w:val="20"/>
                <w:szCs w:val="20"/>
              </w:rPr>
              <w:t>Комплекс процессных мероприятий «Регистрация права собственности на объекты недвижимого и движимого имущества казны»</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lastRenderedPageBreak/>
              <w:t>2.</w:t>
            </w:r>
            <w:r w:rsidRPr="00AB4037">
              <w:rPr>
                <w:rFonts w:ascii="Times New Roman" w:hAnsi="Times New Roman" w:cs="Times New Roman"/>
                <w:sz w:val="20"/>
                <w:szCs w:val="20"/>
                <w:lang w:val="en-US"/>
              </w:rPr>
              <w:t>8</w:t>
            </w:r>
            <w:r w:rsidRPr="00AB4037">
              <w:rPr>
                <w:rFonts w:ascii="Times New Roman" w:hAnsi="Times New Roman" w:cs="Times New Roman"/>
                <w:sz w:val="20"/>
                <w:szCs w:val="20"/>
              </w:rPr>
              <w:t>.1</w:t>
            </w:r>
          </w:p>
        </w:tc>
        <w:tc>
          <w:tcPr>
            <w:tcW w:w="5189"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contextualSpacing/>
              <w:jc w:val="center"/>
              <w:rPr>
                <w:rFonts w:ascii="Times New Roman" w:hAnsi="Times New Roman" w:cs="Times New Roman"/>
                <w:sz w:val="20"/>
                <w:szCs w:val="20"/>
              </w:rPr>
            </w:pPr>
            <w:r w:rsidRPr="00AB4037">
              <w:rPr>
                <w:rFonts w:ascii="Times New Roman" w:hAnsi="Times New Roman" w:cs="Times New Roman"/>
                <w:sz w:val="20"/>
                <w:szCs w:val="20"/>
              </w:rPr>
              <w:t>Регистрация права собственности на объекты недвижимого и движимого имущества казны</w:t>
            </w:r>
          </w:p>
        </w:tc>
        <w:tc>
          <w:tcPr>
            <w:tcW w:w="5218"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color w:val="000000"/>
                <w:sz w:val="20"/>
                <w:szCs w:val="20"/>
              </w:rPr>
              <w:t>Регистрация права собственности на объекты недвижимого и движимого имущества казны обеспечивает их законный учет, защиту от незаконного отчуждения и возможность вовлечения в гражданский оборот. Итог</w:t>
            </w:r>
            <w:r w:rsidR="00AB4037">
              <w:rPr>
                <w:rFonts w:ascii="Times New Roman" w:hAnsi="Times New Roman" w:cs="Times New Roman"/>
                <w:color w:val="000000"/>
                <w:sz w:val="20"/>
                <w:szCs w:val="20"/>
              </w:rPr>
              <w:t xml:space="preserve">ом является внесение сведений </w:t>
            </w:r>
            <w:proofErr w:type="gramStart"/>
            <w:r w:rsidR="00AB4037">
              <w:rPr>
                <w:rFonts w:ascii="Times New Roman" w:hAnsi="Times New Roman" w:cs="Times New Roman"/>
                <w:color w:val="000000"/>
                <w:sz w:val="20"/>
                <w:szCs w:val="20"/>
              </w:rPr>
              <w:t xml:space="preserve">в </w:t>
            </w:r>
            <w:hyperlink r:id="rId9" w:tgtFrame="_blank" w:history="1">
              <w:r w:rsidRPr="00AB4037">
                <w:rPr>
                  <w:rStyle w:val="ad"/>
                  <w:rFonts w:ascii="Times New Roman" w:hAnsi="Times New Roman" w:cs="Times New Roman"/>
                  <w:color w:val="000000"/>
                  <w:sz w:val="20"/>
                  <w:szCs w:val="20"/>
                </w:rPr>
                <w:t>ЕГРН</w:t>
              </w:r>
            </w:hyperlink>
            <w:r w:rsidR="00AB4037">
              <w:rPr>
                <w:rStyle w:val="ad"/>
                <w:rFonts w:ascii="Times New Roman" w:hAnsi="Times New Roman" w:cs="Times New Roman"/>
                <w:color w:val="000000"/>
                <w:sz w:val="20"/>
                <w:szCs w:val="20"/>
              </w:rPr>
              <w:t>,</w:t>
            </w:r>
            <w:proofErr w:type="gramEnd"/>
            <w:r w:rsidRPr="00AB4037">
              <w:rPr>
                <w:rFonts w:ascii="Times New Roman" w:hAnsi="Times New Roman" w:cs="Times New Roman"/>
                <w:color w:val="000000"/>
                <w:sz w:val="20"/>
                <w:szCs w:val="20"/>
              </w:rPr>
              <w:t xml:space="preserve"> присвоение реестрового номера, возможность сдачи в аренду, приватизации или продажи. Юридическим результатом выступает правоустанавливающий документ (выписка), подтверждающий собственность муниципального образования городского поселения Федоровский.</w:t>
            </w:r>
          </w:p>
        </w:tc>
        <w:tc>
          <w:tcPr>
            <w:tcW w:w="4073"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r>
      <w:tr w:rsidR="003E7367" w:rsidRPr="00AB4037" w:rsidTr="00AB4037">
        <w:trPr>
          <w:trHeight w:val="140"/>
          <w:jc w:val="center"/>
        </w:trPr>
        <w:tc>
          <w:tcPr>
            <w:tcW w:w="6143"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Ответственный за реализацию:</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Управления ЖКХ, земельных и имущественных отношений;</w:t>
            </w:r>
          </w:p>
          <w:p w:rsidR="003E7367" w:rsidRPr="00AB4037" w:rsidRDefault="003E7367" w:rsidP="00AB4037">
            <w:pPr>
              <w:spacing w:after="200"/>
              <w:contextualSpacing/>
              <w:jc w:val="center"/>
              <w:rPr>
                <w:rFonts w:ascii="Times New Roman" w:hAnsi="Times New Roman" w:cs="Times New Roman"/>
                <w:sz w:val="20"/>
                <w:szCs w:val="20"/>
              </w:rPr>
            </w:pPr>
            <w:r w:rsidRPr="00AB4037">
              <w:rPr>
                <w:rFonts w:ascii="Times New Roman" w:hAnsi="Times New Roman" w:cs="Times New Roman"/>
                <w:sz w:val="20"/>
                <w:szCs w:val="20"/>
              </w:rPr>
              <w:t>Отдел земельных и имущественных отношений.</w:t>
            </w:r>
          </w:p>
        </w:tc>
        <w:tc>
          <w:tcPr>
            <w:tcW w:w="9291" w:type="dxa"/>
            <w:gridSpan w:val="3"/>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color w:val="000000"/>
                <w:sz w:val="20"/>
                <w:szCs w:val="20"/>
              </w:rPr>
              <w:t>Срок реализации: 2026 – 2028 годы</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lang w:val="en-US"/>
              </w:rPr>
            </w:pPr>
            <w:r w:rsidRPr="00AB4037">
              <w:rPr>
                <w:rFonts w:ascii="Times New Roman" w:hAnsi="Times New Roman" w:cs="Times New Roman"/>
                <w:sz w:val="20"/>
                <w:szCs w:val="20"/>
              </w:rPr>
              <w:t>2.</w:t>
            </w:r>
            <w:r w:rsidRPr="00AB4037">
              <w:rPr>
                <w:rFonts w:ascii="Times New Roman" w:hAnsi="Times New Roman" w:cs="Times New Roman"/>
                <w:sz w:val="20"/>
                <w:szCs w:val="20"/>
                <w:lang w:val="en-US"/>
              </w:rPr>
              <w:t>9</w:t>
            </w:r>
          </w:p>
        </w:tc>
        <w:tc>
          <w:tcPr>
            <w:tcW w:w="14480" w:type="dxa"/>
            <w:gridSpan w:val="4"/>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sz w:val="20"/>
                <w:szCs w:val="20"/>
              </w:rPr>
              <w:t>Комплекс процессных мероприятий «</w:t>
            </w:r>
            <w:r w:rsidRPr="00AB4037">
              <w:rPr>
                <w:rFonts w:ascii="Times New Roman" w:eastAsia="Calibri" w:hAnsi="Times New Roman" w:cs="Times New Roman"/>
                <w:sz w:val="20"/>
                <w:szCs w:val="20"/>
              </w:rPr>
              <w:t>Регистрация права оперативного управления на объекты недвижимости, преданные в оперативное управление</w:t>
            </w:r>
            <w:r w:rsidRPr="00AB4037">
              <w:rPr>
                <w:rFonts w:ascii="Times New Roman" w:hAnsi="Times New Roman" w:cs="Times New Roman"/>
                <w:sz w:val="20"/>
                <w:szCs w:val="20"/>
              </w:rPr>
              <w:t>»</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spacing w:after="200"/>
              <w:jc w:val="center"/>
              <w:rPr>
                <w:rFonts w:ascii="Times New Roman" w:hAnsi="Times New Roman" w:cs="Times New Roman"/>
                <w:sz w:val="20"/>
                <w:szCs w:val="20"/>
              </w:rPr>
            </w:pPr>
            <w:r w:rsidRPr="00AB4037">
              <w:rPr>
                <w:rFonts w:ascii="Times New Roman" w:hAnsi="Times New Roman" w:cs="Times New Roman"/>
                <w:sz w:val="20"/>
                <w:szCs w:val="20"/>
              </w:rPr>
              <w:t>2.</w:t>
            </w:r>
            <w:r w:rsidRPr="00AB4037">
              <w:rPr>
                <w:rFonts w:ascii="Times New Roman" w:hAnsi="Times New Roman" w:cs="Times New Roman"/>
                <w:sz w:val="20"/>
                <w:szCs w:val="20"/>
                <w:lang w:val="en-US"/>
              </w:rPr>
              <w:t>9</w:t>
            </w:r>
            <w:r w:rsidRPr="00AB4037">
              <w:rPr>
                <w:rFonts w:ascii="Times New Roman" w:hAnsi="Times New Roman" w:cs="Times New Roman"/>
                <w:sz w:val="20"/>
                <w:szCs w:val="20"/>
              </w:rPr>
              <w:t>.1</w:t>
            </w:r>
          </w:p>
        </w:tc>
        <w:tc>
          <w:tcPr>
            <w:tcW w:w="5189"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contextualSpacing/>
              <w:jc w:val="center"/>
              <w:rPr>
                <w:rFonts w:ascii="Times New Roman" w:hAnsi="Times New Roman" w:cs="Times New Roman"/>
                <w:sz w:val="20"/>
                <w:szCs w:val="20"/>
              </w:rPr>
            </w:pPr>
            <w:r w:rsidRPr="00AB4037">
              <w:rPr>
                <w:rFonts w:ascii="Times New Roman" w:hAnsi="Times New Roman" w:cs="Times New Roman"/>
                <w:sz w:val="20"/>
                <w:szCs w:val="20"/>
              </w:rPr>
              <w:t>Регистрация права оперативного управления на объекты недвижимости, преданные в оперативное управление</w:t>
            </w:r>
          </w:p>
        </w:tc>
        <w:tc>
          <w:tcPr>
            <w:tcW w:w="5218"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color w:val="000000"/>
                <w:sz w:val="20"/>
                <w:szCs w:val="20"/>
              </w:rPr>
              <w:t>Регистрация права оперативного управления на объекты недвижимости обеспечивает законное владение и использование имущества бюджетными/казенными учреждениями согласно их уставным целям. Ключевые итоги включают возникновение законных прав пользования, фиксацию имущества за учреждением в ЕГРН, обязанность по его содержанию, а также возможность изъятия собственником излишнего или неиспользуемого имущества.</w:t>
            </w:r>
          </w:p>
        </w:tc>
        <w:tc>
          <w:tcPr>
            <w:tcW w:w="4073"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r>
      <w:tr w:rsidR="003E7367" w:rsidRPr="00AB4037" w:rsidTr="00AB4037">
        <w:trPr>
          <w:trHeight w:val="140"/>
          <w:jc w:val="center"/>
        </w:trPr>
        <w:tc>
          <w:tcPr>
            <w:tcW w:w="6143"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Ответственный за реализацию:</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Управления ЖКХ, земельных и имущественных отношений;</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Отдел земельных и имущественных отношений.</w:t>
            </w:r>
          </w:p>
        </w:tc>
        <w:tc>
          <w:tcPr>
            <w:tcW w:w="9291" w:type="dxa"/>
            <w:gridSpan w:val="3"/>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sz w:val="20"/>
                <w:szCs w:val="20"/>
              </w:rPr>
              <w:t>Срок реализации: 2026 – 2028 годы</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lang w:val="en-US"/>
              </w:rPr>
            </w:pPr>
            <w:r w:rsidRPr="00AB4037">
              <w:rPr>
                <w:rFonts w:ascii="Times New Roman" w:hAnsi="Times New Roman" w:cs="Times New Roman"/>
                <w:sz w:val="20"/>
                <w:szCs w:val="20"/>
              </w:rPr>
              <w:t>2.</w:t>
            </w:r>
            <w:r w:rsidRPr="00AB4037">
              <w:rPr>
                <w:rFonts w:ascii="Times New Roman" w:hAnsi="Times New Roman" w:cs="Times New Roman"/>
                <w:sz w:val="20"/>
                <w:szCs w:val="20"/>
                <w:lang w:val="en-US"/>
              </w:rPr>
              <w:t>10</w:t>
            </w:r>
          </w:p>
        </w:tc>
        <w:tc>
          <w:tcPr>
            <w:tcW w:w="14480" w:type="dxa"/>
            <w:gridSpan w:val="4"/>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sz w:val="20"/>
                <w:szCs w:val="20"/>
              </w:rPr>
              <w:t>Комплекс процессных мероприятий «</w:t>
            </w:r>
            <w:r w:rsidRPr="00AB4037">
              <w:rPr>
                <w:rFonts w:ascii="Times New Roman" w:eastAsia="Calibri" w:hAnsi="Times New Roman" w:cs="Times New Roman"/>
                <w:sz w:val="20"/>
                <w:szCs w:val="20"/>
              </w:rPr>
              <w:t>Регистрация права хозяйственного ведения на объекты недвижимости, закрепленные на праве хозяйственного ведения</w:t>
            </w:r>
            <w:r w:rsidRPr="00AB4037">
              <w:rPr>
                <w:rFonts w:ascii="Times New Roman" w:hAnsi="Times New Roman" w:cs="Times New Roman"/>
                <w:sz w:val="20"/>
                <w:szCs w:val="20"/>
              </w:rPr>
              <w:t>»</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spacing w:after="200"/>
              <w:jc w:val="center"/>
              <w:rPr>
                <w:rFonts w:ascii="Times New Roman" w:hAnsi="Times New Roman" w:cs="Times New Roman"/>
                <w:sz w:val="20"/>
                <w:szCs w:val="20"/>
              </w:rPr>
            </w:pPr>
            <w:r w:rsidRPr="00AB4037">
              <w:rPr>
                <w:rFonts w:ascii="Times New Roman" w:hAnsi="Times New Roman" w:cs="Times New Roman"/>
                <w:sz w:val="20"/>
                <w:szCs w:val="20"/>
              </w:rPr>
              <w:t>2.</w:t>
            </w:r>
            <w:r w:rsidRPr="00AB4037">
              <w:rPr>
                <w:rFonts w:ascii="Times New Roman" w:hAnsi="Times New Roman" w:cs="Times New Roman"/>
                <w:sz w:val="20"/>
                <w:szCs w:val="20"/>
                <w:lang w:val="en-US"/>
              </w:rPr>
              <w:t>10</w:t>
            </w:r>
            <w:r w:rsidRPr="00AB4037">
              <w:rPr>
                <w:rFonts w:ascii="Times New Roman" w:hAnsi="Times New Roman" w:cs="Times New Roman"/>
                <w:sz w:val="20"/>
                <w:szCs w:val="20"/>
              </w:rPr>
              <w:t>.1</w:t>
            </w:r>
          </w:p>
        </w:tc>
        <w:tc>
          <w:tcPr>
            <w:tcW w:w="5189"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contextualSpacing/>
              <w:jc w:val="center"/>
              <w:rPr>
                <w:rFonts w:ascii="Times New Roman" w:hAnsi="Times New Roman" w:cs="Times New Roman"/>
                <w:sz w:val="20"/>
                <w:szCs w:val="20"/>
              </w:rPr>
            </w:pPr>
            <w:r w:rsidRPr="00AB4037">
              <w:rPr>
                <w:rFonts w:ascii="Times New Roman" w:hAnsi="Times New Roman" w:cs="Times New Roman"/>
                <w:sz w:val="20"/>
                <w:szCs w:val="20"/>
              </w:rPr>
              <w:t>Регистрация права хозяйственного ведения на объекты недвижимости, закрепленные на праве хозяйственного ведения</w:t>
            </w:r>
          </w:p>
        </w:tc>
        <w:tc>
          <w:tcPr>
            <w:tcW w:w="5218"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color w:val="000000"/>
                <w:sz w:val="20"/>
                <w:szCs w:val="20"/>
              </w:rPr>
              <w:t>Имущество ставится на баланс предприятия, что позволяет амортизировать его и использовать в предпринимательской деятельности.</w:t>
            </w:r>
            <w:r w:rsidRPr="00AB4037">
              <w:rPr>
                <w:rFonts w:ascii="Times New Roman" w:hAnsi="Times New Roman" w:cs="Times New Roman"/>
                <w:color w:val="000000"/>
              </w:rPr>
              <w:t xml:space="preserve"> </w:t>
            </w:r>
            <w:r w:rsidRPr="00AB4037">
              <w:rPr>
                <w:rFonts w:ascii="Times New Roman" w:hAnsi="Times New Roman" w:cs="Times New Roman"/>
                <w:color w:val="000000"/>
                <w:sz w:val="20"/>
                <w:szCs w:val="20"/>
              </w:rPr>
              <w:t xml:space="preserve">Регистрация права </w:t>
            </w:r>
            <w:r w:rsidRPr="00AB4037">
              <w:rPr>
                <w:rFonts w:ascii="Times New Roman" w:hAnsi="Times New Roman" w:cs="Times New Roman"/>
                <w:color w:val="000000"/>
                <w:sz w:val="20"/>
                <w:szCs w:val="20"/>
              </w:rPr>
              <w:lastRenderedPageBreak/>
              <w:t>хозяйственного ведения на недвижимость закрепляет за унитарным предприятием законные права владения и пользования имуществом, а также право распоряжения с согласия собственника.</w:t>
            </w:r>
          </w:p>
        </w:tc>
        <w:tc>
          <w:tcPr>
            <w:tcW w:w="4073"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r>
      <w:tr w:rsidR="003E7367" w:rsidRPr="00AB4037" w:rsidTr="00AB4037">
        <w:trPr>
          <w:trHeight w:val="140"/>
          <w:jc w:val="center"/>
        </w:trPr>
        <w:tc>
          <w:tcPr>
            <w:tcW w:w="6143"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lastRenderedPageBreak/>
              <w:t>Ответственный за реализацию:</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Управления ЖКХ, земельных и имущественных отношений;</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Отдел земельных и имущественных отношений.</w:t>
            </w:r>
          </w:p>
        </w:tc>
        <w:tc>
          <w:tcPr>
            <w:tcW w:w="9291" w:type="dxa"/>
            <w:gridSpan w:val="3"/>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sz w:val="20"/>
                <w:szCs w:val="20"/>
              </w:rPr>
              <w:t>Срок реализации: 2026 – 2028 годы</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lang w:val="en-US"/>
              </w:rPr>
            </w:pPr>
            <w:r w:rsidRPr="00AB4037">
              <w:rPr>
                <w:rFonts w:ascii="Times New Roman" w:hAnsi="Times New Roman" w:cs="Times New Roman"/>
                <w:sz w:val="20"/>
                <w:szCs w:val="20"/>
              </w:rPr>
              <w:t>2.</w:t>
            </w:r>
            <w:r w:rsidRPr="00AB4037">
              <w:rPr>
                <w:rFonts w:ascii="Times New Roman" w:hAnsi="Times New Roman" w:cs="Times New Roman"/>
                <w:sz w:val="20"/>
                <w:szCs w:val="20"/>
                <w:lang w:val="en-US"/>
              </w:rPr>
              <w:t>11</w:t>
            </w:r>
          </w:p>
        </w:tc>
        <w:tc>
          <w:tcPr>
            <w:tcW w:w="14480" w:type="dxa"/>
            <w:gridSpan w:val="4"/>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Комплекс процессных мероприятий «Проведение землеустроительных работ по формированию земельных участков государственная собственность на которые не разграничена»</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2.</w:t>
            </w:r>
            <w:r w:rsidRPr="00AB4037">
              <w:rPr>
                <w:rFonts w:ascii="Times New Roman" w:hAnsi="Times New Roman" w:cs="Times New Roman"/>
                <w:sz w:val="20"/>
                <w:szCs w:val="20"/>
                <w:lang w:val="en-US"/>
              </w:rPr>
              <w:t>11</w:t>
            </w:r>
            <w:r w:rsidRPr="00AB4037">
              <w:rPr>
                <w:rFonts w:ascii="Times New Roman" w:hAnsi="Times New Roman" w:cs="Times New Roman"/>
                <w:sz w:val="20"/>
                <w:szCs w:val="20"/>
              </w:rPr>
              <w:t>.1</w:t>
            </w:r>
          </w:p>
        </w:tc>
        <w:tc>
          <w:tcPr>
            <w:tcW w:w="5189"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Проведение землеустроительных работ по формированию земельных участков государственная собственность на которые не разграничена</w:t>
            </w:r>
          </w:p>
        </w:tc>
        <w:tc>
          <w:tcPr>
            <w:tcW w:w="5218"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Итогами землеустроительных работ по формированию участков с земельных участков государственная собственность на которых не разграничена являются:</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межевой план (или карта-план), установленные границы, точная площадь, постановка на государственный кадастровый учет (ГКУ) и внесение сведений в ЕГРН. Это позволяет вовлекать земли в оборот, оформлять аренду.</w:t>
            </w:r>
          </w:p>
        </w:tc>
        <w:tc>
          <w:tcPr>
            <w:tcW w:w="4073"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r>
      <w:tr w:rsidR="003E7367" w:rsidRPr="00AB4037" w:rsidTr="00AB4037">
        <w:trPr>
          <w:trHeight w:val="140"/>
          <w:jc w:val="center"/>
        </w:trPr>
        <w:tc>
          <w:tcPr>
            <w:tcW w:w="6143"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Ответственный за реализацию:</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Управления ЖКХ, земельных и имущественных отношений;</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Отдел земельных и имущественных отношений.</w:t>
            </w:r>
          </w:p>
        </w:tc>
        <w:tc>
          <w:tcPr>
            <w:tcW w:w="9291" w:type="dxa"/>
            <w:gridSpan w:val="3"/>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Срок реализации: 2026 – 2028 годы</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lang w:val="en-US"/>
              </w:rPr>
            </w:pPr>
            <w:r w:rsidRPr="00AB4037">
              <w:rPr>
                <w:rFonts w:ascii="Times New Roman" w:hAnsi="Times New Roman" w:cs="Times New Roman"/>
                <w:sz w:val="20"/>
                <w:szCs w:val="20"/>
              </w:rPr>
              <w:t>2.</w:t>
            </w:r>
            <w:r w:rsidRPr="00AB4037">
              <w:rPr>
                <w:rFonts w:ascii="Times New Roman" w:hAnsi="Times New Roman" w:cs="Times New Roman"/>
                <w:sz w:val="20"/>
                <w:szCs w:val="20"/>
                <w:lang w:val="en-US"/>
              </w:rPr>
              <w:t>12</w:t>
            </w:r>
          </w:p>
        </w:tc>
        <w:tc>
          <w:tcPr>
            <w:tcW w:w="14480" w:type="dxa"/>
            <w:gridSpan w:val="4"/>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sz w:val="20"/>
                <w:szCs w:val="20"/>
              </w:rPr>
              <w:t>Комплекс процессных мероприятий «</w:t>
            </w:r>
            <w:r w:rsidRPr="00AB4037">
              <w:rPr>
                <w:rFonts w:ascii="Times New Roman" w:eastAsia="Calibri" w:hAnsi="Times New Roman" w:cs="Times New Roman"/>
                <w:sz w:val="20"/>
                <w:szCs w:val="20"/>
              </w:rPr>
              <w:t>Оплата госпошлины за регистрационные действия за оформление документов на объекты недвижимого имущества и земельные участки</w:t>
            </w:r>
            <w:r w:rsidRPr="00AB4037">
              <w:rPr>
                <w:rFonts w:ascii="Times New Roman" w:hAnsi="Times New Roman" w:cs="Times New Roman"/>
                <w:sz w:val="20"/>
                <w:szCs w:val="20"/>
              </w:rPr>
              <w:t>»</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spacing w:after="200"/>
              <w:jc w:val="center"/>
              <w:rPr>
                <w:rFonts w:ascii="Times New Roman" w:hAnsi="Times New Roman" w:cs="Times New Roman"/>
                <w:sz w:val="20"/>
                <w:szCs w:val="20"/>
              </w:rPr>
            </w:pPr>
            <w:r w:rsidRPr="00AB4037">
              <w:rPr>
                <w:rFonts w:ascii="Times New Roman" w:hAnsi="Times New Roman" w:cs="Times New Roman"/>
                <w:sz w:val="20"/>
                <w:szCs w:val="20"/>
              </w:rPr>
              <w:t>2.</w:t>
            </w:r>
            <w:r w:rsidRPr="00AB4037">
              <w:rPr>
                <w:rFonts w:ascii="Times New Roman" w:hAnsi="Times New Roman" w:cs="Times New Roman"/>
                <w:sz w:val="20"/>
                <w:szCs w:val="20"/>
                <w:lang w:val="en-US"/>
              </w:rPr>
              <w:t>12</w:t>
            </w:r>
            <w:r w:rsidRPr="00AB4037">
              <w:rPr>
                <w:rFonts w:ascii="Times New Roman" w:hAnsi="Times New Roman" w:cs="Times New Roman"/>
                <w:sz w:val="20"/>
                <w:szCs w:val="20"/>
              </w:rPr>
              <w:t>.1</w:t>
            </w:r>
          </w:p>
        </w:tc>
        <w:tc>
          <w:tcPr>
            <w:tcW w:w="5189"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contextualSpacing/>
              <w:jc w:val="center"/>
              <w:rPr>
                <w:rFonts w:ascii="Times New Roman" w:hAnsi="Times New Roman" w:cs="Times New Roman"/>
                <w:sz w:val="20"/>
                <w:szCs w:val="20"/>
              </w:rPr>
            </w:pPr>
            <w:r w:rsidRPr="00AB4037">
              <w:rPr>
                <w:rFonts w:ascii="Times New Roman" w:hAnsi="Times New Roman" w:cs="Times New Roman"/>
                <w:sz w:val="20"/>
                <w:szCs w:val="20"/>
              </w:rPr>
              <w:t>Оплата госпошлины за регистрационные действия за оформление документов на объекты недвижимого имущества и земельные участки</w:t>
            </w:r>
          </w:p>
        </w:tc>
        <w:tc>
          <w:tcPr>
            <w:tcW w:w="5218"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color w:val="000000"/>
                <w:sz w:val="20"/>
                <w:szCs w:val="20"/>
              </w:rPr>
              <w:t>Внесение данных в ЕГРН, получение выписки из ЕГРН, подтверждающей права собственности, кадастровый учет, исправление технических ошибок.</w:t>
            </w:r>
          </w:p>
        </w:tc>
        <w:tc>
          <w:tcPr>
            <w:tcW w:w="4073"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r>
      <w:tr w:rsidR="003E7367" w:rsidRPr="00AB4037" w:rsidTr="00AB4037">
        <w:trPr>
          <w:trHeight w:val="140"/>
          <w:jc w:val="center"/>
        </w:trPr>
        <w:tc>
          <w:tcPr>
            <w:tcW w:w="6143"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Ответственный за реализацию:</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Управления ЖКХ, земельных и имущественных отношений;</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lastRenderedPageBreak/>
              <w:t>Отдел земельных и имущественных отношений.</w:t>
            </w:r>
          </w:p>
        </w:tc>
        <w:tc>
          <w:tcPr>
            <w:tcW w:w="9291" w:type="dxa"/>
            <w:gridSpan w:val="3"/>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sz w:val="20"/>
                <w:szCs w:val="20"/>
              </w:rPr>
              <w:lastRenderedPageBreak/>
              <w:t>Срок реализации: 2026 – 2028 годы</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lang w:val="en-US"/>
              </w:rPr>
            </w:pPr>
            <w:r w:rsidRPr="00AB4037">
              <w:rPr>
                <w:rFonts w:ascii="Times New Roman" w:hAnsi="Times New Roman" w:cs="Times New Roman"/>
                <w:sz w:val="20"/>
                <w:szCs w:val="20"/>
              </w:rPr>
              <w:lastRenderedPageBreak/>
              <w:t>2.</w:t>
            </w:r>
            <w:r w:rsidRPr="00AB4037">
              <w:rPr>
                <w:rFonts w:ascii="Times New Roman" w:hAnsi="Times New Roman" w:cs="Times New Roman"/>
                <w:sz w:val="20"/>
                <w:szCs w:val="20"/>
                <w:lang w:val="en-US"/>
              </w:rPr>
              <w:t>13</w:t>
            </w:r>
          </w:p>
        </w:tc>
        <w:tc>
          <w:tcPr>
            <w:tcW w:w="14480" w:type="dxa"/>
            <w:gridSpan w:val="4"/>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sz w:val="20"/>
                <w:szCs w:val="20"/>
              </w:rPr>
              <w:t>Комплекс процессных мероприятий «</w:t>
            </w:r>
            <w:r w:rsidRPr="00AB4037">
              <w:rPr>
                <w:rFonts w:ascii="Times New Roman" w:eastAsia="Calibri" w:hAnsi="Times New Roman" w:cs="Times New Roman"/>
                <w:sz w:val="20"/>
                <w:szCs w:val="20"/>
              </w:rPr>
              <w:t>Ведение реестра земельных участков, расположенных на территории городского поселения Федоровский</w:t>
            </w:r>
            <w:r w:rsidRPr="00AB4037">
              <w:rPr>
                <w:rFonts w:ascii="Times New Roman" w:hAnsi="Times New Roman" w:cs="Times New Roman"/>
                <w:sz w:val="20"/>
                <w:szCs w:val="20"/>
              </w:rPr>
              <w:t>»</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spacing w:after="200"/>
              <w:jc w:val="center"/>
              <w:rPr>
                <w:rFonts w:ascii="Times New Roman" w:hAnsi="Times New Roman" w:cs="Times New Roman"/>
                <w:sz w:val="20"/>
                <w:szCs w:val="20"/>
              </w:rPr>
            </w:pPr>
            <w:r w:rsidRPr="00AB4037">
              <w:rPr>
                <w:rFonts w:ascii="Times New Roman" w:hAnsi="Times New Roman" w:cs="Times New Roman"/>
                <w:sz w:val="20"/>
                <w:szCs w:val="20"/>
              </w:rPr>
              <w:t>2.</w:t>
            </w:r>
            <w:r w:rsidRPr="00AB4037">
              <w:rPr>
                <w:rFonts w:ascii="Times New Roman" w:hAnsi="Times New Roman" w:cs="Times New Roman"/>
                <w:sz w:val="20"/>
                <w:szCs w:val="20"/>
                <w:lang w:val="en-US"/>
              </w:rPr>
              <w:t>13</w:t>
            </w:r>
            <w:r w:rsidRPr="00AB4037">
              <w:rPr>
                <w:rFonts w:ascii="Times New Roman" w:hAnsi="Times New Roman" w:cs="Times New Roman"/>
                <w:sz w:val="20"/>
                <w:szCs w:val="20"/>
              </w:rPr>
              <w:t>.1</w:t>
            </w:r>
          </w:p>
        </w:tc>
        <w:tc>
          <w:tcPr>
            <w:tcW w:w="5189"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contextualSpacing/>
              <w:jc w:val="center"/>
              <w:rPr>
                <w:rFonts w:ascii="Times New Roman" w:hAnsi="Times New Roman" w:cs="Times New Roman"/>
                <w:sz w:val="20"/>
                <w:szCs w:val="20"/>
              </w:rPr>
            </w:pPr>
            <w:r w:rsidRPr="00AB4037">
              <w:rPr>
                <w:rFonts w:ascii="Times New Roman" w:hAnsi="Times New Roman" w:cs="Times New Roman"/>
                <w:sz w:val="20"/>
                <w:szCs w:val="20"/>
              </w:rPr>
              <w:t>Ведение реестра земельных участков, расположенных на территории городского поселения Федоровский</w:t>
            </w:r>
          </w:p>
        </w:tc>
        <w:tc>
          <w:tcPr>
            <w:tcW w:w="5218"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color w:val="000000"/>
                <w:sz w:val="20"/>
                <w:szCs w:val="20"/>
              </w:rPr>
              <w:t>Ведение реестра земельных участков обеспечивает точный учет земель, упорядочивает градостроительную деятельность и земельные отношения. Проведение аукционов на аренду участков, снижение числа неоформленных земельных участков.</w:t>
            </w:r>
          </w:p>
        </w:tc>
        <w:tc>
          <w:tcPr>
            <w:tcW w:w="4073"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r>
      <w:tr w:rsidR="003E7367" w:rsidRPr="00AB4037" w:rsidTr="00AB4037">
        <w:trPr>
          <w:trHeight w:val="140"/>
          <w:jc w:val="center"/>
        </w:trPr>
        <w:tc>
          <w:tcPr>
            <w:tcW w:w="6143"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Ответственный за реализацию:</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Управления ЖКХ, земельных и имущественных отношений;</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Отдел земельных и имущественных отношений.</w:t>
            </w:r>
          </w:p>
        </w:tc>
        <w:tc>
          <w:tcPr>
            <w:tcW w:w="9291" w:type="dxa"/>
            <w:gridSpan w:val="3"/>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sz w:val="20"/>
                <w:szCs w:val="20"/>
              </w:rPr>
              <w:t>Срок реализации: 2026 – 2028 годы</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lang w:val="en-US"/>
              </w:rPr>
            </w:pPr>
            <w:r w:rsidRPr="00AB4037">
              <w:rPr>
                <w:rFonts w:ascii="Times New Roman" w:hAnsi="Times New Roman" w:cs="Times New Roman"/>
                <w:sz w:val="20"/>
                <w:szCs w:val="20"/>
              </w:rPr>
              <w:t>2.</w:t>
            </w:r>
            <w:r w:rsidRPr="00AB4037">
              <w:rPr>
                <w:rFonts w:ascii="Times New Roman" w:hAnsi="Times New Roman" w:cs="Times New Roman"/>
                <w:sz w:val="20"/>
                <w:szCs w:val="20"/>
                <w:lang w:val="en-US"/>
              </w:rPr>
              <w:t>14</w:t>
            </w:r>
          </w:p>
        </w:tc>
        <w:tc>
          <w:tcPr>
            <w:tcW w:w="14480" w:type="dxa"/>
            <w:gridSpan w:val="4"/>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eastAsia="Calibri" w:hAnsi="Times New Roman" w:cs="Times New Roman"/>
                <w:sz w:val="20"/>
                <w:szCs w:val="20"/>
              </w:rPr>
            </w:pPr>
            <w:r w:rsidRPr="00AB4037">
              <w:rPr>
                <w:rFonts w:ascii="Times New Roman" w:hAnsi="Times New Roman" w:cs="Times New Roman"/>
                <w:sz w:val="20"/>
                <w:szCs w:val="20"/>
              </w:rPr>
              <w:t>Комплекс процессных мероприятий «</w:t>
            </w:r>
            <w:r w:rsidRPr="00AB4037">
              <w:rPr>
                <w:rFonts w:ascii="Times New Roman" w:eastAsia="Calibri" w:hAnsi="Times New Roman" w:cs="Times New Roman"/>
                <w:sz w:val="20"/>
                <w:szCs w:val="20"/>
              </w:rPr>
              <w:t>Ведение претензионной-исковой работы по погашению сформировавшейся задолженности за использование муниципального имущества и земельных участков</w:t>
            </w:r>
            <w:r w:rsidRPr="00AB4037">
              <w:rPr>
                <w:rFonts w:ascii="Times New Roman" w:hAnsi="Times New Roman" w:cs="Times New Roman"/>
                <w:sz w:val="20"/>
                <w:szCs w:val="20"/>
              </w:rPr>
              <w:t>»</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spacing w:after="200"/>
              <w:jc w:val="center"/>
              <w:rPr>
                <w:rFonts w:ascii="Times New Roman" w:hAnsi="Times New Roman" w:cs="Times New Roman"/>
                <w:sz w:val="20"/>
                <w:szCs w:val="20"/>
              </w:rPr>
            </w:pPr>
            <w:r w:rsidRPr="00AB4037">
              <w:rPr>
                <w:rFonts w:ascii="Times New Roman" w:hAnsi="Times New Roman" w:cs="Times New Roman"/>
                <w:sz w:val="20"/>
                <w:szCs w:val="20"/>
              </w:rPr>
              <w:t>2.</w:t>
            </w:r>
            <w:r w:rsidRPr="00AB4037">
              <w:rPr>
                <w:rFonts w:ascii="Times New Roman" w:hAnsi="Times New Roman" w:cs="Times New Roman"/>
                <w:sz w:val="20"/>
                <w:szCs w:val="20"/>
                <w:lang w:val="en-US"/>
              </w:rPr>
              <w:t>14</w:t>
            </w:r>
            <w:r w:rsidRPr="00AB4037">
              <w:rPr>
                <w:rFonts w:ascii="Times New Roman" w:hAnsi="Times New Roman" w:cs="Times New Roman"/>
                <w:sz w:val="20"/>
                <w:szCs w:val="20"/>
              </w:rPr>
              <w:t>.1</w:t>
            </w:r>
          </w:p>
        </w:tc>
        <w:tc>
          <w:tcPr>
            <w:tcW w:w="5189"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contextualSpacing/>
              <w:jc w:val="center"/>
              <w:rPr>
                <w:rFonts w:ascii="Times New Roman" w:hAnsi="Times New Roman" w:cs="Times New Roman"/>
                <w:sz w:val="20"/>
                <w:szCs w:val="20"/>
              </w:rPr>
            </w:pPr>
            <w:r w:rsidRPr="00AB4037">
              <w:rPr>
                <w:rFonts w:ascii="Times New Roman" w:hAnsi="Times New Roman" w:cs="Times New Roman"/>
                <w:sz w:val="20"/>
                <w:szCs w:val="20"/>
              </w:rPr>
              <w:t>Ведение претензионной-исковой работы по погашению сформировавшейся задолженности за использование муниципального имущества и земельных участков</w:t>
            </w:r>
          </w:p>
        </w:tc>
        <w:tc>
          <w:tcPr>
            <w:tcW w:w="5218"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color w:val="000000"/>
                <w:sz w:val="20"/>
                <w:szCs w:val="20"/>
              </w:rPr>
              <w:t xml:space="preserve">Результат </w:t>
            </w:r>
            <w:proofErr w:type="spellStart"/>
            <w:r w:rsidRPr="00AB4037">
              <w:rPr>
                <w:rFonts w:ascii="Times New Roman" w:hAnsi="Times New Roman" w:cs="Times New Roman"/>
                <w:color w:val="000000"/>
                <w:sz w:val="20"/>
                <w:szCs w:val="20"/>
              </w:rPr>
              <w:t>претензионно</w:t>
            </w:r>
            <w:proofErr w:type="spellEnd"/>
            <w:r w:rsidRPr="00AB4037">
              <w:rPr>
                <w:rFonts w:ascii="Times New Roman" w:hAnsi="Times New Roman" w:cs="Times New Roman"/>
                <w:color w:val="000000"/>
                <w:sz w:val="20"/>
                <w:szCs w:val="20"/>
              </w:rPr>
              <w:t>-исковой работы по погашению задолженности за использование муниципального имущества и земельных участков: реальное поступление средств в бюджет, принудительное взыскание долгов через суд (включая пени).</w:t>
            </w:r>
            <w:r w:rsidRPr="00AB4037">
              <w:rPr>
                <w:rFonts w:ascii="Times New Roman" w:hAnsi="Times New Roman" w:cs="Times New Roman"/>
                <w:color w:val="000000"/>
              </w:rPr>
              <w:t xml:space="preserve"> </w:t>
            </w:r>
            <w:r w:rsidRPr="00AB4037">
              <w:rPr>
                <w:rFonts w:ascii="Times New Roman" w:hAnsi="Times New Roman" w:cs="Times New Roman"/>
                <w:color w:val="000000"/>
                <w:sz w:val="20"/>
                <w:szCs w:val="20"/>
              </w:rPr>
              <w:t>Сокращение количества новых случаев задолженности за счет ужесточения контроля и неотвратимости наказания. выявление нецелевого использование муниципального имущества и земельных участков.</w:t>
            </w:r>
          </w:p>
        </w:tc>
        <w:tc>
          <w:tcPr>
            <w:tcW w:w="4073"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r>
      <w:tr w:rsidR="003E7367" w:rsidRPr="00AB4037" w:rsidTr="00AB4037">
        <w:trPr>
          <w:trHeight w:val="140"/>
          <w:jc w:val="center"/>
        </w:trPr>
        <w:tc>
          <w:tcPr>
            <w:tcW w:w="6143"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Ответственный за реализацию:</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Управления ЖКХ, земельных и имущественных отношений;</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Отдел земельных и имущественных отношений.</w:t>
            </w:r>
          </w:p>
        </w:tc>
        <w:tc>
          <w:tcPr>
            <w:tcW w:w="9291" w:type="dxa"/>
            <w:gridSpan w:val="3"/>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sz w:val="20"/>
                <w:szCs w:val="20"/>
              </w:rPr>
              <w:t>Срок реализации: 2026 – 2028 годы</w:t>
            </w:r>
          </w:p>
        </w:tc>
      </w:tr>
      <w:tr w:rsidR="003E7367" w:rsidRPr="00AB4037" w:rsidTr="00AB4037">
        <w:trPr>
          <w:trHeight w:val="23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3.</w:t>
            </w:r>
          </w:p>
        </w:tc>
        <w:tc>
          <w:tcPr>
            <w:tcW w:w="14480" w:type="dxa"/>
            <w:gridSpan w:val="4"/>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b/>
                <w:sz w:val="20"/>
                <w:szCs w:val="20"/>
              </w:rPr>
            </w:pPr>
            <w:r w:rsidRPr="00AB4037">
              <w:rPr>
                <w:rFonts w:ascii="Times New Roman" w:hAnsi="Times New Roman" w:cs="Times New Roman"/>
                <w:b/>
                <w:sz w:val="20"/>
                <w:szCs w:val="20"/>
              </w:rPr>
              <w:t>Направление (подпрограмма 3) «Совершенствование системы контроля за соблюдением порядка управления и распоряжения имуществом, находящимся в муниципальной собственности, обеспечение защиты сохранности муниципального имущества»</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r>
      <w:tr w:rsidR="003E7367" w:rsidRPr="00AB4037" w:rsidTr="00AB4037">
        <w:trPr>
          <w:trHeight w:val="230"/>
          <w:jc w:val="center"/>
        </w:trPr>
        <w:tc>
          <w:tcPr>
            <w:tcW w:w="6143"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Ответственный за реализацию:</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lastRenderedPageBreak/>
              <w:t>Управления ЖКХ, земельных и имущественных отношений;</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Отдел земельных и имущественных отношений.</w:t>
            </w:r>
          </w:p>
        </w:tc>
        <w:tc>
          <w:tcPr>
            <w:tcW w:w="9291" w:type="dxa"/>
            <w:gridSpan w:val="3"/>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sz w:val="20"/>
                <w:szCs w:val="20"/>
              </w:rPr>
              <w:lastRenderedPageBreak/>
              <w:t>Срок реализации: 2026 – 2028 годы</w:t>
            </w:r>
          </w:p>
        </w:tc>
      </w:tr>
      <w:tr w:rsidR="003E7367" w:rsidRPr="00AB4037" w:rsidTr="00AB4037">
        <w:trPr>
          <w:trHeight w:val="23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lastRenderedPageBreak/>
              <w:t>3.1.</w:t>
            </w:r>
          </w:p>
        </w:tc>
        <w:tc>
          <w:tcPr>
            <w:tcW w:w="14480" w:type="dxa"/>
            <w:gridSpan w:val="4"/>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sz w:val="20"/>
                <w:szCs w:val="20"/>
              </w:rPr>
              <w:t>Комплекс процессных мероприятий «Совершенствование нормативно-правовой базы в части контроля за использованием и сохранностью муниципального имущества»</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3.1.1</w:t>
            </w:r>
          </w:p>
        </w:tc>
        <w:tc>
          <w:tcPr>
            <w:tcW w:w="5189"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contextualSpacing/>
              <w:jc w:val="center"/>
              <w:rPr>
                <w:rFonts w:ascii="Times New Roman" w:hAnsi="Times New Roman" w:cs="Times New Roman"/>
                <w:sz w:val="20"/>
                <w:szCs w:val="20"/>
              </w:rPr>
            </w:pPr>
            <w:r w:rsidRPr="00AB4037">
              <w:rPr>
                <w:rFonts w:ascii="Times New Roman" w:hAnsi="Times New Roman" w:cs="Times New Roman"/>
                <w:sz w:val="20"/>
                <w:szCs w:val="20"/>
              </w:rPr>
              <w:t>Организация и осуществление контроля за использованием и сохранностью муниципального имущества</w:t>
            </w:r>
          </w:p>
        </w:tc>
        <w:tc>
          <w:tcPr>
            <w:tcW w:w="5218"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Выполнение поставленной задачи предусматривает совершенствование нормативно-правовой базы в части контроля за использованием и сохранностью муниципального имущества. Необходимо провести анализ действующих нормативно-правовых актов с целью уточнения состава полномочий и функций по осуществлению контроля за использованием и сохранностью муниципального имущества; разработать порядок осуществления контроля за эффективностью использования и сохранностью муниципального имущества городского поселения Федоровский.</w:t>
            </w:r>
          </w:p>
        </w:tc>
        <w:tc>
          <w:tcPr>
            <w:tcW w:w="4073"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r>
      <w:tr w:rsidR="003E7367" w:rsidRPr="00AB4037" w:rsidTr="00AB4037">
        <w:trPr>
          <w:trHeight w:val="140"/>
          <w:jc w:val="center"/>
        </w:trPr>
        <w:tc>
          <w:tcPr>
            <w:tcW w:w="6143"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Ответственный за реализацию:</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Управления ЖКХ, земельных и имущественных отношений;</w:t>
            </w:r>
          </w:p>
          <w:p w:rsidR="003E7367" w:rsidRPr="00AB4037" w:rsidRDefault="003E7367" w:rsidP="00AB4037">
            <w:pPr>
              <w:spacing w:after="200"/>
              <w:contextualSpacing/>
              <w:jc w:val="center"/>
              <w:rPr>
                <w:rFonts w:ascii="Times New Roman" w:hAnsi="Times New Roman" w:cs="Times New Roman"/>
                <w:sz w:val="20"/>
                <w:szCs w:val="20"/>
              </w:rPr>
            </w:pPr>
            <w:r w:rsidRPr="00AB4037">
              <w:rPr>
                <w:rFonts w:ascii="Times New Roman" w:hAnsi="Times New Roman" w:cs="Times New Roman"/>
                <w:sz w:val="20"/>
                <w:szCs w:val="20"/>
              </w:rPr>
              <w:t>Отдел земельных и имущественных отношений.</w:t>
            </w:r>
          </w:p>
        </w:tc>
        <w:tc>
          <w:tcPr>
            <w:tcW w:w="9291" w:type="dxa"/>
            <w:gridSpan w:val="3"/>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sz w:val="20"/>
                <w:szCs w:val="20"/>
              </w:rPr>
              <w:t>Срок реализации: 2026 – 2028 годы</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3.2</w:t>
            </w:r>
          </w:p>
        </w:tc>
        <w:tc>
          <w:tcPr>
            <w:tcW w:w="14480" w:type="dxa"/>
            <w:gridSpan w:val="4"/>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sz w:val="20"/>
                <w:szCs w:val="20"/>
              </w:rPr>
              <w:t>Комплекс процессных мероприятий «</w:t>
            </w:r>
            <w:r w:rsidRPr="00AB4037">
              <w:rPr>
                <w:rFonts w:ascii="Times New Roman" w:eastAsia="Calibri" w:hAnsi="Times New Roman" w:cs="Times New Roman"/>
                <w:sz w:val="20"/>
                <w:szCs w:val="20"/>
              </w:rPr>
              <w:t>Осуществление контроля за использованием имущества</w:t>
            </w:r>
            <w:r w:rsidRPr="00AB4037">
              <w:rPr>
                <w:rFonts w:ascii="Times New Roman" w:hAnsi="Times New Roman" w:cs="Times New Roman"/>
                <w:sz w:val="20"/>
                <w:szCs w:val="20"/>
              </w:rPr>
              <w:t>»</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spacing w:after="200"/>
              <w:jc w:val="center"/>
              <w:rPr>
                <w:rFonts w:ascii="Times New Roman" w:hAnsi="Times New Roman" w:cs="Times New Roman"/>
                <w:sz w:val="20"/>
                <w:szCs w:val="20"/>
              </w:rPr>
            </w:pPr>
            <w:r w:rsidRPr="00AB4037">
              <w:rPr>
                <w:rFonts w:ascii="Times New Roman" w:hAnsi="Times New Roman" w:cs="Times New Roman"/>
                <w:sz w:val="20"/>
                <w:szCs w:val="20"/>
              </w:rPr>
              <w:t>3.2.1</w:t>
            </w:r>
          </w:p>
        </w:tc>
        <w:tc>
          <w:tcPr>
            <w:tcW w:w="5189"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contextualSpacing/>
              <w:jc w:val="center"/>
              <w:rPr>
                <w:rFonts w:ascii="Times New Roman" w:hAnsi="Times New Roman" w:cs="Times New Roman"/>
                <w:sz w:val="20"/>
                <w:szCs w:val="20"/>
              </w:rPr>
            </w:pPr>
            <w:r w:rsidRPr="00AB4037">
              <w:rPr>
                <w:rFonts w:ascii="Times New Roman" w:hAnsi="Times New Roman" w:cs="Times New Roman"/>
                <w:sz w:val="20"/>
                <w:szCs w:val="20"/>
              </w:rPr>
              <w:t>Предотвращение и выявление нарушений и злоупотреблений при использовании муниципального имущества</w:t>
            </w:r>
          </w:p>
        </w:tc>
        <w:tc>
          <w:tcPr>
            <w:tcW w:w="5218"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FF0000"/>
                <w:sz w:val="20"/>
                <w:szCs w:val="20"/>
              </w:rPr>
            </w:pPr>
            <w:r w:rsidRPr="00AB4037">
              <w:rPr>
                <w:rFonts w:ascii="Times New Roman" w:hAnsi="Times New Roman" w:cs="Times New Roman"/>
                <w:sz w:val="20"/>
                <w:szCs w:val="20"/>
              </w:rPr>
              <w:t>Решение данной задачи состоит в исполнении мероприятий, предусмотренных порядком осуществления контроля за эффективностью использования и сохранностью муниципального имущества городского поселения Федоровский.</w:t>
            </w:r>
          </w:p>
        </w:tc>
        <w:tc>
          <w:tcPr>
            <w:tcW w:w="4073"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r>
      <w:tr w:rsidR="003E7367" w:rsidRPr="00AB4037" w:rsidTr="00AB4037">
        <w:trPr>
          <w:trHeight w:val="140"/>
          <w:jc w:val="center"/>
        </w:trPr>
        <w:tc>
          <w:tcPr>
            <w:tcW w:w="6143"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Ответственный за реализацию:</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Управления ЖКХ, земельных и имущественных отношений;</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Отдел земельных и имущественных отношений.</w:t>
            </w:r>
          </w:p>
        </w:tc>
        <w:tc>
          <w:tcPr>
            <w:tcW w:w="9291" w:type="dxa"/>
            <w:gridSpan w:val="3"/>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sz w:val="20"/>
                <w:szCs w:val="20"/>
              </w:rPr>
              <w:t>Срок реализации: 2026 – 2028 годы</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3.3</w:t>
            </w:r>
          </w:p>
        </w:tc>
        <w:tc>
          <w:tcPr>
            <w:tcW w:w="14480" w:type="dxa"/>
            <w:gridSpan w:val="4"/>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Комплекс процессных мероприятий «Страхование муниципального имущества»</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lastRenderedPageBreak/>
              <w:t>3.3.1</w:t>
            </w:r>
          </w:p>
        </w:tc>
        <w:tc>
          <w:tcPr>
            <w:tcW w:w="5189"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Обеспечение защиты сохранности муниципального имущества</w:t>
            </w:r>
          </w:p>
        </w:tc>
        <w:tc>
          <w:tcPr>
            <w:tcW w:w="5218"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Выполнение поставленной задачи предусматривается путем осуществления следующих мероприятий:</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 заключение договоров страхования муниципального имущества, позволяющих обеспечить защиту сохранности муниципального имущества;</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 урегулирование разногласий с компанией, осуществляющей страхование имущества (оценка ущерба, с целью возмещения финансовых затрат на восстановление поврежденного имущества, судебные издержки и т.п.)</w:t>
            </w:r>
          </w:p>
        </w:tc>
        <w:tc>
          <w:tcPr>
            <w:tcW w:w="4073"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r>
      <w:tr w:rsidR="003E7367" w:rsidRPr="00AB4037" w:rsidTr="00AB4037">
        <w:trPr>
          <w:trHeight w:val="140"/>
          <w:jc w:val="center"/>
        </w:trPr>
        <w:tc>
          <w:tcPr>
            <w:tcW w:w="6143"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Ответственный за реализацию:</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Управления ЖКХ, земельных и имущественных отношений;</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Отдел земельных и имущественных отношений.</w:t>
            </w:r>
          </w:p>
        </w:tc>
        <w:tc>
          <w:tcPr>
            <w:tcW w:w="9291" w:type="dxa"/>
            <w:gridSpan w:val="3"/>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Срок реализации: 2026 – 2028 годы</w:t>
            </w:r>
          </w:p>
        </w:tc>
      </w:tr>
    </w:tbl>
    <w:p w:rsidR="003E7367" w:rsidRPr="00AB4037" w:rsidRDefault="003E7367" w:rsidP="00AB4037">
      <w:pPr>
        <w:jc w:val="center"/>
        <w:rPr>
          <w:rFonts w:ascii="Times New Roman" w:hAnsi="Times New Roman" w:cs="Times New Roman"/>
          <w:sz w:val="26"/>
          <w:szCs w:val="26"/>
        </w:rPr>
      </w:pPr>
    </w:p>
    <w:p w:rsidR="00F16E45" w:rsidRPr="00AB4037" w:rsidRDefault="003E7367" w:rsidP="00AB4037">
      <w:pPr>
        <w:jc w:val="center"/>
        <w:rPr>
          <w:rFonts w:ascii="Times New Roman" w:hAnsi="Times New Roman" w:cs="Times New Roman"/>
          <w:sz w:val="26"/>
          <w:szCs w:val="26"/>
        </w:rPr>
        <w:sectPr w:rsidR="00F16E45" w:rsidRPr="00AB4037" w:rsidSect="00F16E45">
          <w:pgSz w:w="16838" w:h="11906" w:orient="landscape"/>
          <w:pgMar w:top="1701" w:right="1134" w:bottom="851" w:left="1134" w:header="709" w:footer="709" w:gutter="0"/>
          <w:cols w:space="708"/>
          <w:docGrid w:linePitch="360"/>
        </w:sectPr>
      </w:pPr>
      <w:r w:rsidRPr="00AB4037">
        <w:rPr>
          <w:rFonts w:ascii="Times New Roman" w:hAnsi="Times New Roman" w:cs="Times New Roman"/>
          <w:sz w:val="26"/>
          <w:szCs w:val="26"/>
        </w:rPr>
        <w:fldChar w:fldCharType="end"/>
      </w:r>
    </w:p>
    <w:p w:rsidR="00133E2B" w:rsidRDefault="00133E2B" w:rsidP="00133E2B">
      <w:pPr>
        <w:widowControl w:val="0"/>
        <w:autoSpaceDE w:val="0"/>
        <w:autoSpaceDN w:val="0"/>
        <w:adjustRightInd w:val="0"/>
        <w:spacing w:after="0" w:line="240" w:lineRule="auto"/>
        <w:jc w:val="both"/>
        <w:rPr>
          <w:rFonts w:ascii="Times New Roman" w:eastAsiaTheme="minorEastAsia" w:hAnsi="Times New Roman" w:cs="Times New Roman"/>
          <w:i/>
          <w:iCs/>
          <w:color w:val="FF0000"/>
        </w:rPr>
      </w:pPr>
      <w:r w:rsidRPr="00A26C02">
        <w:rPr>
          <w:rFonts w:ascii="Times New Roman" w:eastAsiaTheme="minorEastAsia" w:hAnsi="Times New Roman" w:cs="Times New Roman"/>
          <w:bCs/>
          <w:i/>
          <w:color w:val="FF0000"/>
          <w:lang w:eastAsia="ru-RU"/>
        </w:rPr>
        <w:lastRenderedPageBreak/>
        <w:t xml:space="preserve">Постановлением администрации городского поселения Федоровский от </w:t>
      </w:r>
      <w:r w:rsidR="005817A0">
        <w:rPr>
          <w:rFonts w:ascii="Times New Roman" w:eastAsiaTheme="minorEastAsia" w:hAnsi="Times New Roman" w:cs="Times New Roman"/>
          <w:bCs/>
          <w:i/>
          <w:color w:val="FF0000"/>
          <w:lang w:eastAsia="ru-RU"/>
        </w:rPr>
        <w:t>21.05</w:t>
      </w:r>
      <w:r>
        <w:rPr>
          <w:rFonts w:ascii="Times New Roman" w:eastAsiaTheme="minorEastAsia" w:hAnsi="Times New Roman" w:cs="Times New Roman"/>
          <w:bCs/>
          <w:i/>
          <w:color w:val="FF0000"/>
          <w:lang w:eastAsia="ru-RU"/>
        </w:rPr>
        <w:t xml:space="preserve">.2026 </w:t>
      </w:r>
      <w:r w:rsidRPr="00A26C02">
        <w:rPr>
          <w:rFonts w:ascii="Times New Roman" w:eastAsiaTheme="minorEastAsia" w:hAnsi="Times New Roman" w:cs="Times New Roman"/>
          <w:bCs/>
          <w:i/>
          <w:color w:val="FF0000"/>
          <w:lang w:eastAsia="ru-RU"/>
        </w:rPr>
        <w:t>№</w:t>
      </w:r>
      <w:r>
        <w:rPr>
          <w:rFonts w:ascii="Times New Roman" w:eastAsiaTheme="minorEastAsia" w:hAnsi="Times New Roman" w:cs="Times New Roman"/>
          <w:bCs/>
          <w:i/>
          <w:color w:val="FF0000"/>
          <w:lang w:eastAsia="ru-RU"/>
        </w:rPr>
        <w:t xml:space="preserve"> 2</w:t>
      </w:r>
      <w:r w:rsidR="005817A0">
        <w:rPr>
          <w:rFonts w:ascii="Times New Roman" w:eastAsiaTheme="minorEastAsia" w:hAnsi="Times New Roman" w:cs="Times New Roman"/>
          <w:bCs/>
          <w:i/>
          <w:color w:val="FF0000"/>
          <w:lang w:eastAsia="ru-RU"/>
        </w:rPr>
        <w:t>59</w:t>
      </w:r>
      <w:r w:rsidRPr="00A26C02">
        <w:rPr>
          <w:rFonts w:ascii="Times New Roman" w:eastAsiaTheme="minorEastAsia" w:hAnsi="Times New Roman" w:cs="Times New Roman"/>
          <w:bCs/>
          <w:i/>
          <w:color w:val="FF0000"/>
          <w:lang w:eastAsia="ru-RU"/>
        </w:rPr>
        <w:t>-п</w:t>
      </w:r>
      <w:r w:rsidRPr="00A26C02">
        <w:rPr>
          <w:rFonts w:ascii="Times New Roman" w:eastAsiaTheme="minorEastAsia" w:hAnsi="Times New Roman" w:cs="Times New Roman"/>
          <w:bCs/>
          <w:i/>
          <w:iCs/>
          <w:color w:val="FF0000"/>
          <w:lang w:eastAsia="ru-RU"/>
        </w:rPr>
        <w:t xml:space="preserve"> </w:t>
      </w:r>
      <w:r>
        <w:rPr>
          <w:rFonts w:ascii="Times New Roman" w:eastAsiaTheme="minorEastAsia" w:hAnsi="Times New Roman" w:cs="Times New Roman"/>
          <w:i/>
          <w:iCs/>
          <w:color w:val="FF0000"/>
        </w:rPr>
        <w:t>пункт 4. Финансовое обеспечение муниципальной программы</w:t>
      </w:r>
      <w:r w:rsidRPr="00A26C02">
        <w:rPr>
          <w:rFonts w:ascii="Times New Roman" w:eastAsiaTheme="minorEastAsia" w:hAnsi="Times New Roman" w:cs="Times New Roman"/>
          <w:i/>
          <w:iCs/>
          <w:color w:val="FF0000"/>
        </w:rPr>
        <w:t xml:space="preserve"> изложена в новой редакции:</w:t>
      </w:r>
    </w:p>
    <w:p w:rsidR="00133E2B" w:rsidRPr="00133E2B" w:rsidRDefault="00133E2B" w:rsidP="00133E2B">
      <w:pPr>
        <w:widowControl w:val="0"/>
        <w:autoSpaceDE w:val="0"/>
        <w:autoSpaceDN w:val="0"/>
        <w:adjustRightInd w:val="0"/>
        <w:spacing w:after="0" w:line="240" w:lineRule="auto"/>
        <w:jc w:val="both"/>
        <w:rPr>
          <w:rFonts w:ascii="Times New Roman" w:eastAsiaTheme="minorEastAsia" w:hAnsi="Times New Roman" w:cs="Times New Roman"/>
          <w:i/>
          <w:iCs/>
          <w:color w:val="FF0000"/>
        </w:rPr>
      </w:pPr>
    </w:p>
    <w:p w:rsidR="003E7367" w:rsidRPr="00821E6C" w:rsidRDefault="003E7367" w:rsidP="00AB4037">
      <w:pPr>
        <w:jc w:val="center"/>
        <w:rPr>
          <w:rFonts w:ascii="Times New Roman" w:hAnsi="Times New Roman" w:cs="Times New Roman"/>
          <w:sz w:val="26"/>
          <w:szCs w:val="26"/>
        </w:rPr>
      </w:pPr>
      <w:r w:rsidRPr="00AB4037">
        <w:rPr>
          <w:rFonts w:ascii="Times New Roman" w:hAnsi="Times New Roman" w:cs="Times New Roman"/>
          <w:sz w:val="26"/>
          <w:szCs w:val="26"/>
        </w:rPr>
        <w:t>4. Финансовое обеспечение муниципальной программы</w:t>
      </w:r>
    </w:p>
    <w:tbl>
      <w:tblPr>
        <w:tblW w:w="14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7150"/>
        <w:gridCol w:w="1641"/>
        <w:gridCol w:w="1641"/>
        <w:gridCol w:w="1641"/>
        <w:gridCol w:w="1356"/>
        <w:gridCol w:w="10"/>
      </w:tblGrid>
      <w:tr w:rsidR="005817A0" w:rsidRPr="005817A0" w:rsidTr="00792997">
        <w:trPr>
          <w:gridAfter w:val="1"/>
          <w:wAfter w:w="10" w:type="dxa"/>
          <w:trHeight w:val="286"/>
          <w:jc w:val="center"/>
        </w:trPr>
        <w:tc>
          <w:tcPr>
            <w:tcW w:w="716" w:type="dxa"/>
            <w:vMerge w:val="restart"/>
            <w:shd w:val="clear" w:color="auto" w:fill="auto"/>
            <w:hideMark/>
          </w:tcPr>
          <w:p w:rsidR="005817A0" w:rsidRPr="005817A0" w:rsidRDefault="005817A0" w:rsidP="005817A0">
            <w:pPr>
              <w:jc w:val="center"/>
              <w:rPr>
                <w:rFonts w:ascii="Times New Roman" w:hAnsi="Times New Roman" w:cs="Times New Roman"/>
                <w:color w:val="000000"/>
                <w:sz w:val="20"/>
                <w:szCs w:val="20"/>
              </w:rPr>
            </w:pPr>
            <w:r w:rsidRPr="005817A0">
              <w:rPr>
                <w:rFonts w:ascii="Times New Roman" w:hAnsi="Times New Roman" w:cs="Times New Roman"/>
                <w:color w:val="000000"/>
                <w:sz w:val="20"/>
                <w:szCs w:val="20"/>
              </w:rPr>
              <w:t>№ п/п</w:t>
            </w:r>
          </w:p>
        </w:tc>
        <w:tc>
          <w:tcPr>
            <w:tcW w:w="7150" w:type="dxa"/>
            <w:vMerge w:val="restart"/>
            <w:shd w:val="clear" w:color="auto" w:fill="auto"/>
            <w:hideMark/>
          </w:tcPr>
          <w:p w:rsidR="005817A0" w:rsidRPr="005817A0" w:rsidRDefault="005817A0" w:rsidP="005817A0">
            <w:pPr>
              <w:jc w:val="center"/>
              <w:rPr>
                <w:rFonts w:ascii="Times New Roman" w:hAnsi="Times New Roman" w:cs="Times New Roman"/>
                <w:color w:val="000000"/>
                <w:sz w:val="20"/>
                <w:szCs w:val="20"/>
              </w:rPr>
            </w:pPr>
            <w:r w:rsidRPr="005817A0">
              <w:rPr>
                <w:rFonts w:ascii="Times New Roman" w:hAnsi="Times New Roman" w:cs="Times New Roman"/>
                <w:color w:val="000000"/>
                <w:sz w:val="20"/>
                <w:szCs w:val="20"/>
              </w:rPr>
              <w:t>Наименование муниципальной программы, структурного элемента, источник финансового обеспечения</w:t>
            </w:r>
          </w:p>
        </w:tc>
        <w:tc>
          <w:tcPr>
            <w:tcW w:w="6279" w:type="dxa"/>
            <w:gridSpan w:val="4"/>
            <w:shd w:val="clear" w:color="auto" w:fill="auto"/>
            <w:hideMark/>
          </w:tcPr>
          <w:p w:rsidR="005817A0" w:rsidRPr="005817A0" w:rsidRDefault="005817A0" w:rsidP="005817A0">
            <w:pPr>
              <w:jc w:val="center"/>
              <w:rPr>
                <w:rFonts w:ascii="Times New Roman" w:hAnsi="Times New Roman" w:cs="Times New Roman"/>
                <w:color w:val="000000"/>
                <w:sz w:val="20"/>
                <w:szCs w:val="20"/>
              </w:rPr>
            </w:pPr>
            <w:r w:rsidRPr="005817A0">
              <w:rPr>
                <w:rFonts w:ascii="Times New Roman" w:hAnsi="Times New Roman" w:cs="Times New Roman"/>
                <w:color w:val="000000"/>
                <w:sz w:val="20"/>
                <w:szCs w:val="20"/>
              </w:rPr>
              <w:t>Объем финансового обеспечения по годам, тыс. рублей</w:t>
            </w:r>
          </w:p>
        </w:tc>
      </w:tr>
      <w:tr w:rsidR="005817A0" w:rsidRPr="005817A0" w:rsidTr="00792997">
        <w:trPr>
          <w:trHeight w:val="313"/>
          <w:jc w:val="center"/>
        </w:trPr>
        <w:tc>
          <w:tcPr>
            <w:tcW w:w="716" w:type="dxa"/>
            <w:vMerge/>
            <w:vAlign w:val="center"/>
            <w:hideMark/>
          </w:tcPr>
          <w:p w:rsidR="005817A0" w:rsidRPr="005817A0" w:rsidRDefault="005817A0" w:rsidP="005817A0">
            <w:pPr>
              <w:rPr>
                <w:rFonts w:ascii="Times New Roman" w:hAnsi="Times New Roman" w:cs="Times New Roman"/>
                <w:color w:val="000000"/>
                <w:sz w:val="20"/>
                <w:szCs w:val="20"/>
              </w:rPr>
            </w:pPr>
          </w:p>
        </w:tc>
        <w:tc>
          <w:tcPr>
            <w:tcW w:w="7150" w:type="dxa"/>
            <w:vMerge/>
            <w:vAlign w:val="center"/>
            <w:hideMark/>
          </w:tcPr>
          <w:p w:rsidR="005817A0" w:rsidRPr="005817A0" w:rsidRDefault="005817A0" w:rsidP="005817A0">
            <w:pPr>
              <w:rPr>
                <w:rFonts w:ascii="Times New Roman" w:hAnsi="Times New Roman" w:cs="Times New Roman"/>
                <w:color w:val="000000"/>
                <w:sz w:val="20"/>
                <w:szCs w:val="20"/>
              </w:rPr>
            </w:pPr>
          </w:p>
        </w:tc>
        <w:tc>
          <w:tcPr>
            <w:tcW w:w="1641" w:type="dxa"/>
            <w:shd w:val="clear" w:color="auto" w:fill="auto"/>
            <w:hideMark/>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2026</w:t>
            </w:r>
          </w:p>
        </w:tc>
        <w:tc>
          <w:tcPr>
            <w:tcW w:w="1641" w:type="dxa"/>
            <w:shd w:val="clear" w:color="auto" w:fill="auto"/>
            <w:hideMark/>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2027</w:t>
            </w:r>
          </w:p>
        </w:tc>
        <w:tc>
          <w:tcPr>
            <w:tcW w:w="1641" w:type="dxa"/>
            <w:shd w:val="clear" w:color="auto" w:fill="auto"/>
            <w:hideMark/>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2028</w:t>
            </w:r>
          </w:p>
        </w:tc>
        <w:tc>
          <w:tcPr>
            <w:tcW w:w="1366" w:type="dxa"/>
            <w:gridSpan w:val="2"/>
            <w:shd w:val="clear" w:color="auto" w:fill="auto"/>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Всего</w:t>
            </w:r>
          </w:p>
        </w:tc>
      </w:tr>
      <w:tr w:rsidR="005817A0" w:rsidRPr="005817A0" w:rsidTr="00792997">
        <w:trPr>
          <w:trHeight w:val="218"/>
          <w:jc w:val="center"/>
        </w:trPr>
        <w:tc>
          <w:tcPr>
            <w:tcW w:w="716" w:type="dxa"/>
            <w:shd w:val="clear" w:color="auto" w:fill="auto"/>
            <w:vAlign w:val="center"/>
            <w:hideMark/>
          </w:tcPr>
          <w:p w:rsidR="005817A0" w:rsidRPr="005817A0" w:rsidRDefault="005817A0" w:rsidP="005817A0">
            <w:pPr>
              <w:jc w:val="center"/>
              <w:rPr>
                <w:rFonts w:ascii="Times New Roman" w:hAnsi="Times New Roman" w:cs="Times New Roman"/>
                <w:color w:val="000000"/>
                <w:sz w:val="20"/>
                <w:szCs w:val="20"/>
              </w:rPr>
            </w:pPr>
            <w:r w:rsidRPr="005817A0">
              <w:rPr>
                <w:rFonts w:ascii="Times New Roman" w:hAnsi="Times New Roman" w:cs="Times New Roman"/>
                <w:color w:val="000000"/>
                <w:sz w:val="20"/>
                <w:szCs w:val="20"/>
              </w:rPr>
              <w:t>1</w:t>
            </w:r>
          </w:p>
        </w:tc>
        <w:tc>
          <w:tcPr>
            <w:tcW w:w="7150" w:type="dxa"/>
            <w:shd w:val="clear" w:color="auto" w:fill="auto"/>
            <w:vAlign w:val="center"/>
            <w:hideMark/>
          </w:tcPr>
          <w:p w:rsidR="005817A0" w:rsidRPr="005817A0" w:rsidRDefault="005817A0" w:rsidP="005817A0">
            <w:pPr>
              <w:jc w:val="center"/>
              <w:rPr>
                <w:rFonts w:ascii="Times New Roman" w:hAnsi="Times New Roman" w:cs="Times New Roman"/>
                <w:color w:val="000000"/>
                <w:sz w:val="20"/>
                <w:szCs w:val="20"/>
              </w:rPr>
            </w:pPr>
            <w:r w:rsidRPr="005817A0">
              <w:rPr>
                <w:rFonts w:ascii="Times New Roman" w:hAnsi="Times New Roman" w:cs="Times New Roman"/>
                <w:color w:val="000000"/>
                <w:sz w:val="20"/>
                <w:szCs w:val="20"/>
              </w:rPr>
              <w:t>2</w:t>
            </w:r>
          </w:p>
        </w:tc>
        <w:tc>
          <w:tcPr>
            <w:tcW w:w="1641" w:type="dxa"/>
            <w:shd w:val="clear" w:color="auto" w:fill="auto"/>
            <w:vAlign w:val="center"/>
            <w:hideMark/>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3</w:t>
            </w:r>
          </w:p>
        </w:tc>
        <w:tc>
          <w:tcPr>
            <w:tcW w:w="1641" w:type="dxa"/>
            <w:shd w:val="clear" w:color="auto" w:fill="auto"/>
            <w:vAlign w:val="center"/>
            <w:hideMark/>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4</w:t>
            </w:r>
          </w:p>
        </w:tc>
        <w:tc>
          <w:tcPr>
            <w:tcW w:w="1641" w:type="dxa"/>
            <w:shd w:val="clear" w:color="auto" w:fill="auto"/>
            <w:vAlign w:val="center"/>
            <w:hideMark/>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5</w:t>
            </w:r>
          </w:p>
        </w:tc>
        <w:tc>
          <w:tcPr>
            <w:tcW w:w="1366" w:type="dxa"/>
            <w:gridSpan w:val="2"/>
            <w:shd w:val="clear" w:color="auto" w:fill="auto"/>
            <w:vAlign w:val="center"/>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8</w:t>
            </w:r>
          </w:p>
        </w:tc>
      </w:tr>
      <w:tr w:rsidR="005817A0" w:rsidRPr="005817A0" w:rsidTr="00792997">
        <w:trPr>
          <w:trHeight w:val="272"/>
          <w:jc w:val="center"/>
        </w:trPr>
        <w:tc>
          <w:tcPr>
            <w:tcW w:w="7866" w:type="dxa"/>
            <w:gridSpan w:val="2"/>
            <w:shd w:val="clear" w:color="auto" w:fill="auto"/>
            <w:noWrap/>
            <w:hideMark/>
          </w:tcPr>
          <w:p w:rsidR="005817A0" w:rsidRPr="005817A0" w:rsidRDefault="005817A0" w:rsidP="005817A0">
            <w:pPr>
              <w:rPr>
                <w:rFonts w:ascii="Times New Roman" w:hAnsi="Times New Roman" w:cs="Times New Roman"/>
                <w:sz w:val="20"/>
                <w:szCs w:val="20"/>
              </w:rPr>
            </w:pPr>
            <w:r w:rsidRPr="005817A0">
              <w:rPr>
                <w:rFonts w:ascii="Times New Roman" w:hAnsi="Times New Roman" w:cs="Times New Roman"/>
                <w:sz w:val="20"/>
                <w:szCs w:val="20"/>
              </w:rPr>
              <w:t>Муниципальная программа (всего), в том числе:</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12 932 000,80</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7 360 500,00</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4 495 700,00</w:t>
            </w:r>
          </w:p>
        </w:tc>
        <w:tc>
          <w:tcPr>
            <w:tcW w:w="1366" w:type="dxa"/>
            <w:gridSpan w:val="2"/>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16 3</w:t>
            </w:r>
            <w:r w:rsidRPr="005817A0">
              <w:rPr>
                <w:rFonts w:ascii="Times New Roman" w:hAnsi="Times New Roman" w:cs="Times New Roman"/>
                <w:sz w:val="20"/>
                <w:szCs w:val="20"/>
                <w:lang w:val="en-US"/>
              </w:rPr>
              <w:t>5</w:t>
            </w:r>
            <w:r w:rsidRPr="005817A0">
              <w:rPr>
                <w:rFonts w:ascii="Times New Roman" w:hAnsi="Times New Roman" w:cs="Times New Roman"/>
                <w:sz w:val="20"/>
                <w:szCs w:val="20"/>
              </w:rPr>
              <w:t>0 200,00</w:t>
            </w:r>
          </w:p>
        </w:tc>
      </w:tr>
      <w:tr w:rsidR="005817A0" w:rsidRPr="005817A0" w:rsidTr="00792997">
        <w:trPr>
          <w:trHeight w:val="272"/>
          <w:jc w:val="center"/>
        </w:trPr>
        <w:tc>
          <w:tcPr>
            <w:tcW w:w="7866" w:type="dxa"/>
            <w:gridSpan w:val="2"/>
            <w:shd w:val="clear" w:color="auto" w:fill="auto"/>
            <w:noWrap/>
          </w:tcPr>
          <w:p w:rsidR="005817A0" w:rsidRPr="005817A0" w:rsidRDefault="005817A0" w:rsidP="005817A0">
            <w:pPr>
              <w:rPr>
                <w:rFonts w:ascii="Times New Roman" w:hAnsi="Times New Roman" w:cs="Times New Roman"/>
                <w:sz w:val="20"/>
                <w:szCs w:val="20"/>
              </w:rPr>
            </w:pPr>
            <w:r w:rsidRPr="005817A0">
              <w:rPr>
                <w:rFonts w:ascii="Times New Roman" w:hAnsi="Times New Roman" w:cs="Times New Roman"/>
                <w:sz w:val="20"/>
                <w:szCs w:val="20"/>
              </w:rPr>
              <w:t>За счёт средств, предоставленных бюджету поселения из федерального бюджета</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0,00</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0,00</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0,00</w:t>
            </w:r>
          </w:p>
        </w:tc>
        <w:tc>
          <w:tcPr>
            <w:tcW w:w="1366" w:type="dxa"/>
            <w:gridSpan w:val="2"/>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0,00</w:t>
            </w:r>
          </w:p>
        </w:tc>
      </w:tr>
      <w:tr w:rsidR="005817A0" w:rsidRPr="005817A0" w:rsidTr="00792997">
        <w:trPr>
          <w:trHeight w:val="272"/>
          <w:jc w:val="center"/>
        </w:trPr>
        <w:tc>
          <w:tcPr>
            <w:tcW w:w="7866" w:type="dxa"/>
            <w:gridSpan w:val="2"/>
            <w:shd w:val="clear" w:color="auto" w:fill="auto"/>
            <w:noWrap/>
            <w:hideMark/>
          </w:tcPr>
          <w:p w:rsidR="005817A0" w:rsidRPr="005817A0" w:rsidRDefault="005817A0" w:rsidP="005817A0">
            <w:pPr>
              <w:rPr>
                <w:rFonts w:ascii="Times New Roman" w:hAnsi="Times New Roman" w:cs="Times New Roman"/>
                <w:sz w:val="20"/>
                <w:szCs w:val="20"/>
              </w:rPr>
            </w:pPr>
            <w:r w:rsidRPr="005817A0">
              <w:rPr>
                <w:rFonts w:ascii="Times New Roman" w:hAnsi="Times New Roman" w:cs="Times New Roman"/>
                <w:sz w:val="20"/>
                <w:szCs w:val="20"/>
              </w:rPr>
              <w:t>За счёт средств, предоставленных бюджету поселения из окружного бюджета</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0,00</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0,00</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0,00</w:t>
            </w:r>
          </w:p>
        </w:tc>
        <w:tc>
          <w:tcPr>
            <w:tcW w:w="1366" w:type="dxa"/>
            <w:gridSpan w:val="2"/>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0,00</w:t>
            </w:r>
          </w:p>
        </w:tc>
      </w:tr>
      <w:tr w:rsidR="005817A0" w:rsidRPr="005817A0" w:rsidTr="00792997">
        <w:trPr>
          <w:trHeight w:val="272"/>
          <w:jc w:val="center"/>
        </w:trPr>
        <w:tc>
          <w:tcPr>
            <w:tcW w:w="7866" w:type="dxa"/>
            <w:gridSpan w:val="2"/>
            <w:shd w:val="clear" w:color="auto" w:fill="auto"/>
            <w:noWrap/>
          </w:tcPr>
          <w:p w:rsidR="005817A0" w:rsidRPr="005817A0" w:rsidRDefault="005817A0" w:rsidP="005817A0">
            <w:pPr>
              <w:rPr>
                <w:rFonts w:ascii="Times New Roman" w:hAnsi="Times New Roman" w:cs="Times New Roman"/>
                <w:sz w:val="20"/>
                <w:szCs w:val="20"/>
              </w:rPr>
            </w:pPr>
            <w:r w:rsidRPr="005817A0">
              <w:rPr>
                <w:rFonts w:ascii="Times New Roman" w:hAnsi="Times New Roman" w:cs="Times New Roman"/>
                <w:sz w:val="20"/>
                <w:szCs w:val="20"/>
              </w:rPr>
              <w:t>За счёт средств, предоставленных бюджету поселения из районного бюджета</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0,00</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0,00</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0,00</w:t>
            </w:r>
          </w:p>
        </w:tc>
        <w:tc>
          <w:tcPr>
            <w:tcW w:w="1366" w:type="dxa"/>
            <w:gridSpan w:val="2"/>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0,00</w:t>
            </w:r>
          </w:p>
        </w:tc>
      </w:tr>
      <w:tr w:rsidR="005817A0" w:rsidRPr="005817A0" w:rsidTr="00792997">
        <w:trPr>
          <w:trHeight w:val="286"/>
          <w:jc w:val="center"/>
        </w:trPr>
        <w:tc>
          <w:tcPr>
            <w:tcW w:w="7866" w:type="dxa"/>
            <w:gridSpan w:val="2"/>
            <w:shd w:val="clear" w:color="auto" w:fill="auto"/>
            <w:noWrap/>
            <w:hideMark/>
          </w:tcPr>
          <w:p w:rsidR="005817A0" w:rsidRPr="005817A0" w:rsidRDefault="005817A0" w:rsidP="005817A0">
            <w:pPr>
              <w:rPr>
                <w:rFonts w:ascii="Times New Roman" w:hAnsi="Times New Roman" w:cs="Times New Roman"/>
                <w:sz w:val="20"/>
                <w:szCs w:val="20"/>
              </w:rPr>
            </w:pPr>
            <w:r w:rsidRPr="005817A0">
              <w:rPr>
                <w:rFonts w:ascii="Times New Roman" w:hAnsi="Times New Roman" w:cs="Times New Roman"/>
                <w:sz w:val="20"/>
                <w:szCs w:val="20"/>
              </w:rPr>
              <w:t>Собственные доходы и источники финансирования дефицита бюджета</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12 932 000,80</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7 360 500,00</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4 495 700,00</w:t>
            </w:r>
          </w:p>
        </w:tc>
        <w:tc>
          <w:tcPr>
            <w:tcW w:w="1366" w:type="dxa"/>
            <w:gridSpan w:val="2"/>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16 3</w:t>
            </w:r>
            <w:r w:rsidRPr="005817A0">
              <w:rPr>
                <w:rFonts w:ascii="Times New Roman" w:hAnsi="Times New Roman" w:cs="Times New Roman"/>
                <w:sz w:val="20"/>
                <w:szCs w:val="20"/>
                <w:lang w:val="en-US"/>
              </w:rPr>
              <w:t>5</w:t>
            </w:r>
            <w:r w:rsidRPr="005817A0">
              <w:rPr>
                <w:rFonts w:ascii="Times New Roman" w:hAnsi="Times New Roman" w:cs="Times New Roman"/>
                <w:sz w:val="20"/>
                <w:szCs w:val="20"/>
              </w:rPr>
              <w:t>0 200,00</w:t>
            </w:r>
          </w:p>
        </w:tc>
      </w:tr>
      <w:tr w:rsidR="005817A0" w:rsidRPr="005817A0" w:rsidTr="00792997">
        <w:trPr>
          <w:trHeight w:val="286"/>
          <w:jc w:val="center"/>
        </w:trPr>
        <w:tc>
          <w:tcPr>
            <w:tcW w:w="716"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2</w:t>
            </w:r>
          </w:p>
        </w:tc>
        <w:tc>
          <w:tcPr>
            <w:tcW w:w="7150" w:type="dxa"/>
            <w:shd w:val="clear" w:color="auto" w:fill="auto"/>
            <w:noWrap/>
          </w:tcPr>
          <w:p w:rsidR="005817A0" w:rsidRPr="005817A0" w:rsidRDefault="005817A0" w:rsidP="005817A0">
            <w:pPr>
              <w:rPr>
                <w:rFonts w:ascii="Times New Roman" w:hAnsi="Times New Roman" w:cs="Times New Roman"/>
                <w:b/>
                <w:sz w:val="20"/>
                <w:szCs w:val="20"/>
              </w:rPr>
            </w:pPr>
            <w:r w:rsidRPr="005817A0">
              <w:rPr>
                <w:rFonts w:ascii="Times New Roman" w:hAnsi="Times New Roman" w:cs="Times New Roman"/>
                <w:b/>
                <w:sz w:val="20"/>
                <w:szCs w:val="20"/>
              </w:rPr>
              <w:t xml:space="preserve">Подпрограмма </w:t>
            </w:r>
            <w:r w:rsidRPr="005817A0">
              <w:rPr>
                <w:rFonts w:ascii="Times New Roman" w:eastAsia="Calibri" w:hAnsi="Times New Roman" w:cs="Times New Roman"/>
                <w:b/>
                <w:sz w:val="20"/>
                <w:szCs w:val="20"/>
              </w:rPr>
              <w:t>«</w:t>
            </w:r>
            <w:r w:rsidRPr="005817A0">
              <w:rPr>
                <w:rFonts w:ascii="Times New Roman" w:hAnsi="Times New Roman" w:cs="Times New Roman"/>
                <w:b/>
                <w:sz w:val="20"/>
                <w:szCs w:val="20"/>
              </w:rPr>
              <w:t>Совершенствование системы учета и мониторинга муниципального имущества и земельных ресурсов»</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430 000,00</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330 000,00</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330 000,00</w:t>
            </w:r>
          </w:p>
        </w:tc>
        <w:tc>
          <w:tcPr>
            <w:tcW w:w="1366" w:type="dxa"/>
            <w:gridSpan w:val="2"/>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1 090 000,00</w:t>
            </w:r>
          </w:p>
        </w:tc>
      </w:tr>
      <w:tr w:rsidR="005817A0" w:rsidRPr="005817A0" w:rsidTr="00792997">
        <w:trPr>
          <w:trHeight w:val="286"/>
          <w:jc w:val="center"/>
        </w:trPr>
        <w:tc>
          <w:tcPr>
            <w:tcW w:w="7866" w:type="dxa"/>
            <w:gridSpan w:val="2"/>
            <w:shd w:val="clear" w:color="auto" w:fill="auto"/>
            <w:noWrap/>
          </w:tcPr>
          <w:p w:rsidR="005817A0" w:rsidRPr="005817A0" w:rsidRDefault="005817A0" w:rsidP="005817A0">
            <w:pPr>
              <w:rPr>
                <w:rFonts w:ascii="Times New Roman" w:hAnsi="Times New Roman" w:cs="Times New Roman"/>
                <w:sz w:val="20"/>
                <w:szCs w:val="20"/>
              </w:rPr>
            </w:pPr>
            <w:r w:rsidRPr="005817A0">
              <w:rPr>
                <w:rFonts w:ascii="Times New Roman" w:hAnsi="Times New Roman" w:cs="Times New Roman"/>
                <w:sz w:val="20"/>
                <w:szCs w:val="20"/>
              </w:rPr>
              <w:t>За счёт средств, предоставленных бюджету поселения из окружного бюджета</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0,00</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0,00</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0,00</w:t>
            </w:r>
          </w:p>
        </w:tc>
        <w:tc>
          <w:tcPr>
            <w:tcW w:w="1366" w:type="dxa"/>
            <w:gridSpan w:val="2"/>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0,00</w:t>
            </w:r>
          </w:p>
        </w:tc>
      </w:tr>
      <w:tr w:rsidR="005817A0" w:rsidRPr="005817A0" w:rsidTr="00792997">
        <w:trPr>
          <w:trHeight w:val="286"/>
          <w:jc w:val="center"/>
        </w:trPr>
        <w:tc>
          <w:tcPr>
            <w:tcW w:w="7866" w:type="dxa"/>
            <w:gridSpan w:val="2"/>
            <w:shd w:val="clear" w:color="auto" w:fill="auto"/>
            <w:noWrap/>
          </w:tcPr>
          <w:p w:rsidR="005817A0" w:rsidRPr="005817A0" w:rsidRDefault="005817A0" w:rsidP="005817A0">
            <w:pPr>
              <w:rPr>
                <w:rFonts w:ascii="Times New Roman" w:hAnsi="Times New Roman" w:cs="Times New Roman"/>
                <w:sz w:val="20"/>
                <w:szCs w:val="20"/>
              </w:rPr>
            </w:pPr>
            <w:r w:rsidRPr="005817A0">
              <w:rPr>
                <w:rFonts w:ascii="Times New Roman" w:hAnsi="Times New Roman" w:cs="Times New Roman"/>
                <w:sz w:val="20"/>
                <w:szCs w:val="20"/>
              </w:rPr>
              <w:t>За счёт средств, предоставленных бюджету поселения из районного бюджета</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0,00</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0,00</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0,00</w:t>
            </w:r>
          </w:p>
        </w:tc>
        <w:tc>
          <w:tcPr>
            <w:tcW w:w="1366" w:type="dxa"/>
            <w:gridSpan w:val="2"/>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0,00</w:t>
            </w:r>
          </w:p>
        </w:tc>
      </w:tr>
      <w:tr w:rsidR="005817A0" w:rsidRPr="005817A0" w:rsidTr="00792997">
        <w:trPr>
          <w:trHeight w:val="286"/>
          <w:jc w:val="center"/>
        </w:trPr>
        <w:tc>
          <w:tcPr>
            <w:tcW w:w="7866" w:type="dxa"/>
            <w:gridSpan w:val="2"/>
            <w:shd w:val="clear" w:color="auto" w:fill="auto"/>
            <w:noWrap/>
          </w:tcPr>
          <w:p w:rsidR="005817A0" w:rsidRPr="005817A0" w:rsidRDefault="005817A0" w:rsidP="005817A0">
            <w:pPr>
              <w:rPr>
                <w:rFonts w:ascii="Times New Roman" w:hAnsi="Times New Roman" w:cs="Times New Roman"/>
                <w:sz w:val="20"/>
                <w:szCs w:val="20"/>
              </w:rPr>
            </w:pPr>
            <w:r w:rsidRPr="005817A0">
              <w:rPr>
                <w:rFonts w:ascii="Times New Roman" w:hAnsi="Times New Roman" w:cs="Times New Roman"/>
                <w:sz w:val="20"/>
                <w:szCs w:val="20"/>
              </w:rPr>
              <w:t>Собственные доходы и источники финансирования дефицита бюджета</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430 000,00</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330 000,00</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330 000,00</w:t>
            </w:r>
          </w:p>
        </w:tc>
        <w:tc>
          <w:tcPr>
            <w:tcW w:w="1366" w:type="dxa"/>
            <w:gridSpan w:val="2"/>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1 090 000,00</w:t>
            </w:r>
          </w:p>
        </w:tc>
      </w:tr>
      <w:tr w:rsidR="005817A0" w:rsidRPr="005817A0" w:rsidTr="00792997">
        <w:trPr>
          <w:trHeight w:val="286"/>
          <w:jc w:val="center"/>
        </w:trPr>
        <w:tc>
          <w:tcPr>
            <w:tcW w:w="716"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2.6</w:t>
            </w:r>
          </w:p>
        </w:tc>
        <w:tc>
          <w:tcPr>
            <w:tcW w:w="7150" w:type="dxa"/>
            <w:shd w:val="clear" w:color="auto" w:fill="auto"/>
            <w:noWrap/>
          </w:tcPr>
          <w:p w:rsidR="005817A0" w:rsidRPr="005817A0" w:rsidRDefault="005817A0" w:rsidP="005817A0">
            <w:pPr>
              <w:rPr>
                <w:rFonts w:ascii="Times New Roman" w:hAnsi="Times New Roman" w:cs="Times New Roman"/>
                <w:sz w:val="20"/>
                <w:szCs w:val="20"/>
              </w:rPr>
            </w:pPr>
            <w:r w:rsidRPr="005817A0">
              <w:rPr>
                <w:rFonts w:ascii="Times New Roman" w:hAnsi="Times New Roman" w:cs="Times New Roman"/>
                <w:sz w:val="20"/>
                <w:szCs w:val="20"/>
              </w:rPr>
              <w:t>Комплекс процессных мероприятий «</w:t>
            </w:r>
            <w:r w:rsidRPr="005817A0">
              <w:rPr>
                <w:rFonts w:ascii="Times New Roman" w:hAnsi="Times New Roman" w:cs="Times New Roman"/>
                <w:sz w:val="18"/>
                <w:szCs w:val="18"/>
              </w:rPr>
              <w:t>Проведение работ по оценке объектов муниципальной собственности и земельных участков</w:t>
            </w:r>
            <w:r w:rsidRPr="005817A0">
              <w:rPr>
                <w:rFonts w:ascii="Times New Roman" w:hAnsi="Times New Roman" w:cs="Times New Roman"/>
                <w:sz w:val="20"/>
                <w:szCs w:val="20"/>
              </w:rPr>
              <w:t>»</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highlight w:val="yellow"/>
              </w:rPr>
            </w:pPr>
            <w:r w:rsidRPr="005817A0">
              <w:rPr>
                <w:rFonts w:ascii="Times New Roman" w:eastAsia="Times New Roman" w:hAnsi="Times New Roman" w:cs="Times New Roman"/>
                <w:bCs/>
                <w:sz w:val="20"/>
                <w:szCs w:val="20"/>
                <w:lang w:eastAsia="ru-RU"/>
              </w:rPr>
              <w:t>194 500,00</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highlight w:val="yellow"/>
              </w:rPr>
            </w:pPr>
            <w:r w:rsidRPr="005817A0">
              <w:rPr>
                <w:rFonts w:ascii="Times New Roman" w:hAnsi="Times New Roman" w:cs="Times New Roman"/>
                <w:sz w:val="20"/>
                <w:szCs w:val="20"/>
              </w:rPr>
              <w:t>80 000,00</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highlight w:val="yellow"/>
              </w:rPr>
            </w:pPr>
            <w:r w:rsidRPr="005817A0">
              <w:rPr>
                <w:rFonts w:ascii="Times New Roman" w:hAnsi="Times New Roman" w:cs="Times New Roman"/>
                <w:sz w:val="20"/>
                <w:szCs w:val="20"/>
              </w:rPr>
              <w:t>80 000,00</w:t>
            </w:r>
          </w:p>
        </w:tc>
        <w:tc>
          <w:tcPr>
            <w:tcW w:w="1366" w:type="dxa"/>
            <w:gridSpan w:val="2"/>
            <w:shd w:val="clear" w:color="auto" w:fill="auto"/>
            <w:noWrap/>
          </w:tcPr>
          <w:p w:rsidR="005817A0" w:rsidRPr="005817A0" w:rsidRDefault="005817A0" w:rsidP="005817A0">
            <w:pPr>
              <w:jc w:val="center"/>
              <w:rPr>
                <w:rFonts w:ascii="Times New Roman" w:hAnsi="Times New Roman" w:cs="Times New Roman"/>
                <w:sz w:val="20"/>
                <w:szCs w:val="20"/>
                <w:highlight w:val="yellow"/>
              </w:rPr>
            </w:pPr>
            <w:r w:rsidRPr="005817A0">
              <w:rPr>
                <w:rFonts w:ascii="Times New Roman" w:hAnsi="Times New Roman" w:cs="Times New Roman"/>
                <w:sz w:val="20"/>
                <w:szCs w:val="20"/>
              </w:rPr>
              <w:t>340 000,00</w:t>
            </w:r>
          </w:p>
        </w:tc>
      </w:tr>
      <w:tr w:rsidR="005817A0" w:rsidRPr="005817A0" w:rsidTr="00792997">
        <w:trPr>
          <w:trHeight w:val="286"/>
          <w:jc w:val="center"/>
        </w:trPr>
        <w:tc>
          <w:tcPr>
            <w:tcW w:w="716"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2.6.1</w:t>
            </w:r>
          </w:p>
        </w:tc>
        <w:tc>
          <w:tcPr>
            <w:tcW w:w="7150" w:type="dxa"/>
            <w:shd w:val="clear" w:color="auto" w:fill="auto"/>
            <w:noWrap/>
          </w:tcPr>
          <w:p w:rsidR="005817A0" w:rsidRPr="005817A0" w:rsidRDefault="005817A0" w:rsidP="005817A0">
            <w:pPr>
              <w:rPr>
                <w:rFonts w:ascii="Times New Roman" w:hAnsi="Times New Roman" w:cs="Times New Roman"/>
                <w:sz w:val="20"/>
                <w:szCs w:val="20"/>
              </w:rPr>
            </w:pPr>
            <w:r w:rsidRPr="005817A0">
              <w:rPr>
                <w:rFonts w:ascii="Times New Roman" w:hAnsi="Times New Roman" w:cs="Times New Roman"/>
                <w:sz w:val="20"/>
                <w:szCs w:val="20"/>
              </w:rPr>
              <w:t>За счёт средств, предоставленных бюджету поселения из окружного бюджета</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0,00</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0,00</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0,00</w:t>
            </w:r>
          </w:p>
        </w:tc>
        <w:tc>
          <w:tcPr>
            <w:tcW w:w="1366" w:type="dxa"/>
            <w:gridSpan w:val="2"/>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0,00</w:t>
            </w:r>
          </w:p>
        </w:tc>
      </w:tr>
      <w:tr w:rsidR="005817A0" w:rsidRPr="005817A0" w:rsidTr="00792997">
        <w:trPr>
          <w:trHeight w:val="286"/>
          <w:jc w:val="center"/>
        </w:trPr>
        <w:tc>
          <w:tcPr>
            <w:tcW w:w="716"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2.6.2</w:t>
            </w:r>
          </w:p>
        </w:tc>
        <w:tc>
          <w:tcPr>
            <w:tcW w:w="7150" w:type="dxa"/>
            <w:shd w:val="clear" w:color="auto" w:fill="auto"/>
            <w:noWrap/>
          </w:tcPr>
          <w:p w:rsidR="005817A0" w:rsidRPr="005817A0" w:rsidRDefault="005817A0" w:rsidP="005817A0">
            <w:pPr>
              <w:rPr>
                <w:rFonts w:ascii="Times New Roman" w:hAnsi="Times New Roman" w:cs="Times New Roman"/>
                <w:sz w:val="20"/>
                <w:szCs w:val="20"/>
              </w:rPr>
            </w:pPr>
            <w:r w:rsidRPr="005817A0">
              <w:rPr>
                <w:rFonts w:ascii="Times New Roman" w:hAnsi="Times New Roman" w:cs="Times New Roman"/>
                <w:sz w:val="20"/>
                <w:szCs w:val="20"/>
              </w:rPr>
              <w:t>За счёт средств, предоставленных бюджету поселения из районного бюджета</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0,00</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0,00</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0,00</w:t>
            </w:r>
          </w:p>
        </w:tc>
        <w:tc>
          <w:tcPr>
            <w:tcW w:w="1366" w:type="dxa"/>
            <w:gridSpan w:val="2"/>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0,00</w:t>
            </w:r>
          </w:p>
        </w:tc>
      </w:tr>
      <w:tr w:rsidR="005817A0" w:rsidRPr="005817A0" w:rsidTr="00792997">
        <w:trPr>
          <w:trHeight w:val="286"/>
          <w:jc w:val="center"/>
        </w:trPr>
        <w:tc>
          <w:tcPr>
            <w:tcW w:w="716"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2.6.3</w:t>
            </w:r>
          </w:p>
        </w:tc>
        <w:tc>
          <w:tcPr>
            <w:tcW w:w="7150" w:type="dxa"/>
            <w:shd w:val="clear" w:color="auto" w:fill="auto"/>
            <w:noWrap/>
          </w:tcPr>
          <w:p w:rsidR="005817A0" w:rsidRPr="005817A0" w:rsidRDefault="005817A0" w:rsidP="005817A0">
            <w:pPr>
              <w:rPr>
                <w:rFonts w:ascii="Times New Roman" w:hAnsi="Times New Roman" w:cs="Times New Roman"/>
                <w:sz w:val="20"/>
                <w:szCs w:val="20"/>
              </w:rPr>
            </w:pPr>
            <w:r w:rsidRPr="005817A0">
              <w:rPr>
                <w:rFonts w:ascii="Times New Roman" w:hAnsi="Times New Roman" w:cs="Times New Roman"/>
                <w:sz w:val="20"/>
                <w:szCs w:val="20"/>
              </w:rPr>
              <w:t>Собственные доходы и источники финансирования дефицита бюджета</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eastAsia="Times New Roman" w:hAnsi="Times New Roman" w:cs="Times New Roman"/>
                <w:bCs/>
                <w:sz w:val="20"/>
                <w:szCs w:val="20"/>
                <w:lang w:eastAsia="ru-RU"/>
              </w:rPr>
              <w:t>194 500,00</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80 000,00</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80 000,00</w:t>
            </w:r>
          </w:p>
        </w:tc>
        <w:tc>
          <w:tcPr>
            <w:tcW w:w="1366" w:type="dxa"/>
            <w:gridSpan w:val="2"/>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340 000,00</w:t>
            </w:r>
          </w:p>
        </w:tc>
      </w:tr>
      <w:tr w:rsidR="005817A0" w:rsidRPr="005817A0" w:rsidTr="00792997">
        <w:trPr>
          <w:trHeight w:val="286"/>
          <w:jc w:val="center"/>
        </w:trPr>
        <w:tc>
          <w:tcPr>
            <w:tcW w:w="716"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2.11</w:t>
            </w:r>
          </w:p>
        </w:tc>
        <w:tc>
          <w:tcPr>
            <w:tcW w:w="7150" w:type="dxa"/>
            <w:shd w:val="clear" w:color="auto" w:fill="auto"/>
            <w:noWrap/>
          </w:tcPr>
          <w:p w:rsidR="005817A0" w:rsidRPr="005817A0" w:rsidRDefault="005817A0" w:rsidP="005817A0">
            <w:pPr>
              <w:rPr>
                <w:rFonts w:ascii="Times New Roman" w:hAnsi="Times New Roman" w:cs="Times New Roman"/>
                <w:sz w:val="20"/>
                <w:szCs w:val="20"/>
              </w:rPr>
            </w:pPr>
            <w:r w:rsidRPr="005817A0">
              <w:rPr>
                <w:rFonts w:ascii="Times New Roman" w:hAnsi="Times New Roman" w:cs="Times New Roman"/>
                <w:sz w:val="20"/>
                <w:szCs w:val="20"/>
              </w:rPr>
              <w:t>Комплекс процессных мероприятий «</w:t>
            </w:r>
            <w:r w:rsidRPr="005817A0">
              <w:rPr>
                <w:rFonts w:ascii="Times New Roman" w:hAnsi="Times New Roman" w:cs="Times New Roman"/>
                <w:sz w:val="18"/>
                <w:szCs w:val="18"/>
              </w:rPr>
              <w:t>Проведение землеустроительных работ по формированию земельных участков государственная собственность на которые не разграничена</w:t>
            </w:r>
            <w:r w:rsidRPr="005817A0">
              <w:rPr>
                <w:rFonts w:ascii="Times New Roman" w:hAnsi="Times New Roman" w:cs="Times New Roman"/>
                <w:sz w:val="20"/>
                <w:szCs w:val="20"/>
              </w:rPr>
              <w:t>»</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eastAsia="Times New Roman" w:hAnsi="Times New Roman" w:cs="Times New Roman"/>
                <w:bCs/>
                <w:sz w:val="20"/>
                <w:szCs w:val="20"/>
                <w:lang w:eastAsia="ru-RU"/>
              </w:rPr>
              <w:t>315 500,00</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250 000,00</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250 000,00</w:t>
            </w:r>
          </w:p>
        </w:tc>
        <w:tc>
          <w:tcPr>
            <w:tcW w:w="1366" w:type="dxa"/>
            <w:gridSpan w:val="2"/>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750 000,00</w:t>
            </w:r>
          </w:p>
        </w:tc>
      </w:tr>
      <w:tr w:rsidR="005817A0" w:rsidRPr="005817A0" w:rsidTr="00792997">
        <w:trPr>
          <w:trHeight w:val="286"/>
          <w:jc w:val="center"/>
        </w:trPr>
        <w:tc>
          <w:tcPr>
            <w:tcW w:w="716"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lastRenderedPageBreak/>
              <w:t>2.11.1</w:t>
            </w:r>
          </w:p>
        </w:tc>
        <w:tc>
          <w:tcPr>
            <w:tcW w:w="7150" w:type="dxa"/>
            <w:shd w:val="clear" w:color="auto" w:fill="auto"/>
            <w:noWrap/>
          </w:tcPr>
          <w:p w:rsidR="005817A0" w:rsidRPr="005817A0" w:rsidRDefault="005817A0" w:rsidP="005817A0">
            <w:pPr>
              <w:rPr>
                <w:rFonts w:ascii="Times New Roman" w:hAnsi="Times New Roman" w:cs="Times New Roman"/>
                <w:sz w:val="20"/>
                <w:szCs w:val="20"/>
              </w:rPr>
            </w:pPr>
            <w:r w:rsidRPr="005817A0">
              <w:rPr>
                <w:rFonts w:ascii="Times New Roman" w:hAnsi="Times New Roman" w:cs="Times New Roman"/>
                <w:sz w:val="20"/>
                <w:szCs w:val="20"/>
              </w:rPr>
              <w:t>За счёт средств, предоставленных бюджету поселения из окружного бюджета</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0,00</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0,00</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0,00</w:t>
            </w:r>
          </w:p>
        </w:tc>
        <w:tc>
          <w:tcPr>
            <w:tcW w:w="1366" w:type="dxa"/>
            <w:gridSpan w:val="2"/>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0,00</w:t>
            </w:r>
          </w:p>
        </w:tc>
      </w:tr>
      <w:tr w:rsidR="005817A0" w:rsidRPr="005817A0" w:rsidTr="00792997">
        <w:trPr>
          <w:trHeight w:val="286"/>
          <w:jc w:val="center"/>
        </w:trPr>
        <w:tc>
          <w:tcPr>
            <w:tcW w:w="716"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2.11.2</w:t>
            </w:r>
          </w:p>
        </w:tc>
        <w:tc>
          <w:tcPr>
            <w:tcW w:w="7150" w:type="dxa"/>
            <w:shd w:val="clear" w:color="auto" w:fill="auto"/>
            <w:noWrap/>
          </w:tcPr>
          <w:p w:rsidR="005817A0" w:rsidRPr="005817A0" w:rsidRDefault="005817A0" w:rsidP="005817A0">
            <w:pPr>
              <w:rPr>
                <w:rFonts w:ascii="Times New Roman" w:hAnsi="Times New Roman" w:cs="Times New Roman"/>
                <w:sz w:val="20"/>
                <w:szCs w:val="20"/>
              </w:rPr>
            </w:pPr>
            <w:r w:rsidRPr="005817A0">
              <w:rPr>
                <w:rFonts w:ascii="Times New Roman" w:hAnsi="Times New Roman" w:cs="Times New Roman"/>
                <w:sz w:val="20"/>
                <w:szCs w:val="20"/>
              </w:rPr>
              <w:t>За счёт средств, предоставленных бюджету поселения из районного бюджета</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0,00</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0,00</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0,00</w:t>
            </w:r>
          </w:p>
        </w:tc>
        <w:tc>
          <w:tcPr>
            <w:tcW w:w="1366" w:type="dxa"/>
            <w:gridSpan w:val="2"/>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0,00</w:t>
            </w:r>
          </w:p>
        </w:tc>
      </w:tr>
      <w:tr w:rsidR="005817A0" w:rsidRPr="005817A0" w:rsidTr="00792997">
        <w:trPr>
          <w:trHeight w:val="286"/>
          <w:jc w:val="center"/>
        </w:trPr>
        <w:tc>
          <w:tcPr>
            <w:tcW w:w="716"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2.11.3</w:t>
            </w:r>
          </w:p>
        </w:tc>
        <w:tc>
          <w:tcPr>
            <w:tcW w:w="7150" w:type="dxa"/>
            <w:shd w:val="clear" w:color="auto" w:fill="auto"/>
            <w:noWrap/>
          </w:tcPr>
          <w:p w:rsidR="005817A0" w:rsidRPr="005817A0" w:rsidRDefault="005817A0" w:rsidP="005817A0">
            <w:pPr>
              <w:rPr>
                <w:rFonts w:ascii="Times New Roman" w:hAnsi="Times New Roman" w:cs="Times New Roman"/>
                <w:sz w:val="20"/>
                <w:szCs w:val="20"/>
              </w:rPr>
            </w:pPr>
            <w:r w:rsidRPr="005817A0">
              <w:rPr>
                <w:rFonts w:ascii="Times New Roman" w:hAnsi="Times New Roman" w:cs="Times New Roman"/>
                <w:sz w:val="20"/>
                <w:szCs w:val="20"/>
              </w:rPr>
              <w:t>Собственные доходы и источники финансирования дефицита бюджета</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eastAsia="Times New Roman" w:hAnsi="Times New Roman" w:cs="Times New Roman"/>
                <w:bCs/>
                <w:sz w:val="20"/>
                <w:szCs w:val="20"/>
                <w:lang w:eastAsia="ru-RU"/>
              </w:rPr>
              <w:t>315 500,00</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250 000,00</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250 000,00</w:t>
            </w:r>
          </w:p>
        </w:tc>
        <w:tc>
          <w:tcPr>
            <w:tcW w:w="1366" w:type="dxa"/>
            <w:gridSpan w:val="2"/>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750 000,00</w:t>
            </w:r>
          </w:p>
        </w:tc>
      </w:tr>
      <w:tr w:rsidR="005817A0" w:rsidRPr="005817A0" w:rsidTr="00792997">
        <w:trPr>
          <w:trHeight w:val="286"/>
          <w:jc w:val="center"/>
        </w:trPr>
        <w:tc>
          <w:tcPr>
            <w:tcW w:w="716"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3</w:t>
            </w:r>
          </w:p>
        </w:tc>
        <w:tc>
          <w:tcPr>
            <w:tcW w:w="7150" w:type="dxa"/>
            <w:shd w:val="clear" w:color="auto" w:fill="auto"/>
            <w:noWrap/>
          </w:tcPr>
          <w:p w:rsidR="005817A0" w:rsidRPr="005817A0" w:rsidRDefault="005817A0" w:rsidP="005817A0">
            <w:pPr>
              <w:widowControl w:val="0"/>
              <w:autoSpaceDE w:val="0"/>
              <w:autoSpaceDN w:val="0"/>
              <w:adjustRightInd w:val="0"/>
              <w:jc w:val="both"/>
              <w:rPr>
                <w:rFonts w:ascii="Times New Roman" w:hAnsi="Times New Roman" w:cs="Times New Roman"/>
                <w:b/>
                <w:sz w:val="20"/>
                <w:szCs w:val="20"/>
              </w:rPr>
            </w:pPr>
            <w:r w:rsidRPr="005817A0">
              <w:rPr>
                <w:rFonts w:ascii="Times New Roman" w:hAnsi="Times New Roman" w:cs="Times New Roman"/>
                <w:b/>
                <w:sz w:val="20"/>
                <w:szCs w:val="20"/>
              </w:rPr>
              <w:t xml:space="preserve">Подпрограмма </w:t>
            </w:r>
            <w:r w:rsidRPr="005817A0">
              <w:rPr>
                <w:rFonts w:ascii="Times New Roman" w:eastAsia="Calibri" w:hAnsi="Times New Roman" w:cs="Times New Roman"/>
                <w:b/>
                <w:sz w:val="20"/>
                <w:szCs w:val="20"/>
              </w:rPr>
              <w:t>«Совершенствование системы контроля за соблюдением порядка управления и распоряжения имуществом, находящимся в муниципальной собственности, обеспечение защиты сохранности муниципального имущества</w:t>
            </w:r>
            <w:r w:rsidRPr="005817A0">
              <w:rPr>
                <w:rFonts w:ascii="Times New Roman" w:hAnsi="Times New Roman" w:cs="Times New Roman"/>
                <w:b/>
                <w:sz w:val="20"/>
                <w:szCs w:val="20"/>
              </w:rPr>
              <w:t>»</w:t>
            </w:r>
          </w:p>
          <w:p w:rsidR="005817A0" w:rsidRPr="005817A0" w:rsidRDefault="005817A0" w:rsidP="005817A0">
            <w:pPr>
              <w:rPr>
                <w:rFonts w:ascii="Times New Roman" w:hAnsi="Times New Roman" w:cs="Times New Roman"/>
                <w:sz w:val="20"/>
                <w:szCs w:val="20"/>
              </w:rPr>
            </w:pP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12 422 000,80</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7 030 500,00</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4 165 700,00</w:t>
            </w:r>
          </w:p>
        </w:tc>
        <w:tc>
          <w:tcPr>
            <w:tcW w:w="1366" w:type="dxa"/>
            <w:gridSpan w:val="2"/>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15 260 200,00</w:t>
            </w:r>
          </w:p>
        </w:tc>
      </w:tr>
      <w:tr w:rsidR="005817A0" w:rsidRPr="005817A0" w:rsidTr="00792997">
        <w:trPr>
          <w:trHeight w:val="286"/>
          <w:jc w:val="center"/>
        </w:trPr>
        <w:tc>
          <w:tcPr>
            <w:tcW w:w="7866" w:type="dxa"/>
            <w:gridSpan w:val="2"/>
            <w:shd w:val="clear" w:color="auto" w:fill="auto"/>
            <w:noWrap/>
          </w:tcPr>
          <w:p w:rsidR="005817A0" w:rsidRPr="005817A0" w:rsidRDefault="005817A0" w:rsidP="005817A0">
            <w:pPr>
              <w:rPr>
                <w:rFonts w:ascii="Times New Roman" w:hAnsi="Times New Roman" w:cs="Times New Roman"/>
                <w:sz w:val="20"/>
                <w:szCs w:val="20"/>
              </w:rPr>
            </w:pPr>
            <w:r w:rsidRPr="005817A0">
              <w:rPr>
                <w:rFonts w:ascii="Times New Roman" w:hAnsi="Times New Roman" w:cs="Times New Roman"/>
                <w:sz w:val="20"/>
                <w:szCs w:val="20"/>
              </w:rPr>
              <w:t>За счёт средств, предоставленных бюджету поселения из окружного бюджета</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0,00</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0,00</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0,00</w:t>
            </w:r>
          </w:p>
        </w:tc>
        <w:tc>
          <w:tcPr>
            <w:tcW w:w="1366" w:type="dxa"/>
            <w:gridSpan w:val="2"/>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0,00</w:t>
            </w:r>
          </w:p>
        </w:tc>
      </w:tr>
      <w:tr w:rsidR="005817A0" w:rsidRPr="005817A0" w:rsidTr="00792997">
        <w:trPr>
          <w:trHeight w:val="286"/>
          <w:jc w:val="center"/>
        </w:trPr>
        <w:tc>
          <w:tcPr>
            <w:tcW w:w="7866" w:type="dxa"/>
            <w:gridSpan w:val="2"/>
            <w:shd w:val="clear" w:color="auto" w:fill="auto"/>
            <w:noWrap/>
          </w:tcPr>
          <w:p w:rsidR="005817A0" w:rsidRPr="005817A0" w:rsidRDefault="005817A0" w:rsidP="005817A0">
            <w:pPr>
              <w:rPr>
                <w:rFonts w:ascii="Times New Roman" w:hAnsi="Times New Roman" w:cs="Times New Roman"/>
                <w:sz w:val="20"/>
                <w:szCs w:val="20"/>
              </w:rPr>
            </w:pPr>
            <w:r w:rsidRPr="005817A0">
              <w:rPr>
                <w:rFonts w:ascii="Times New Roman" w:hAnsi="Times New Roman" w:cs="Times New Roman"/>
                <w:sz w:val="20"/>
                <w:szCs w:val="20"/>
              </w:rPr>
              <w:t>За счёт средств, предоставленных бюджету поселения из районного бюджета</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0,00</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0,00</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0,00</w:t>
            </w:r>
          </w:p>
        </w:tc>
        <w:tc>
          <w:tcPr>
            <w:tcW w:w="1366" w:type="dxa"/>
            <w:gridSpan w:val="2"/>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0,00</w:t>
            </w:r>
          </w:p>
        </w:tc>
      </w:tr>
      <w:tr w:rsidR="005817A0" w:rsidRPr="005817A0" w:rsidTr="00792997">
        <w:trPr>
          <w:trHeight w:val="286"/>
          <w:jc w:val="center"/>
        </w:trPr>
        <w:tc>
          <w:tcPr>
            <w:tcW w:w="7866" w:type="dxa"/>
            <w:gridSpan w:val="2"/>
            <w:shd w:val="clear" w:color="auto" w:fill="auto"/>
            <w:noWrap/>
          </w:tcPr>
          <w:p w:rsidR="005817A0" w:rsidRPr="005817A0" w:rsidRDefault="005817A0" w:rsidP="005817A0">
            <w:pPr>
              <w:rPr>
                <w:rFonts w:ascii="Times New Roman" w:hAnsi="Times New Roman" w:cs="Times New Roman"/>
                <w:sz w:val="20"/>
                <w:szCs w:val="20"/>
              </w:rPr>
            </w:pPr>
            <w:r w:rsidRPr="005817A0">
              <w:rPr>
                <w:rFonts w:ascii="Times New Roman" w:hAnsi="Times New Roman" w:cs="Times New Roman"/>
                <w:sz w:val="20"/>
                <w:szCs w:val="20"/>
              </w:rPr>
              <w:t>Собственные доходы и источники финансирования дефицита бюджета</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12 422 000,80</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7 030 500,00</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4 165 700,00</w:t>
            </w:r>
          </w:p>
        </w:tc>
        <w:tc>
          <w:tcPr>
            <w:tcW w:w="1366" w:type="dxa"/>
            <w:gridSpan w:val="2"/>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15 260 200,00</w:t>
            </w:r>
          </w:p>
        </w:tc>
      </w:tr>
      <w:tr w:rsidR="005817A0" w:rsidRPr="005817A0" w:rsidTr="00792997">
        <w:trPr>
          <w:trHeight w:val="286"/>
          <w:jc w:val="center"/>
        </w:trPr>
        <w:tc>
          <w:tcPr>
            <w:tcW w:w="716"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3.4</w:t>
            </w:r>
          </w:p>
        </w:tc>
        <w:tc>
          <w:tcPr>
            <w:tcW w:w="7150" w:type="dxa"/>
            <w:shd w:val="clear" w:color="auto" w:fill="auto"/>
            <w:noWrap/>
          </w:tcPr>
          <w:p w:rsidR="005817A0" w:rsidRPr="005817A0" w:rsidRDefault="005817A0" w:rsidP="005817A0">
            <w:pPr>
              <w:autoSpaceDE w:val="0"/>
              <w:autoSpaceDN w:val="0"/>
              <w:adjustRightInd w:val="0"/>
              <w:jc w:val="both"/>
              <w:rPr>
                <w:rFonts w:ascii="Times New Roman" w:eastAsia="Calibri" w:hAnsi="Times New Roman" w:cs="Times New Roman"/>
                <w:sz w:val="20"/>
                <w:szCs w:val="20"/>
              </w:rPr>
            </w:pPr>
            <w:r w:rsidRPr="005817A0">
              <w:rPr>
                <w:rFonts w:ascii="Times New Roman" w:hAnsi="Times New Roman" w:cs="Times New Roman"/>
                <w:sz w:val="20"/>
                <w:szCs w:val="20"/>
              </w:rPr>
              <w:t>Комплекс процессных мероприятий «</w:t>
            </w:r>
            <w:r w:rsidRPr="005817A0">
              <w:rPr>
                <w:rFonts w:ascii="Times New Roman" w:eastAsia="Calibri" w:hAnsi="Times New Roman" w:cs="Times New Roman"/>
                <w:sz w:val="20"/>
                <w:szCs w:val="20"/>
              </w:rPr>
              <w:t>Содержание и предоставление коммунальных ресурсов для индивидуального потребления в жилые помещения и общего имущества в многоквартирном доме</w:t>
            </w:r>
            <w:r w:rsidRPr="005817A0">
              <w:rPr>
                <w:rFonts w:ascii="Times New Roman" w:hAnsi="Times New Roman" w:cs="Times New Roman"/>
                <w:sz w:val="20"/>
                <w:szCs w:val="20"/>
              </w:rPr>
              <w:t>»</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11 758 000,80</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6 466 500,00</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3 601 700,00</w:t>
            </w:r>
          </w:p>
        </w:tc>
        <w:tc>
          <w:tcPr>
            <w:tcW w:w="1366" w:type="dxa"/>
            <w:gridSpan w:val="2"/>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13 568 200,00</w:t>
            </w:r>
          </w:p>
        </w:tc>
      </w:tr>
      <w:tr w:rsidR="005817A0" w:rsidRPr="005817A0" w:rsidTr="00792997">
        <w:trPr>
          <w:trHeight w:val="286"/>
          <w:jc w:val="center"/>
        </w:trPr>
        <w:tc>
          <w:tcPr>
            <w:tcW w:w="716"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3.4.1</w:t>
            </w:r>
          </w:p>
        </w:tc>
        <w:tc>
          <w:tcPr>
            <w:tcW w:w="7150" w:type="dxa"/>
            <w:shd w:val="clear" w:color="auto" w:fill="auto"/>
            <w:noWrap/>
          </w:tcPr>
          <w:p w:rsidR="005817A0" w:rsidRPr="005817A0" w:rsidRDefault="005817A0" w:rsidP="005817A0">
            <w:pPr>
              <w:rPr>
                <w:rFonts w:ascii="Times New Roman" w:hAnsi="Times New Roman" w:cs="Times New Roman"/>
                <w:sz w:val="20"/>
                <w:szCs w:val="20"/>
              </w:rPr>
            </w:pPr>
            <w:r w:rsidRPr="005817A0">
              <w:rPr>
                <w:rFonts w:ascii="Times New Roman" w:hAnsi="Times New Roman" w:cs="Times New Roman"/>
                <w:sz w:val="20"/>
                <w:szCs w:val="20"/>
              </w:rPr>
              <w:t>За счёт средств, предоставленных бюджету поселения из окружного бюджета</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0,00</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0,00</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0,00</w:t>
            </w:r>
          </w:p>
        </w:tc>
        <w:tc>
          <w:tcPr>
            <w:tcW w:w="1366" w:type="dxa"/>
            <w:gridSpan w:val="2"/>
            <w:shd w:val="clear" w:color="auto" w:fill="auto"/>
            <w:noWrap/>
          </w:tcPr>
          <w:p w:rsidR="005817A0" w:rsidRPr="005817A0" w:rsidRDefault="005817A0" w:rsidP="005817A0">
            <w:pPr>
              <w:jc w:val="center"/>
              <w:rPr>
                <w:rFonts w:ascii="Times New Roman" w:hAnsi="Times New Roman" w:cs="Times New Roman"/>
                <w:sz w:val="20"/>
                <w:szCs w:val="20"/>
                <w:lang w:val="en-US"/>
              </w:rPr>
            </w:pPr>
            <w:r w:rsidRPr="005817A0">
              <w:rPr>
                <w:rFonts w:ascii="Times New Roman" w:hAnsi="Times New Roman" w:cs="Times New Roman"/>
                <w:sz w:val="20"/>
                <w:szCs w:val="20"/>
                <w:lang w:val="en-US"/>
              </w:rPr>
              <w:t>0,00</w:t>
            </w:r>
          </w:p>
        </w:tc>
      </w:tr>
      <w:tr w:rsidR="005817A0" w:rsidRPr="005817A0" w:rsidTr="00792997">
        <w:trPr>
          <w:trHeight w:val="286"/>
          <w:jc w:val="center"/>
        </w:trPr>
        <w:tc>
          <w:tcPr>
            <w:tcW w:w="716"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3.4.2</w:t>
            </w:r>
          </w:p>
        </w:tc>
        <w:tc>
          <w:tcPr>
            <w:tcW w:w="7150" w:type="dxa"/>
            <w:shd w:val="clear" w:color="auto" w:fill="auto"/>
            <w:noWrap/>
          </w:tcPr>
          <w:p w:rsidR="005817A0" w:rsidRPr="005817A0" w:rsidRDefault="005817A0" w:rsidP="005817A0">
            <w:pPr>
              <w:rPr>
                <w:rFonts w:ascii="Times New Roman" w:hAnsi="Times New Roman" w:cs="Times New Roman"/>
                <w:sz w:val="20"/>
                <w:szCs w:val="20"/>
              </w:rPr>
            </w:pPr>
            <w:r w:rsidRPr="005817A0">
              <w:rPr>
                <w:rFonts w:ascii="Times New Roman" w:hAnsi="Times New Roman" w:cs="Times New Roman"/>
                <w:sz w:val="20"/>
                <w:szCs w:val="20"/>
              </w:rPr>
              <w:t>За счёт средств, предоставленных бюджету поселения из районного бюджета</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0,00</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0,00</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0,00</w:t>
            </w:r>
          </w:p>
        </w:tc>
        <w:tc>
          <w:tcPr>
            <w:tcW w:w="1366" w:type="dxa"/>
            <w:gridSpan w:val="2"/>
            <w:shd w:val="clear" w:color="auto" w:fill="auto"/>
            <w:noWrap/>
          </w:tcPr>
          <w:p w:rsidR="005817A0" w:rsidRPr="005817A0" w:rsidRDefault="005817A0" w:rsidP="005817A0">
            <w:pPr>
              <w:jc w:val="center"/>
              <w:rPr>
                <w:rFonts w:ascii="Times New Roman" w:hAnsi="Times New Roman" w:cs="Times New Roman"/>
                <w:sz w:val="20"/>
                <w:szCs w:val="20"/>
                <w:lang w:val="en-US"/>
              </w:rPr>
            </w:pPr>
            <w:r w:rsidRPr="005817A0">
              <w:rPr>
                <w:rFonts w:ascii="Times New Roman" w:hAnsi="Times New Roman" w:cs="Times New Roman"/>
                <w:sz w:val="20"/>
                <w:szCs w:val="20"/>
                <w:lang w:val="en-US"/>
              </w:rPr>
              <w:t>0,00</w:t>
            </w:r>
          </w:p>
        </w:tc>
      </w:tr>
      <w:tr w:rsidR="005817A0" w:rsidRPr="005817A0" w:rsidTr="00792997">
        <w:trPr>
          <w:trHeight w:val="286"/>
          <w:jc w:val="center"/>
        </w:trPr>
        <w:tc>
          <w:tcPr>
            <w:tcW w:w="716"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3.4.3</w:t>
            </w:r>
          </w:p>
        </w:tc>
        <w:tc>
          <w:tcPr>
            <w:tcW w:w="7150" w:type="dxa"/>
            <w:shd w:val="clear" w:color="auto" w:fill="auto"/>
            <w:noWrap/>
          </w:tcPr>
          <w:p w:rsidR="005817A0" w:rsidRPr="005817A0" w:rsidRDefault="005817A0" w:rsidP="005817A0">
            <w:pPr>
              <w:rPr>
                <w:rFonts w:ascii="Times New Roman" w:hAnsi="Times New Roman" w:cs="Times New Roman"/>
                <w:sz w:val="20"/>
                <w:szCs w:val="20"/>
              </w:rPr>
            </w:pPr>
            <w:r w:rsidRPr="005817A0">
              <w:rPr>
                <w:rFonts w:ascii="Times New Roman" w:hAnsi="Times New Roman" w:cs="Times New Roman"/>
                <w:sz w:val="20"/>
                <w:szCs w:val="20"/>
              </w:rPr>
              <w:t>Собственные доходы и источники финансирования дефицита бюджета</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11 758 000,80</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6 466 500,00</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3 601 700,00</w:t>
            </w:r>
          </w:p>
        </w:tc>
        <w:tc>
          <w:tcPr>
            <w:tcW w:w="1366" w:type="dxa"/>
            <w:gridSpan w:val="2"/>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13 568 200,00</w:t>
            </w:r>
          </w:p>
        </w:tc>
      </w:tr>
      <w:tr w:rsidR="005817A0" w:rsidRPr="005817A0" w:rsidTr="00792997">
        <w:trPr>
          <w:trHeight w:val="286"/>
          <w:jc w:val="center"/>
        </w:trPr>
        <w:tc>
          <w:tcPr>
            <w:tcW w:w="716"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3.5</w:t>
            </w:r>
          </w:p>
        </w:tc>
        <w:tc>
          <w:tcPr>
            <w:tcW w:w="7150" w:type="dxa"/>
            <w:shd w:val="clear" w:color="auto" w:fill="auto"/>
            <w:noWrap/>
          </w:tcPr>
          <w:p w:rsidR="005817A0" w:rsidRPr="005817A0" w:rsidRDefault="005817A0" w:rsidP="005817A0">
            <w:pPr>
              <w:autoSpaceDE w:val="0"/>
              <w:autoSpaceDN w:val="0"/>
              <w:adjustRightInd w:val="0"/>
              <w:jc w:val="both"/>
              <w:rPr>
                <w:rFonts w:ascii="Times New Roman" w:eastAsia="Calibri" w:hAnsi="Times New Roman" w:cs="Times New Roman"/>
                <w:sz w:val="20"/>
                <w:szCs w:val="20"/>
              </w:rPr>
            </w:pPr>
            <w:r w:rsidRPr="005817A0">
              <w:rPr>
                <w:rFonts w:ascii="Times New Roman" w:hAnsi="Times New Roman" w:cs="Times New Roman"/>
                <w:sz w:val="20"/>
                <w:szCs w:val="20"/>
              </w:rPr>
              <w:t>Комплекс процессных мероприятий «</w:t>
            </w:r>
            <w:r w:rsidRPr="005817A0">
              <w:rPr>
                <w:rFonts w:ascii="Times New Roman" w:eastAsia="Calibri" w:hAnsi="Times New Roman" w:cs="Times New Roman"/>
                <w:sz w:val="20"/>
                <w:szCs w:val="20"/>
              </w:rPr>
              <w:t>Оплата страховых взносов на капитальный ремонт общего имущества в многоквартирных домах городского поселения Федоровский</w:t>
            </w:r>
            <w:r w:rsidRPr="005817A0">
              <w:rPr>
                <w:rFonts w:ascii="Times New Roman" w:hAnsi="Times New Roman" w:cs="Times New Roman"/>
                <w:sz w:val="20"/>
                <w:szCs w:val="20"/>
              </w:rPr>
              <w:t>»</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664 000,00</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564 000,00</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564 000,00</w:t>
            </w:r>
          </w:p>
        </w:tc>
        <w:tc>
          <w:tcPr>
            <w:tcW w:w="1366" w:type="dxa"/>
            <w:gridSpan w:val="2"/>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1 692 000,00</w:t>
            </w:r>
          </w:p>
        </w:tc>
      </w:tr>
      <w:tr w:rsidR="005817A0" w:rsidRPr="005817A0" w:rsidTr="00792997">
        <w:trPr>
          <w:trHeight w:val="286"/>
          <w:jc w:val="center"/>
        </w:trPr>
        <w:tc>
          <w:tcPr>
            <w:tcW w:w="716"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3.5.1</w:t>
            </w:r>
          </w:p>
        </w:tc>
        <w:tc>
          <w:tcPr>
            <w:tcW w:w="7150" w:type="dxa"/>
            <w:shd w:val="clear" w:color="auto" w:fill="auto"/>
            <w:noWrap/>
          </w:tcPr>
          <w:p w:rsidR="005817A0" w:rsidRPr="005817A0" w:rsidRDefault="005817A0" w:rsidP="005817A0">
            <w:pPr>
              <w:rPr>
                <w:rFonts w:ascii="Times New Roman" w:hAnsi="Times New Roman" w:cs="Times New Roman"/>
                <w:sz w:val="20"/>
                <w:szCs w:val="20"/>
              </w:rPr>
            </w:pPr>
            <w:r w:rsidRPr="005817A0">
              <w:rPr>
                <w:rFonts w:ascii="Times New Roman" w:hAnsi="Times New Roman" w:cs="Times New Roman"/>
                <w:sz w:val="20"/>
                <w:szCs w:val="20"/>
              </w:rPr>
              <w:t>За счёт средств, предоставленных бюджету поселения из окружного бюджета</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0,00</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0,00</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0,00</w:t>
            </w:r>
          </w:p>
        </w:tc>
        <w:tc>
          <w:tcPr>
            <w:tcW w:w="1366" w:type="dxa"/>
            <w:gridSpan w:val="2"/>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0,00</w:t>
            </w:r>
          </w:p>
        </w:tc>
      </w:tr>
      <w:tr w:rsidR="005817A0" w:rsidRPr="005817A0" w:rsidTr="00792997">
        <w:trPr>
          <w:trHeight w:val="286"/>
          <w:jc w:val="center"/>
        </w:trPr>
        <w:tc>
          <w:tcPr>
            <w:tcW w:w="716"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3.5.2</w:t>
            </w:r>
          </w:p>
        </w:tc>
        <w:tc>
          <w:tcPr>
            <w:tcW w:w="7150" w:type="dxa"/>
            <w:shd w:val="clear" w:color="auto" w:fill="auto"/>
            <w:noWrap/>
          </w:tcPr>
          <w:p w:rsidR="005817A0" w:rsidRPr="005817A0" w:rsidRDefault="005817A0" w:rsidP="005817A0">
            <w:pPr>
              <w:rPr>
                <w:rFonts w:ascii="Times New Roman" w:hAnsi="Times New Roman" w:cs="Times New Roman"/>
                <w:sz w:val="20"/>
                <w:szCs w:val="20"/>
              </w:rPr>
            </w:pPr>
            <w:r w:rsidRPr="005817A0">
              <w:rPr>
                <w:rFonts w:ascii="Times New Roman" w:hAnsi="Times New Roman" w:cs="Times New Roman"/>
                <w:sz w:val="20"/>
                <w:szCs w:val="20"/>
              </w:rPr>
              <w:t>За счёт средств, предоставленных бюджету поселения из районного бюджета</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0,00</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0,00</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0,00</w:t>
            </w:r>
          </w:p>
        </w:tc>
        <w:tc>
          <w:tcPr>
            <w:tcW w:w="1366" w:type="dxa"/>
            <w:gridSpan w:val="2"/>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0,00</w:t>
            </w:r>
          </w:p>
        </w:tc>
      </w:tr>
      <w:tr w:rsidR="005817A0" w:rsidRPr="005817A0" w:rsidTr="00792997">
        <w:trPr>
          <w:trHeight w:val="286"/>
          <w:jc w:val="center"/>
        </w:trPr>
        <w:tc>
          <w:tcPr>
            <w:tcW w:w="716"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3.5.3</w:t>
            </w:r>
          </w:p>
        </w:tc>
        <w:tc>
          <w:tcPr>
            <w:tcW w:w="7150" w:type="dxa"/>
            <w:shd w:val="clear" w:color="auto" w:fill="auto"/>
            <w:noWrap/>
          </w:tcPr>
          <w:p w:rsidR="005817A0" w:rsidRPr="005817A0" w:rsidRDefault="005817A0" w:rsidP="005817A0">
            <w:pPr>
              <w:rPr>
                <w:rFonts w:ascii="Times New Roman" w:hAnsi="Times New Roman" w:cs="Times New Roman"/>
                <w:sz w:val="20"/>
                <w:szCs w:val="20"/>
              </w:rPr>
            </w:pPr>
            <w:r w:rsidRPr="005817A0">
              <w:rPr>
                <w:rFonts w:ascii="Times New Roman" w:hAnsi="Times New Roman" w:cs="Times New Roman"/>
                <w:sz w:val="20"/>
                <w:szCs w:val="20"/>
              </w:rPr>
              <w:t>Собственные доходы и источники финансирования дефицита бюджета</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664 000,00</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564 000,00</w:t>
            </w:r>
          </w:p>
        </w:tc>
        <w:tc>
          <w:tcPr>
            <w:tcW w:w="1641" w:type="dxa"/>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564 000,00</w:t>
            </w:r>
          </w:p>
        </w:tc>
        <w:tc>
          <w:tcPr>
            <w:tcW w:w="1366" w:type="dxa"/>
            <w:gridSpan w:val="2"/>
            <w:shd w:val="clear" w:color="auto" w:fill="auto"/>
            <w:noWrap/>
          </w:tcPr>
          <w:p w:rsidR="005817A0" w:rsidRPr="005817A0" w:rsidRDefault="005817A0" w:rsidP="005817A0">
            <w:pPr>
              <w:jc w:val="center"/>
              <w:rPr>
                <w:rFonts w:ascii="Times New Roman" w:hAnsi="Times New Roman" w:cs="Times New Roman"/>
                <w:sz w:val="20"/>
                <w:szCs w:val="20"/>
              </w:rPr>
            </w:pPr>
            <w:r w:rsidRPr="005817A0">
              <w:rPr>
                <w:rFonts w:ascii="Times New Roman" w:hAnsi="Times New Roman" w:cs="Times New Roman"/>
                <w:sz w:val="20"/>
                <w:szCs w:val="20"/>
              </w:rPr>
              <w:t>1 692 000,00</w:t>
            </w:r>
          </w:p>
        </w:tc>
      </w:tr>
    </w:tbl>
    <w:p w:rsidR="003E7367" w:rsidRPr="00AB4037" w:rsidRDefault="003E7367" w:rsidP="003E7367">
      <w:pPr>
        <w:pStyle w:val="2"/>
        <w:jc w:val="left"/>
        <w:rPr>
          <w:b/>
          <w:caps/>
          <w:color w:val="000000"/>
          <w:sz w:val="24"/>
          <w:szCs w:val="24"/>
        </w:rPr>
      </w:pPr>
    </w:p>
    <w:p w:rsidR="003E7367" w:rsidRPr="00AB4037" w:rsidRDefault="003E7367" w:rsidP="003E7367">
      <w:pPr>
        <w:pStyle w:val="2"/>
        <w:rPr>
          <w:b/>
          <w:caps/>
          <w:color w:val="000000"/>
          <w:sz w:val="24"/>
          <w:szCs w:val="24"/>
        </w:rPr>
      </w:pPr>
    </w:p>
    <w:p w:rsidR="001512D4" w:rsidRPr="00AB4037" w:rsidRDefault="001512D4">
      <w:pPr>
        <w:rPr>
          <w:rFonts w:ascii="Times New Roman" w:eastAsia="Times New Roman" w:hAnsi="Times New Roman" w:cs="Times New Roman"/>
          <w:b/>
          <w:bCs/>
          <w:color w:val="000000" w:themeColor="text1"/>
          <w:sz w:val="28"/>
          <w:szCs w:val="24"/>
        </w:rPr>
      </w:pPr>
    </w:p>
    <w:sectPr w:rsidR="001512D4" w:rsidRPr="00AB4037" w:rsidSect="00F16E45">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638" w:rsidRDefault="00627638" w:rsidP="00AB4037">
      <w:pPr>
        <w:spacing w:after="0" w:line="240" w:lineRule="auto"/>
      </w:pPr>
      <w:r>
        <w:separator/>
      </w:r>
    </w:p>
  </w:endnote>
  <w:endnote w:type="continuationSeparator" w:id="0">
    <w:p w:rsidR="00627638" w:rsidRDefault="00627638" w:rsidP="00AB4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638" w:rsidRDefault="00627638" w:rsidP="00AB4037">
      <w:pPr>
        <w:spacing w:after="0" w:line="240" w:lineRule="auto"/>
      </w:pPr>
      <w:r>
        <w:separator/>
      </w:r>
    </w:p>
  </w:footnote>
  <w:footnote w:type="continuationSeparator" w:id="0">
    <w:p w:rsidR="00627638" w:rsidRDefault="00627638" w:rsidP="00AB40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E6C" w:rsidRPr="00AB4037" w:rsidRDefault="00821E6C" w:rsidP="00AB4037">
    <w:pPr>
      <w:spacing w:after="0" w:line="240" w:lineRule="auto"/>
      <w:jc w:val="both"/>
      <w:rPr>
        <w:rFonts w:ascii="Times New Roman" w:eastAsia="Times New Roman" w:hAnsi="Times New Roman" w:cs="Times New Roman"/>
        <w:sz w:val="20"/>
        <w:szCs w:val="20"/>
        <w:lang w:eastAsia="ru-RU"/>
      </w:rPr>
    </w:pPr>
    <w:r w:rsidRPr="00AB4037">
      <w:rPr>
        <w:rFonts w:ascii="Times New Roman" w:eastAsia="Times New Roman" w:hAnsi="Times New Roman" w:cs="Times New Roman"/>
        <w:sz w:val="20"/>
        <w:szCs w:val="20"/>
        <w:lang w:eastAsia="ru-RU"/>
      </w:rPr>
      <w:t>Постановление администрации городского поселения Федоровский от 03.03.2026 № 11</w:t>
    </w:r>
    <w:r>
      <w:rPr>
        <w:rFonts w:ascii="Times New Roman" w:eastAsia="Times New Roman" w:hAnsi="Times New Roman" w:cs="Times New Roman"/>
        <w:sz w:val="20"/>
        <w:szCs w:val="20"/>
        <w:lang w:eastAsia="ru-RU"/>
      </w:rPr>
      <w:t>8</w:t>
    </w:r>
    <w:r w:rsidRPr="00AB4037">
      <w:rPr>
        <w:rFonts w:ascii="Times New Roman" w:eastAsia="Times New Roman" w:hAnsi="Times New Roman" w:cs="Times New Roman"/>
        <w:sz w:val="20"/>
        <w:szCs w:val="20"/>
        <w:lang w:eastAsia="ru-RU"/>
      </w:rPr>
      <w:t>-п «Об утверждении муниципальной программы «Управление муниципальным имуществом и земельными ресурсами городского поселения Федоровский»</w:t>
    </w:r>
    <w:r w:rsidRPr="00133E2B">
      <w:rPr>
        <w:rFonts w:ascii="Times New Roman" w:hAnsi="Times New Roman"/>
        <w:sz w:val="20"/>
        <w:szCs w:val="24"/>
      </w:rPr>
      <w:t xml:space="preserve"> </w:t>
    </w:r>
    <w:r>
      <w:rPr>
        <w:rFonts w:ascii="Times New Roman" w:hAnsi="Times New Roman"/>
        <w:sz w:val="20"/>
        <w:szCs w:val="24"/>
      </w:rPr>
      <w:t>(в ред. от 28.04.2026 № 230</w:t>
    </w:r>
    <w:r w:rsidRPr="00B9222E">
      <w:rPr>
        <w:rFonts w:ascii="Times New Roman" w:hAnsi="Times New Roman"/>
        <w:sz w:val="20"/>
        <w:szCs w:val="24"/>
      </w:rPr>
      <w:t>-п</w:t>
    </w:r>
    <w:r>
      <w:rPr>
        <w:rFonts w:ascii="Times New Roman" w:hAnsi="Times New Roman"/>
        <w:sz w:val="20"/>
        <w:szCs w:val="24"/>
      </w:rPr>
      <w:t>, от 21.05.2026 № 259-п</w:t>
    </w:r>
    <w:r w:rsidRPr="00B9222E">
      <w:rPr>
        <w:rFonts w:ascii="Times New Roman" w:hAnsi="Times New Roman"/>
        <w:sz w:val="20"/>
        <w:szCs w:val="24"/>
      </w:rPr>
      <w:t>)</w:t>
    </w:r>
  </w:p>
  <w:p w:rsidR="00821E6C" w:rsidRDefault="00821E6C">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327E7"/>
    <w:multiLevelType w:val="multilevel"/>
    <w:tmpl w:val="FBAA7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9D18E1"/>
    <w:multiLevelType w:val="hybridMultilevel"/>
    <w:tmpl w:val="39CE212A"/>
    <w:lvl w:ilvl="0" w:tplc="70C228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0D62214"/>
    <w:multiLevelType w:val="hybridMultilevel"/>
    <w:tmpl w:val="FFDADCB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nsid w:val="173B6D3C"/>
    <w:multiLevelType w:val="hybridMultilevel"/>
    <w:tmpl w:val="85EAEADC"/>
    <w:lvl w:ilvl="0" w:tplc="B08C9598">
      <w:start w:val="1"/>
      <w:numFmt w:val="decimal"/>
      <w:lvlText w:val="%1."/>
      <w:lvlJc w:val="left"/>
      <w:pPr>
        <w:ind w:left="1494"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17B665CF"/>
    <w:multiLevelType w:val="hybridMultilevel"/>
    <w:tmpl w:val="85EAEADC"/>
    <w:lvl w:ilvl="0" w:tplc="B08C9598">
      <w:start w:val="1"/>
      <w:numFmt w:val="decimal"/>
      <w:lvlText w:val="%1."/>
      <w:lvlJc w:val="left"/>
      <w:pPr>
        <w:ind w:left="1494"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BED7D8F"/>
    <w:multiLevelType w:val="multilevel"/>
    <w:tmpl w:val="86865552"/>
    <w:lvl w:ilvl="0">
      <w:start w:val="1"/>
      <w:numFmt w:val="decimal"/>
      <w:suff w:val="space"/>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1F011D41"/>
    <w:multiLevelType w:val="hybridMultilevel"/>
    <w:tmpl w:val="9E469290"/>
    <w:lvl w:ilvl="0" w:tplc="0F34A774">
      <w:start w:val="1"/>
      <w:numFmt w:val="decimal"/>
      <w:lvlText w:val="%1."/>
      <w:lvlJc w:val="left"/>
      <w:pPr>
        <w:ind w:left="845" w:hanging="420"/>
      </w:pPr>
      <w:rPr>
        <w:rFonts w:ascii="Times New Roman" w:eastAsia="Times New Roman" w:hAnsi="Times New Roman" w:cs="Times New Roman" w:hint="default"/>
        <w:i w:val="0"/>
      </w:rPr>
    </w:lvl>
    <w:lvl w:ilvl="1" w:tplc="04190019">
      <w:start w:val="1"/>
      <w:numFmt w:val="lowerLetter"/>
      <w:lvlText w:val="%2."/>
      <w:lvlJc w:val="left"/>
      <w:pPr>
        <w:ind w:left="1505" w:hanging="360"/>
      </w:pPr>
    </w:lvl>
    <w:lvl w:ilvl="2" w:tplc="0419001B">
      <w:start w:val="1"/>
      <w:numFmt w:val="lowerRoman"/>
      <w:lvlText w:val="%3."/>
      <w:lvlJc w:val="right"/>
      <w:pPr>
        <w:ind w:left="2225" w:hanging="180"/>
      </w:pPr>
    </w:lvl>
    <w:lvl w:ilvl="3" w:tplc="0419000F">
      <w:start w:val="1"/>
      <w:numFmt w:val="decimal"/>
      <w:lvlText w:val="%4."/>
      <w:lvlJc w:val="left"/>
      <w:pPr>
        <w:ind w:left="2945" w:hanging="360"/>
      </w:pPr>
    </w:lvl>
    <w:lvl w:ilvl="4" w:tplc="04190019">
      <w:start w:val="1"/>
      <w:numFmt w:val="lowerLetter"/>
      <w:lvlText w:val="%5."/>
      <w:lvlJc w:val="left"/>
      <w:pPr>
        <w:ind w:left="3665" w:hanging="360"/>
      </w:pPr>
    </w:lvl>
    <w:lvl w:ilvl="5" w:tplc="0419001B">
      <w:start w:val="1"/>
      <w:numFmt w:val="lowerRoman"/>
      <w:lvlText w:val="%6."/>
      <w:lvlJc w:val="right"/>
      <w:pPr>
        <w:ind w:left="4385" w:hanging="180"/>
      </w:pPr>
    </w:lvl>
    <w:lvl w:ilvl="6" w:tplc="0419000F">
      <w:start w:val="1"/>
      <w:numFmt w:val="decimal"/>
      <w:lvlText w:val="%7."/>
      <w:lvlJc w:val="left"/>
      <w:pPr>
        <w:ind w:left="5105" w:hanging="360"/>
      </w:pPr>
    </w:lvl>
    <w:lvl w:ilvl="7" w:tplc="04190019">
      <w:start w:val="1"/>
      <w:numFmt w:val="lowerLetter"/>
      <w:lvlText w:val="%8."/>
      <w:lvlJc w:val="left"/>
      <w:pPr>
        <w:ind w:left="5825" w:hanging="360"/>
      </w:pPr>
    </w:lvl>
    <w:lvl w:ilvl="8" w:tplc="0419001B">
      <w:start w:val="1"/>
      <w:numFmt w:val="lowerRoman"/>
      <w:lvlText w:val="%9."/>
      <w:lvlJc w:val="right"/>
      <w:pPr>
        <w:ind w:left="6545" w:hanging="180"/>
      </w:pPr>
    </w:lvl>
  </w:abstractNum>
  <w:abstractNum w:abstractNumId="7">
    <w:nsid w:val="207C7666"/>
    <w:multiLevelType w:val="multilevel"/>
    <w:tmpl w:val="009A74A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080" w:hanging="108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440" w:hanging="1440"/>
      </w:pPr>
      <w:rPr>
        <w:rFonts w:ascii="Times New Roman" w:hAnsi="Times New Roman" w:cs="Times New Roman" w:hint="default"/>
      </w:rPr>
    </w:lvl>
  </w:abstractNum>
  <w:abstractNum w:abstractNumId="8">
    <w:nsid w:val="21F855FA"/>
    <w:multiLevelType w:val="hybridMultilevel"/>
    <w:tmpl w:val="C8BEB0CC"/>
    <w:lvl w:ilvl="0" w:tplc="292034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7F04BD8"/>
    <w:multiLevelType w:val="hybridMultilevel"/>
    <w:tmpl w:val="85EAEADC"/>
    <w:lvl w:ilvl="0" w:tplc="B08C9598">
      <w:start w:val="1"/>
      <w:numFmt w:val="decimal"/>
      <w:lvlText w:val="%1."/>
      <w:lvlJc w:val="left"/>
      <w:pPr>
        <w:ind w:left="1494"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29F3183D"/>
    <w:multiLevelType w:val="hybridMultilevel"/>
    <w:tmpl w:val="85EAEADC"/>
    <w:lvl w:ilvl="0" w:tplc="B08C9598">
      <w:start w:val="1"/>
      <w:numFmt w:val="decimal"/>
      <w:lvlText w:val="%1."/>
      <w:lvlJc w:val="left"/>
      <w:pPr>
        <w:ind w:left="1494"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32DA1B27"/>
    <w:multiLevelType w:val="hybridMultilevel"/>
    <w:tmpl w:val="781A00E2"/>
    <w:lvl w:ilvl="0" w:tplc="3BDE03A6">
      <w:start w:val="30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A4B1488"/>
    <w:multiLevelType w:val="hybridMultilevel"/>
    <w:tmpl w:val="6C94F796"/>
    <w:lvl w:ilvl="0" w:tplc="8FA2C7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D5C3877"/>
    <w:multiLevelType w:val="multilevel"/>
    <w:tmpl w:val="3C563CA6"/>
    <w:lvl w:ilvl="0">
      <w:start w:val="1"/>
      <w:numFmt w:val="decimal"/>
      <w:lvlText w:val="%1."/>
      <w:lvlJc w:val="left"/>
      <w:pPr>
        <w:ind w:left="720"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4">
    <w:nsid w:val="440247FD"/>
    <w:multiLevelType w:val="multilevel"/>
    <w:tmpl w:val="E368A1F6"/>
    <w:lvl w:ilvl="0">
      <w:start w:val="1"/>
      <w:numFmt w:val="decimal"/>
      <w:lvlText w:val="%1."/>
      <w:lvlJc w:val="left"/>
      <w:pPr>
        <w:ind w:left="720" w:hanging="360"/>
      </w:pPr>
      <w:rPr>
        <w:rFonts w:hint="default"/>
      </w:rPr>
    </w:lvl>
    <w:lvl w:ilvl="1">
      <w:start w:val="1"/>
      <w:numFmt w:val="decimal"/>
      <w:isLgl/>
      <w:lvlText w:val="%1.%2"/>
      <w:lvlJc w:val="left"/>
      <w:pPr>
        <w:ind w:left="1428"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nsid w:val="48577CDC"/>
    <w:multiLevelType w:val="multilevel"/>
    <w:tmpl w:val="AADC59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2612511"/>
    <w:multiLevelType w:val="hybridMultilevel"/>
    <w:tmpl w:val="5164B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6065DF6"/>
    <w:multiLevelType w:val="multilevel"/>
    <w:tmpl w:val="FFFAA4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nsid w:val="589E5CBE"/>
    <w:multiLevelType w:val="hybridMultilevel"/>
    <w:tmpl w:val="30D4C0F4"/>
    <w:lvl w:ilvl="0" w:tplc="F210D754">
      <w:start w:val="1"/>
      <w:numFmt w:val="decimal"/>
      <w:lvlText w:val="%1."/>
      <w:lvlJc w:val="left"/>
      <w:pPr>
        <w:ind w:left="360" w:hanging="360"/>
      </w:pPr>
      <w:rPr>
        <w:rFonts w:eastAsia="Calibr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5CF278F2"/>
    <w:multiLevelType w:val="hybridMultilevel"/>
    <w:tmpl w:val="60028F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F69000A"/>
    <w:multiLevelType w:val="multilevel"/>
    <w:tmpl w:val="3A96D9D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080" w:hanging="108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440" w:hanging="1440"/>
      </w:pPr>
      <w:rPr>
        <w:rFonts w:ascii="Times New Roman" w:hAnsi="Times New Roman" w:cs="Times New Roman" w:hint="default"/>
      </w:rPr>
    </w:lvl>
  </w:abstractNum>
  <w:abstractNum w:abstractNumId="21">
    <w:nsid w:val="6F450C3C"/>
    <w:multiLevelType w:val="hybridMultilevel"/>
    <w:tmpl w:val="03A2B5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30F5F38"/>
    <w:multiLevelType w:val="hybridMultilevel"/>
    <w:tmpl w:val="85EAEADC"/>
    <w:lvl w:ilvl="0" w:tplc="B08C9598">
      <w:start w:val="1"/>
      <w:numFmt w:val="decimal"/>
      <w:lvlText w:val="%1."/>
      <w:lvlJc w:val="left"/>
      <w:pPr>
        <w:ind w:left="1494"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778757DC"/>
    <w:multiLevelType w:val="hybridMultilevel"/>
    <w:tmpl w:val="CFF697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CF87BD6"/>
    <w:multiLevelType w:val="hybridMultilevel"/>
    <w:tmpl w:val="85EAEADC"/>
    <w:lvl w:ilvl="0" w:tplc="B08C9598">
      <w:start w:val="1"/>
      <w:numFmt w:val="decimal"/>
      <w:lvlText w:val="%1."/>
      <w:lvlJc w:val="left"/>
      <w:pPr>
        <w:ind w:left="1494"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6"/>
  </w:num>
  <w:num w:numId="6">
    <w:abstractNumId w:val="23"/>
  </w:num>
  <w:num w:numId="7">
    <w:abstractNumId w:val="5"/>
  </w:num>
  <w:num w:numId="8">
    <w:abstractNumId w:val="12"/>
  </w:num>
  <w:num w:numId="9">
    <w:abstractNumId w:val="8"/>
  </w:num>
  <w:num w:numId="10">
    <w:abstractNumId w:val="18"/>
  </w:num>
  <w:num w:numId="11">
    <w:abstractNumId w:val="17"/>
  </w:num>
  <w:num w:numId="12">
    <w:abstractNumId w:val="11"/>
  </w:num>
  <w:num w:numId="13">
    <w:abstractNumId w:val="13"/>
  </w:num>
  <w:num w:numId="14">
    <w:abstractNumId w:val="15"/>
  </w:num>
  <w:num w:numId="15">
    <w:abstractNumId w:val="20"/>
  </w:num>
  <w:num w:numId="16">
    <w:abstractNumId w:val="7"/>
  </w:num>
  <w:num w:numId="17">
    <w:abstractNumId w:val="19"/>
  </w:num>
  <w:num w:numId="18">
    <w:abstractNumId w:val="21"/>
  </w:num>
  <w:num w:numId="19">
    <w:abstractNumId w:val="1"/>
  </w:num>
  <w:num w:numId="20">
    <w:abstractNumId w:val="14"/>
  </w:num>
  <w:num w:numId="21">
    <w:abstractNumId w:val="10"/>
  </w:num>
  <w:num w:numId="22">
    <w:abstractNumId w:val="9"/>
  </w:num>
  <w:num w:numId="23">
    <w:abstractNumId w:val="3"/>
  </w:num>
  <w:num w:numId="24">
    <w:abstractNumId w:val="22"/>
  </w:num>
  <w:num w:numId="25">
    <w:abstractNumId w:val="24"/>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A37"/>
    <w:rsid w:val="00133E2B"/>
    <w:rsid w:val="001512D4"/>
    <w:rsid w:val="003E7367"/>
    <w:rsid w:val="00555AAE"/>
    <w:rsid w:val="005817A0"/>
    <w:rsid w:val="00627638"/>
    <w:rsid w:val="00821E6C"/>
    <w:rsid w:val="00AB320D"/>
    <w:rsid w:val="00AB4037"/>
    <w:rsid w:val="00B91A37"/>
    <w:rsid w:val="00BF058C"/>
    <w:rsid w:val="00C37007"/>
    <w:rsid w:val="00F16E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737528D-A92B-409F-BA96-540F54A30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Глава"/>
    <w:basedOn w:val="a"/>
    <w:next w:val="a"/>
    <w:link w:val="10"/>
    <w:uiPriority w:val="99"/>
    <w:qFormat/>
    <w:rsid w:val="003E7367"/>
    <w:pPr>
      <w:keepNext/>
      <w:spacing w:after="0" w:line="240" w:lineRule="auto"/>
      <w:jc w:val="center"/>
      <w:outlineLvl w:val="0"/>
    </w:pPr>
    <w:rPr>
      <w:rFonts w:ascii="Times New Roman" w:eastAsia="Times New Roman" w:hAnsi="Times New Roman" w:cs="Times New Roman"/>
      <w:b/>
      <w:sz w:val="32"/>
      <w:szCs w:val="20"/>
      <w:lang w:eastAsia="ru-RU"/>
    </w:rPr>
  </w:style>
  <w:style w:type="paragraph" w:styleId="2">
    <w:name w:val="heading 2"/>
    <w:basedOn w:val="a"/>
    <w:next w:val="a"/>
    <w:link w:val="20"/>
    <w:qFormat/>
    <w:rsid w:val="003E7367"/>
    <w:pPr>
      <w:keepNext/>
      <w:spacing w:after="0" w:line="240" w:lineRule="auto"/>
      <w:jc w:val="center"/>
      <w:outlineLvl w:val="1"/>
    </w:pPr>
    <w:rPr>
      <w:rFonts w:ascii="Times New Roman" w:eastAsia="Times New Roman" w:hAnsi="Times New Roman" w:cs="Times New Roman"/>
      <w:sz w:val="28"/>
      <w:szCs w:val="20"/>
      <w:lang w:eastAsia="ru-RU"/>
    </w:rPr>
  </w:style>
  <w:style w:type="paragraph" w:styleId="3">
    <w:name w:val="heading 3"/>
    <w:basedOn w:val="a"/>
    <w:next w:val="a"/>
    <w:link w:val="30"/>
    <w:qFormat/>
    <w:rsid w:val="003E7367"/>
    <w:pPr>
      <w:keepNext/>
      <w:spacing w:after="0" w:line="240" w:lineRule="auto"/>
      <w:jc w:val="center"/>
      <w:outlineLvl w:val="2"/>
    </w:pPr>
    <w:rPr>
      <w:rFonts w:ascii="Arial" w:eastAsia="Times New Roman" w:hAnsi="Arial" w:cs="Arial"/>
      <w:color w:val="000000"/>
      <w:sz w:val="28"/>
      <w:szCs w:val="24"/>
      <w:lang w:eastAsia="ru-RU"/>
    </w:rPr>
  </w:style>
  <w:style w:type="paragraph" w:styleId="4">
    <w:name w:val="heading 4"/>
    <w:basedOn w:val="a"/>
    <w:next w:val="a"/>
    <w:link w:val="40"/>
    <w:qFormat/>
    <w:rsid w:val="003E7367"/>
    <w:pPr>
      <w:keepNext/>
      <w:spacing w:after="0" w:line="240" w:lineRule="auto"/>
      <w:outlineLvl w:val="3"/>
    </w:pPr>
    <w:rPr>
      <w:rFonts w:ascii="Arial" w:eastAsia="Times New Roman" w:hAnsi="Arial" w:cs="Arial"/>
      <w:sz w:val="28"/>
      <w:szCs w:val="24"/>
      <w:lang w:eastAsia="ru-RU"/>
    </w:rPr>
  </w:style>
  <w:style w:type="paragraph" w:styleId="5">
    <w:name w:val="heading 5"/>
    <w:basedOn w:val="a"/>
    <w:next w:val="a"/>
    <w:link w:val="50"/>
    <w:qFormat/>
    <w:rsid w:val="003E7367"/>
    <w:pPr>
      <w:keepNext/>
      <w:spacing w:after="0" w:line="240" w:lineRule="auto"/>
      <w:jc w:val="both"/>
      <w:outlineLvl w:val="4"/>
    </w:pPr>
    <w:rPr>
      <w:rFonts w:ascii="Arial" w:eastAsia="Times New Roman" w:hAnsi="Arial" w:cs="Arial"/>
      <w:sz w:val="28"/>
      <w:szCs w:val="28"/>
      <w:lang w:eastAsia="ru-RU"/>
    </w:rPr>
  </w:style>
  <w:style w:type="paragraph" w:styleId="6">
    <w:name w:val="heading 6"/>
    <w:basedOn w:val="a"/>
    <w:next w:val="a"/>
    <w:link w:val="60"/>
    <w:qFormat/>
    <w:rsid w:val="003E7367"/>
    <w:pPr>
      <w:keepNext/>
      <w:pageBreakBefore/>
      <w:spacing w:after="0" w:line="240" w:lineRule="auto"/>
      <w:jc w:val="right"/>
      <w:outlineLvl w:val="5"/>
    </w:pPr>
    <w:rPr>
      <w:rFonts w:ascii="Arial" w:eastAsia="Times New Roman" w:hAnsi="Arial" w:cs="Arial"/>
      <w:sz w:val="28"/>
      <w:szCs w:val="28"/>
      <w:lang w:eastAsia="ru-RU"/>
    </w:rPr>
  </w:style>
  <w:style w:type="paragraph" w:styleId="7">
    <w:name w:val="heading 7"/>
    <w:basedOn w:val="a"/>
    <w:next w:val="a"/>
    <w:link w:val="70"/>
    <w:qFormat/>
    <w:rsid w:val="003E7367"/>
    <w:pPr>
      <w:keepNext/>
      <w:spacing w:after="0" w:line="240" w:lineRule="auto"/>
      <w:ind w:left="426" w:hanging="426"/>
      <w:jc w:val="both"/>
      <w:outlineLvl w:val="6"/>
    </w:pPr>
    <w:rPr>
      <w:rFonts w:ascii="Arial" w:eastAsia="Times New Roman" w:hAnsi="Arial" w:cs="Arial"/>
      <w:sz w:val="28"/>
      <w:szCs w:val="28"/>
      <w:lang w:eastAsia="ru-RU"/>
    </w:rPr>
  </w:style>
  <w:style w:type="paragraph" w:styleId="8">
    <w:name w:val="heading 8"/>
    <w:basedOn w:val="a"/>
    <w:next w:val="a"/>
    <w:link w:val="80"/>
    <w:unhideWhenUsed/>
    <w:qFormat/>
    <w:rsid w:val="003E7367"/>
    <w:pPr>
      <w:keepNext/>
      <w:keepLines/>
      <w:spacing w:before="200" w:after="0" w:line="276" w:lineRule="auto"/>
      <w:outlineLvl w:val="7"/>
    </w:pPr>
    <w:rPr>
      <w:rFonts w:ascii="Arial" w:eastAsia="Times New Roman" w:hAnsi="Arial" w:cs="Times New Roman"/>
      <w:sz w:val="20"/>
      <w:szCs w:val="20"/>
      <w:lang w:eastAsia="ru-RU"/>
    </w:rPr>
  </w:style>
  <w:style w:type="paragraph" w:styleId="9">
    <w:name w:val="heading 9"/>
    <w:basedOn w:val="a"/>
    <w:next w:val="a"/>
    <w:link w:val="90"/>
    <w:unhideWhenUsed/>
    <w:qFormat/>
    <w:rsid w:val="003E7367"/>
    <w:pPr>
      <w:keepNext/>
      <w:keepLines/>
      <w:spacing w:before="200" w:after="0" w:line="276" w:lineRule="auto"/>
      <w:outlineLvl w:val="8"/>
    </w:pPr>
    <w:rPr>
      <w:rFonts w:ascii="Arial" w:eastAsia="Times New Roman" w:hAnsi="Arial" w:cs="Times New Roman"/>
      <w:i/>
      <w:iCs/>
      <w:spacing w:val="5"/>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uiPriority w:val="99"/>
    <w:rsid w:val="003E7367"/>
    <w:rPr>
      <w:rFonts w:ascii="Times New Roman" w:eastAsia="Times New Roman" w:hAnsi="Times New Roman" w:cs="Times New Roman"/>
      <w:b/>
      <w:sz w:val="32"/>
      <w:szCs w:val="20"/>
      <w:lang w:eastAsia="ru-RU"/>
    </w:rPr>
  </w:style>
  <w:style w:type="character" w:customStyle="1" w:styleId="20">
    <w:name w:val="Заголовок 2 Знак"/>
    <w:basedOn w:val="a0"/>
    <w:link w:val="2"/>
    <w:rsid w:val="003E7367"/>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3E7367"/>
    <w:rPr>
      <w:rFonts w:ascii="Arial" w:eastAsia="Times New Roman" w:hAnsi="Arial" w:cs="Arial"/>
      <w:color w:val="000000"/>
      <w:sz w:val="28"/>
      <w:szCs w:val="24"/>
      <w:lang w:eastAsia="ru-RU"/>
    </w:rPr>
  </w:style>
  <w:style w:type="character" w:customStyle="1" w:styleId="40">
    <w:name w:val="Заголовок 4 Знак"/>
    <w:basedOn w:val="a0"/>
    <w:link w:val="4"/>
    <w:rsid w:val="003E7367"/>
    <w:rPr>
      <w:rFonts w:ascii="Arial" w:eastAsia="Times New Roman" w:hAnsi="Arial" w:cs="Arial"/>
      <w:sz w:val="28"/>
      <w:szCs w:val="24"/>
      <w:lang w:eastAsia="ru-RU"/>
    </w:rPr>
  </w:style>
  <w:style w:type="character" w:customStyle="1" w:styleId="50">
    <w:name w:val="Заголовок 5 Знак"/>
    <w:basedOn w:val="a0"/>
    <w:link w:val="5"/>
    <w:rsid w:val="003E7367"/>
    <w:rPr>
      <w:rFonts w:ascii="Arial" w:eastAsia="Times New Roman" w:hAnsi="Arial" w:cs="Arial"/>
      <w:sz w:val="28"/>
      <w:szCs w:val="28"/>
      <w:lang w:eastAsia="ru-RU"/>
    </w:rPr>
  </w:style>
  <w:style w:type="character" w:customStyle="1" w:styleId="60">
    <w:name w:val="Заголовок 6 Знак"/>
    <w:basedOn w:val="a0"/>
    <w:link w:val="6"/>
    <w:rsid w:val="003E7367"/>
    <w:rPr>
      <w:rFonts w:ascii="Arial" w:eastAsia="Times New Roman" w:hAnsi="Arial" w:cs="Arial"/>
      <w:sz w:val="28"/>
      <w:szCs w:val="28"/>
      <w:lang w:eastAsia="ru-RU"/>
    </w:rPr>
  </w:style>
  <w:style w:type="character" w:customStyle="1" w:styleId="70">
    <w:name w:val="Заголовок 7 Знак"/>
    <w:basedOn w:val="a0"/>
    <w:link w:val="7"/>
    <w:rsid w:val="003E7367"/>
    <w:rPr>
      <w:rFonts w:ascii="Arial" w:eastAsia="Times New Roman" w:hAnsi="Arial" w:cs="Arial"/>
      <w:sz w:val="28"/>
      <w:szCs w:val="28"/>
      <w:lang w:eastAsia="ru-RU"/>
    </w:rPr>
  </w:style>
  <w:style w:type="character" w:customStyle="1" w:styleId="80">
    <w:name w:val="Заголовок 8 Знак"/>
    <w:basedOn w:val="a0"/>
    <w:link w:val="8"/>
    <w:rsid w:val="003E7367"/>
    <w:rPr>
      <w:rFonts w:ascii="Arial" w:eastAsia="Times New Roman" w:hAnsi="Arial" w:cs="Times New Roman"/>
      <w:sz w:val="20"/>
      <w:szCs w:val="20"/>
      <w:lang w:eastAsia="ru-RU"/>
    </w:rPr>
  </w:style>
  <w:style w:type="character" w:customStyle="1" w:styleId="90">
    <w:name w:val="Заголовок 9 Знак"/>
    <w:basedOn w:val="a0"/>
    <w:link w:val="9"/>
    <w:rsid w:val="003E7367"/>
    <w:rPr>
      <w:rFonts w:ascii="Arial" w:eastAsia="Times New Roman" w:hAnsi="Arial" w:cs="Times New Roman"/>
      <w:i/>
      <w:iCs/>
      <w:spacing w:val="5"/>
      <w:sz w:val="20"/>
      <w:szCs w:val="20"/>
      <w:lang w:eastAsia="ru-RU"/>
    </w:rPr>
  </w:style>
  <w:style w:type="paragraph" w:styleId="a3">
    <w:name w:val="Body Text"/>
    <w:basedOn w:val="a"/>
    <w:link w:val="a4"/>
    <w:rsid w:val="003E7367"/>
    <w:pPr>
      <w:spacing w:after="0" w:line="240" w:lineRule="auto"/>
    </w:pPr>
    <w:rPr>
      <w:rFonts w:ascii="Arial" w:eastAsia="Times New Roman" w:hAnsi="Arial" w:cs="Arial"/>
      <w:sz w:val="28"/>
      <w:szCs w:val="24"/>
      <w:lang w:eastAsia="ru-RU"/>
    </w:rPr>
  </w:style>
  <w:style w:type="character" w:customStyle="1" w:styleId="a4">
    <w:name w:val="Основной текст Знак"/>
    <w:basedOn w:val="a0"/>
    <w:link w:val="a3"/>
    <w:rsid w:val="003E7367"/>
    <w:rPr>
      <w:rFonts w:ascii="Arial" w:eastAsia="Times New Roman" w:hAnsi="Arial" w:cs="Arial"/>
      <w:sz w:val="28"/>
      <w:szCs w:val="24"/>
      <w:lang w:eastAsia="ru-RU"/>
    </w:rPr>
  </w:style>
  <w:style w:type="paragraph" w:styleId="21">
    <w:name w:val="Body Text 2"/>
    <w:basedOn w:val="a"/>
    <w:link w:val="22"/>
    <w:rsid w:val="003E7367"/>
    <w:pPr>
      <w:spacing w:after="0" w:line="240" w:lineRule="auto"/>
      <w:jc w:val="both"/>
    </w:pPr>
    <w:rPr>
      <w:rFonts w:ascii="Arial" w:eastAsia="Times New Roman" w:hAnsi="Arial" w:cs="Arial"/>
      <w:sz w:val="28"/>
      <w:szCs w:val="24"/>
      <w:lang w:eastAsia="ru-RU"/>
    </w:rPr>
  </w:style>
  <w:style w:type="character" w:customStyle="1" w:styleId="22">
    <w:name w:val="Основной текст 2 Знак"/>
    <w:basedOn w:val="a0"/>
    <w:link w:val="21"/>
    <w:rsid w:val="003E7367"/>
    <w:rPr>
      <w:rFonts w:ascii="Arial" w:eastAsia="Times New Roman" w:hAnsi="Arial" w:cs="Arial"/>
      <w:sz w:val="28"/>
      <w:szCs w:val="24"/>
      <w:lang w:eastAsia="ru-RU"/>
    </w:rPr>
  </w:style>
  <w:style w:type="paragraph" w:styleId="a5">
    <w:name w:val="Body Text Indent"/>
    <w:aliases w:val="Основной текст 1,Нумерованный список !!"/>
    <w:basedOn w:val="a"/>
    <w:link w:val="a6"/>
    <w:rsid w:val="003E7367"/>
    <w:pPr>
      <w:spacing w:after="0" w:line="240" w:lineRule="auto"/>
      <w:ind w:left="1440" w:hanging="1440"/>
    </w:pPr>
    <w:rPr>
      <w:rFonts w:ascii="Arial" w:eastAsia="Times New Roman" w:hAnsi="Arial" w:cs="Arial"/>
      <w:sz w:val="28"/>
      <w:szCs w:val="24"/>
      <w:lang w:eastAsia="ru-RU"/>
    </w:rPr>
  </w:style>
  <w:style w:type="character" w:customStyle="1" w:styleId="a6">
    <w:name w:val="Основной текст с отступом Знак"/>
    <w:aliases w:val="Основной текст 1 Знак,Нумерованный список !! Знак"/>
    <w:basedOn w:val="a0"/>
    <w:link w:val="a5"/>
    <w:rsid w:val="003E7367"/>
    <w:rPr>
      <w:rFonts w:ascii="Arial" w:eastAsia="Times New Roman" w:hAnsi="Arial" w:cs="Arial"/>
      <w:sz w:val="28"/>
      <w:szCs w:val="24"/>
      <w:lang w:eastAsia="ru-RU"/>
    </w:rPr>
  </w:style>
  <w:style w:type="paragraph" w:styleId="31">
    <w:name w:val="Body Text 3"/>
    <w:basedOn w:val="a"/>
    <w:link w:val="32"/>
    <w:rsid w:val="003E7367"/>
    <w:pPr>
      <w:spacing w:after="0" w:line="240" w:lineRule="auto"/>
      <w:jc w:val="both"/>
    </w:pPr>
    <w:rPr>
      <w:rFonts w:ascii="Arial" w:eastAsia="Times New Roman" w:hAnsi="Arial" w:cs="Arial"/>
      <w:sz w:val="26"/>
      <w:szCs w:val="24"/>
      <w:lang w:eastAsia="ru-RU"/>
    </w:rPr>
  </w:style>
  <w:style w:type="character" w:customStyle="1" w:styleId="32">
    <w:name w:val="Основной текст 3 Знак"/>
    <w:basedOn w:val="a0"/>
    <w:link w:val="31"/>
    <w:rsid w:val="003E7367"/>
    <w:rPr>
      <w:rFonts w:ascii="Arial" w:eastAsia="Times New Roman" w:hAnsi="Arial" w:cs="Arial"/>
      <w:sz w:val="26"/>
      <w:szCs w:val="24"/>
      <w:lang w:eastAsia="ru-RU"/>
    </w:rPr>
  </w:style>
  <w:style w:type="paragraph" w:customStyle="1" w:styleId="ConsPlusTitle">
    <w:name w:val="ConsPlusTitle"/>
    <w:rsid w:val="003E736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link w:val="ConsPlusNormal0"/>
    <w:qFormat/>
    <w:rsid w:val="003E736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3">
    <w:name w:val="Body Text Indent 2"/>
    <w:basedOn w:val="a"/>
    <w:link w:val="24"/>
    <w:rsid w:val="003E7367"/>
    <w:pPr>
      <w:spacing w:after="0" w:line="240" w:lineRule="auto"/>
      <w:ind w:left="2520" w:hanging="2520"/>
      <w:jc w:val="both"/>
    </w:pPr>
    <w:rPr>
      <w:rFonts w:ascii="Arial" w:eastAsia="Times New Roman" w:hAnsi="Arial" w:cs="Arial"/>
      <w:sz w:val="28"/>
      <w:szCs w:val="24"/>
      <w:lang w:eastAsia="ru-RU"/>
    </w:rPr>
  </w:style>
  <w:style w:type="character" w:customStyle="1" w:styleId="24">
    <w:name w:val="Основной текст с отступом 2 Знак"/>
    <w:basedOn w:val="a0"/>
    <w:link w:val="23"/>
    <w:rsid w:val="003E7367"/>
    <w:rPr>
      <w:rFonts w:ascii="Arial" w:eastAsia="Times New Roman" w:hAnsi="Arial" w:cs="Arial"/>
      <w:sz w:val="28"/>
      <w:szCs w:val="24"/>
      <w:lang w:eastAsia="ru-RU"/>
    </w:rPr>
  </w:style>
  <w:style w:type="paragraph" w:styleId="33">
    <w:name w:val="Body Text Indent 3"/>
    <w:basedOn w:val="a"/>
    <w:link w:val="34"/>
    <w:uiPriority w:val="99"/>
    <w:rsid w:val="003E7367"/>
    <w:pPr>
      <w:spacing w:after="0" w:line="240" w:lineRule="auto"/>
      <w:ind w:left="720" w:hanging="360"/>
      <w:jc w:val="both"/>
    </w:pPr>
    <w:rPr>
      <w:rFonts w:ascii="Arial" w:eastAsia="Times New Roman" w:hAnsi="Arial" w:cs="Arial"/>
      <w:sz w:val="28"/>
      <w:szCs w:val="24"/>
      <w:lang w:eastAsia="ru-RU"/>
    </w:rPr>
  </w:style>
  <w:style w:type="character" w:customStyle="1" w:styleId="34">
    <w:name w:val="Основной текст с отступом 3 Знак"/>
    <w:basedOn w:val="a0"/>
    <w:link w:val="33"/>
    <w:uiPriority w:val="99"/>
    <w:rsid w:val="003E7367"/>
    <w:rPr>
      <w:rFonts w:ascii="Arial" w:eastAsia="Times New Roman" w:hAnsi="Arial" w:cs="Arial"/>
      <w:sz w:val="28"/>
      <w:szCs w:val="24"/>
      <w:lang w:eastAsia="ru-RU"/>
    </w:rPr>
  </w:style>
  <w:style w:type="paragraph" w:styleId="a7">
    <w:name w:val="List Paragraph"/>
    <w:aliases w:val="Абзац списка11,ПАРАГРАФ"/>
    <w:basedOn w:val="a"/>
    <w:link w:val="a8"/>
    <w:uiPriority w:val="1"/>
    <w:qFormat/>
    <w:rsid w:val="003E7367"/>
    <w:pPr>
      <w:spacing w:after="200" w:line="276" w:lineRule="auto"/>
      <w:ind w:left="720"/>
      <w:contextualSpacing/>
    </w:pPr>
    <w:rPr>
      <w:rFonts w:ascii="Calibri" w:eastAsia="Times New Roman" w:hAnsi="Calibri" w:cs="Times New Roman"/>
      <w:lang w:eastAsia="ru-RU"/>
    </w:rPr>
  </w:style>
  <w:style w:type="table" w:styleId="a9">
    <w:name w:val="Table Grid"/>
    <w:basedOn w:val="a1"/>
    <w:rsid w:val="003E73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Стиль1"/>
    <w:basedOn w:val="a"/>
    <w:link w:val="12"/>
    <w:rsid w:val="003E7367"/>
    <w:pPr>
      <w:overflowPunct w:val="0"/>
      <w:autoSpaceDE w:val="0"/>
      <w:autoSpaceDN w:val="0"/>
      <w:adjustRightInd w:val="0"/>
      <w:spacing w:after="0" w:line="240" w:lineRule="auto"/>
      <w:textAlignment w:val="baseline"/>
    </w:pPr>
    <w:rPr>
      <w:rFonts w:ascii="Arial" w:eastAsia="Times New Roman" w:hAnsi="Arial" w:cs="Times New Roman"/>
      <w:sz w:val="28"/>
      <w:szCs w:val="20"/>
      <w:lang w:eastAsia="ru-RU"/>
    </w:rPr>
  </w:style>
  <w:style w:type="paragraph" w:customStyle="1" w:styleId="ConsNormal">
    <w:name w:val="ConsNormal"/>
    <w:rsid w:val="003E7367"/>
    <w:pPr>
      <w:widowControl w:val="0"/>
      <w:autoSpaceDE w:val="0"/>
      <w:autoSpaceDN w:val="0"/>
      <w:adjustRightInd w:val="0"/>
      <w:spacing w:after="0" w:line="240" w:lineRule="auto"/>
      <w:ind w:right="19772" w:firstLine="720"/>
    </w:pPr>
    <w:rPr>
      <w:rFonts w:ascii="Arial" w:eastAsia="Times New Roman" w:hAnsi="Arial" w:cs="Arial"/>
      <w:sz w:val="28"/>
      <w:szCs w:val="28"/>
      <w:lang w:eastAsia="ru-RU"/>
    </w:rPr>
  </w:style>
  <w:style w:type="paragraph" w:customStyle="1" w:styleId="ConsNonformat">
    <w:name w:val="ConsNonformat"/>
    <w:rsid w:val="003E7367"/>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paragraph" w:customStyle="1" w:styleId="ConsTitle">
    <w:name w:val="ConsTitle"/>
    <w:rsid w:val="003E7367"/>
    <w:pPr>
      <w:widowControl w:val="0"/>
      <w:autoSpaceDE w:val="0"/>
      <w:autoSpaceDN w:val="0"/>
      <w:adjustRightInd w:val="0"/>
      <w:spacing w:after="0" w:line="240" w:lineRule="auto"/>
      <w:ind w:right="19772"/>
    </w:pPr>
    <w:rPr>
      <w:rFonts w:ascii="Arial" w:eastAsia="Times New Roman" w:hAnsi="Arial" w:cs="Arial"/>
      <w:b/>
      <w:bCs/>
      <w:lang w:eastAsia="ru-RU"/>
    </w:rPr>
  </w:style>
  <w:style w:type="paragraph" w:customStyle="1" w:styleId="Style5">
    <w:name w:val="Style5"/>
    <w:basedOn w:val="a"/>
    <w:rsid w:val="003E7367"/>
    <w:pPr>
      <w:widowControl w:val="0"/>
      <w:autoSpaceDE w:val="0"/>
      <w:autoSpaceDN w:val="0"/>
      <w:adjustRightInd w:val="0"/>
      <w:spacing w:after="0" w:line="338" w:lineRule="exact"/>
    </w:pPr>
    <w:rPr>
      <w:rFonts w:ascii="Times New Roman" w:eastAsia="Times New Roman" w:hAnsi="Times New Roman" w:cs="Times New Roman"/>
      <w:sz w:val="24"/>
      <w:szCs w:val="24"/>
      <w:lang w:eastAsia="ru-RU"/>
    </w:rPr>
  </w:style>
  <w:style w:type="paragraph" w:customStyle="1" w:styleId="Style1">
    <w:name w:val="Style1"/>
    <w:basedOn w:val="a"/>
    <w:rsid w:val="003E7367"/>
    <w:pPr>
      <w:widowControl w:val="0"/>
      <w:autoSpaceDE w:val="0"/>
      <w:autoSpaceDN w:val="0"/>
      <w:adjustRightInd w:val="0"/>
      <w:spacing w:after="0" w:line="331" w:lineRule="exact"/>
      <w:ind w:firstLine="571"/>
      <w:jc w:val="both"/>
    </w:pPr>
    <w:rPr>
      <w:rFonts w:ascii="Times New Roman" w:eastAsia="Times New Roman" w:hAnsi="Times New Roman" w:cs="Times New Roman"/>
      <w:sz w:val="24"/>
      <w:szCs w:val="24"/>
      <w:lang w:eastAsia="ru-RU"/>
    </w:rPr>
  </w:style>
  <w:style w:type="paragraph" w:customStyle="1" w:styleId="Style6">
    <w:name w:val="Style6"/>
    <w:basedOn w:val="a"/>
    <w:rsid w:val="003E7367"/>
    <w:pPr>
      <w:widowControl w:val="0"/>
      <w:autoSpaceDE w:val="0"/>
      <w:autoSpaceDN w:val="0"/>
      <w:adjustRightInd w:val="0"/>
      <w:spacing w:after="0" w:line="334" w:lineRule="exact"/>
      <w:ind w:firstLine="725"/>
      <w:jc w:val="both"/>
    </w:pPr>
    <w:rPr>
      <w:rFonts w:ascii="Times New Roman" w:eastAsia="Times New Roman" w:hAnsi="Times New Roman" w:cs="Times New Roman"/>
      <w:sz w:val="24"/>
      <w:szCs w:val="24"/>
      <w:lang w:eastAsia="ru-RU"/>
    </w:rPr>
  </w:style>
  <w:style w:type="paragraph" w:customStyle="1" w:styleId="Style7">
    <w:name w:val="Style7"/>
    <w:basedOn w:val="a"/>
    <w:rsid w:val="003E7367"/>
    <w:pPr>
      <w:widowControl w:val="0"/>
      <w:autoSpaceDE w:val="0"/>
      <w:autoSpaceDN w:val="0"/>
      <w:adjustRightInd w:val="0"/>
      <w:spacing w:after="0" w:line="336" w:lineRule="exact"/>
      <w:ind w:firstLine="725"/>
      <w:jc w:val="both"/>
    </w:pPr>
    <w:rPr>
      <w:rFonts w:ascii="Times New Roman" w:eastAsia="Times New Roman" w:hAnsi="Times New Roman" w:cs="Times New Roman"/>
      <w:sz w:val="24"/>
      <w:szCs w:val="24"/>
      <w:lang w:eastAsia="ru-RU"/>
    </w:rPr>
  </w:style>
  <w:style w:type="paragraph" w:customStyle="1" w:styleId="Style9">
    <w:name w:val="Style9"/>
    <w:basedOn w:val="a"/>
    <w:rsid w:val="003E736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6">
    <w:name w:val="Font Style16"/>
    <w:rsid w:val="003E7367"/>
    <w:rPr>
      <w:rFonts w:ascii="Times New Roman" w:hAnsi="Times New Roman" w:cs="Times New Roman"/>
      <w:sz w:val="26"/>
      <w:szCs w:val="26"/>
    </w:rPr>
  </w:style>
  <w:style w:type="character" w:customStyle="1" w:styleId="FontStyle20">
    <w:name w:val="Font Style20"/>
    <w:rsid w:val="003E7367"/>
    <w:rPr>
      <w:rFonts w:ascii="Times New Roman" w:hAnsi="Times New Roman" w:cs="Times New Roman"/>
      <w:b/>
      <w:bCs/>
      <w:w w:val="10"/>
      <w:sz w:val="36"/>
      <w:szCs w:val="36"/>
    </w:rPr>
  </w:style>
  <w:style w:type="paragraph" w:styleId="aa">
    <w:name w:val="No Spacing"/>
    <w:link w:val="ab"/>
    <w:uiPriority w:val="1"/>
    <w:qFormat/>
    <w:rsid w:val="003E7367"/>
    <w:pPr>
      <w:spacing w:after="0" w:line="240" w:lineRule="auto"/>
    </w:pPr>
    <w:rPr>
      <w:rFonts w:ascii="Calibri" w:eastAsia="Calibri" w:hAnsi="Calibri" w:cs="Calibri"/>
    </w:rPr>
  </w:style>
  <w:style w:type="paragraph" w:customStyle="1" w:styleId="13">
    <w:name w:val="Без интервала1"/>
    <w:rsid w:val="003E7367"/>
    <w:pPr>
      <w:spacing w:after="0" w:line="240" w:lineRule="auto"/>
    </w:pPr>
    <w:rPr>
      <w:rFonts w:ascii="Calibri" w:eastAsia="Times New Roman" w:hAnsi="Calibri" w:cs="Calibri"/>
    </w:rPr>
  </w:style>
  <w:style w:type="paragraph" w:customStyle="1" w:styleId="ac">
    <w:name w:val="Таблицы (моноширинный)"/>
    <w:basedOn w:val="a"/>
    <w:next w:val="a"/>
    <w:uiPriority w:val="99"/>
    <w:rsid w:val="003E7367"/>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styleId="ad">
    <w:name w:val="Hyperlink"/>
    <w:uiPriority w:val="99"/>
    <w:unhideWhenUsed/>
    <w:rsid w:val="003E7367"/>
    <w:rPr>
      <w:color w:val="0000FF"/>
      <w:u w:val="single"/>
    </w:rPr>
  </w:style>
  <w:style w:type="paragraph" w:customStyle="1" w:styleId="ae">
    <w:name w:val="Знак Знак Знак Знак"/>
    <w:basedOn w:val="a"/>
    <w:rsid w:val="003E7367"/>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Style4">
    <w:name w:val="Style4"/>
    <w:basedOn w:val="a"/>
    <w:rsid w:val="003E7367"/>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paragraph" w:customStyle="1" w:styleId="Style8">
    <w:name w:val="Style8"/>
    <w:basedOn w:val="a"/>
    <w:rsid w:val="003E7367"/>
    <w:pPr>
      <w:widowControl w:val="0"/>
      <w:autoSpaceDE w:val="0"/>
      <w:autoSpaceDN w:val="0"/>
      <w:adjustRightInd w:val="0"/>
      <w:spacing w:after="0" w:line="325" w:lineRule="exact"/>
    </w:pPr>
    <w:rPr>
      <w:rFonts w:ascii="Times New Roman" w:eastAsia="Times New Roman" w:hAnsi="Times New Roman" w:cs="Times New Roman"/>
      <w:sz w:val="24"/>
      <w:szCs w:val="24"/>
      <w:lang w:eastAsia="ru-RU"/>
    </w:rPr>
  </w:style>
  <w:style w:type="character" w:customStyle="1" w:styleId="FontStyle18">
    <w:name w:val="Font Style18"/>
    <w:rsid w:val="003E7367"/>
    <w:rPr>
      <w:rFonts w:ascii="Times New Roman" w:hAnsi="Times New Roman" w:cs="Times New Roman"/>
      <w:sz w:val="26"/>
      <w:szCs w:val="26"/>
    </w:rPr>
  </w:style>
  <w:style w:type="paragraph" w:customStyle="1" w:styleId="Style11">
    <w:name w:val="Style11"/>
    <w:basedOn w:val="a"/>
    <w:rsid w:val="003E736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rsid w:val="003E7367"/>
    <w:pPr>
      <w:widowControl w:val="0"/>
      <w:autoSpaceDE w:val="0"/>
      <w:autoSpaceDN w:val="0"/>
      <w:adjustRightInd w:val="0"/>
      <w:spacing w:after="0" w:line="326" w:lineRule="exact"/>
    </w:pPr>
    <w:rPr>
      <w:rFonts w:ascii="Times New Roman" w:eastAsia="Times New Roman" w:hAnsi="Times New Roman" w:cs="Times New Roman"/>
      <w:sz w:val="24"/>
      <w:szCs w:val="24"/>
      <w:lang w:eastAsia="ru-RU"/>
    </w:rPr>
  </w:style>
  <w:style w:type="paragraph" w:customStyle="1" w:styleId="Style13">
    <w:name w:val="Style13"/>
    <w:basedOn w:val="a"/>
    <w:rsid w:val="003E7367"/>
    <w:pPr>
      <w:widowControl w:val="0"/>
      <w:autoSpaceDE w:val="0"/>
      <w:autoSpaceDN w:val="0"/>
      <w:adjustRightInd w:val="0"/>
      <w:spacing w:after="0" w:line="326" w:lineRule="exact"/>
      <w:jc w:val="both"/>
    </w:pPr>
    <w:rPr>
      <w:rFonts w:ascii="Times New Roman" w:eastAsia="Times New Roman" w:hAnsi="Times New Roman" w:cs="Times New Roman"/>
      <w:sz w:val="24"/>
      <w:szCs w:val="24"/>
      <w:lang w:eastAsia="ru-RU"/>
    </w:rPr>
  </w:style>
  <w:style w:type="paragraph" w:customStyle="1" w:styleId="Style14">
    <w:name w:val="Style14"/>
    <w:basedOn w:val="a"/>
    <w:rsid w:val="003E736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9">
    <w:name w:val="Font Style19"/>
    <w:rsid w:val="003E7367"/>
    <w:rPr>
      <w:rFonts w:ascii="Times New Roman" w:hAnsi="Times New Roman" w:cs="Times New Roman"/>
      <w:sz w:val="26"/>
      <w:szCs w:val="26"/>
    </w:rPr>
  </w:style>
  <w:style w:type="paragraph" w:customStyle="1" w:styleId="Style2">
    <w:name w:val="Style2"/>
    <w:basedOn w:val="a"/>
    <w:rsid w:val="003E7367"/>
    <w:pPr>
      <w:widowControl w:val="0"/>
      <w:autoSpaceDE w:val="0"/>
      <w:autoSpaceDN w:val="0"/>
      <w:adjustRightInd w:val="0"/>
      <w:spacing w:after="0" w:line="566" w:lineRule="exact"/>
      <w:jc w:val="center"/>
    </w:pPr>
    <w:rPr>
      <w:rFonts w:ascii="Times New Roman" w:eastAsia="Times New Roman" w:hAnsi="Times New Roman" w:cs="Times New Roman"/>
      <w:sz w:val="24"/>
      <w:szCs w:val="24"/>
      <w:lang w:eastAsia="ru-RU"/>
    </w:rPr>
  </w:style>
  <w:style w:type="paragraph" w:customStyle="1" w:styleId="Style3">
    <w:name w:val="Style3"/>
    <w:basedOn w:val="a"/>
    <w:rsid w:val="003E736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
    <w:rsid w:val="003E7367"/>
    <w:pPr>
      <w:widowControl w:val="0"/>
      <w:autoSpaceDE w:val="0"/>
      <w:autoSpaceDN w:val="0"/>
      <w:adjustRightInd w:val="0"/>
      <w:spacing w:after="0" w:line="326" w:lineRule="exact"/>
    </w:pPr>
    <w:rPr>
      <w:rFonts w:ascii="Times New Roman" w:eastAsia="Times New Roman" w:hAnsi="Times New Roman" w:cs="Times New Roman"/>
      <w:sz w:val="24"/>
      <w:szCs w:val="24"/>
      <w:lang w:eastAsia="ru-RU"/>
    </w:rPr>
  </w:style>
  <w:style w:type="character" w:customStyle="1" w:styleId="FontStyle12">
    <w:name w:val="Font Style12"/>
    <w:rsid w:val="003E7367"/>
    <w:rPr>
      <w:rFonts w:ascii="Times New Roman" w:hAnsi="Times New Roman" w:cs="Times New Roman"/>
      <w:sz w:val="16"/>
      <w:szCs w:val="16"/>
    </w:rPr>
  </w:style>
  <w:style w:type="character" w:customStyle="1" w:styleId="FontStyle13">
    <w:name w:val="Font Style13"/>
    <w:uiPriority w:val="99"/>
    <w:rsid w:val="003E7367"/>
    <w:rPr>
      <w:rFonts w:ascii="Times New Roman" w:hAnsi="Times New Roman" w:cs="Times New Roman"/>
      <w:sz w:val="22"/>
      <w:szCs w:val="22"/>
    </w:rPr>
  </w:style>
  <w:style w:type="paragraph" w:customStyle="1" w:styleId="ConsPlusNonformat">
    <w:name w:val="ConsPlusNonformat"/>
    <w:rsid w:val="003E736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3E736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
    <w:name w:val="Normal (Web)"/>
    <w:aliases w:val="Обычный (веб) Знак"/>
    <w:basedOn w:val="a"/>
    <w:unhideWhenUsed/>
    <w:qFormat/>
    <w:rsid w:val="003E7367"/>
    <w:pPr>
      <w:spacing w:before="100" w:beforeAutospacing="1" w:after="100" w:afterAutospacing="1" w:line="240" w:lineRule="auto"/>
    </w:pPr>
    <w:rPr>
      <w:rFonts w:ascii="Arial" w:eastAsia="Times New Roman" w:hAnsi="Arial" w:cs="Arial"/>
      <w:sz w:val="20"/>
      <w:szCs w:val="20"/>
      <w:lang w:eastAsia="ru-RU"/>
    </w:rPr>
  </w:style>
  <w:style w:type="character" w:styleId="af0">
    <w:name w:val="Strong"/>
    <w:uiPriority w:val="22"/>
    <w:qFormat/>
    <w:rsid w:val="003E7367"/>
    <w:rPr>
      <w:b/>
      <w:bCs/>
    </w:rPr>
  </w:style>
  <w:style w:type="paragraph" w:styleId="af1">
    <w:name w:val="Block Text"/>
    <w:basedOn w:val="a"/>
    <w:rsid w:val="003E7367"/>
    <w:pPr>
      <w:shd w:val="clear" w:color="auto" w:fill="FFFFFF"/>
      <w:spacing w:before="72" w:after="0" w:line="295" w:lineRule="exact"/>
      <w:ind w:left="482" w:right="698"/>
      <w:jc w:val="both"/>
    </w:pPr>
    <w:rPr>
      <w:rFonts w:ascii="Times New Roman" w:eastAsia="Times New Roman" w:hAnsi="Times New Roman" w:cs="Times New Roman"/>
      <w:bCs/>
      <w:color w:val="000000"/>
      <w:spacing w:val="-2"/>
      <w:sz w:val="28"/>
      <w:szCs w:val="26"/>
      <w:lang w:eastAsia="ru-RU"/>
    </w:rPr>
  </w:style>
  <w:style w:type="character" w:customStyle="1" w:styleId="FontStyle11">
    <w:name w:val="Font Style11"/>
    <w:rsid w:val="003E7367"/>
    <w:rPr>
      <w:rFonts w:ascii="Times New Roman" w:hAnsi="Times New Roman" w:cs="Times New Roman"/>
      <w:spacing w:val="10"/>
      <w:sz w:val="24"/>
      <w:szCs w:val="24"/>
    </w:rPr>
  </w:style>
  <w:style w:type="paragraph" w:styleId="HTML">
    <w:name w:val="HTML Preformatted"/>
    <w:basedOn w:val="a"/>
    <w:link w:val="HTML0"/>
    <w:unhideWhenUsed/>
    <w:rsid w:val="003E7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3E7367"/>
    <w:rPr>
      <w:rFonts w:ascii="Courier New" w:eastAsia="Times New Roman" w:hAnsi="Courier New" w:cs="Courier New"/>
      <w:sz w:val="20"/>
      <w:szCs w:val="20"/>
      <w:lang w:eastAsia="ru-RU"/>
    </w:rPr>
  </w:style>
  <w:style w:type="paragraph" w:styleId="af2">
    <w:name w:val="Balloon Text"/>
    <w:basedOn w:val="a"/>
    <w:link w:val="af3"/>
    <w:uiPriority w:val="99"/>
    <w:unhideWhenUsed/>
    <w:rsid w:val="003E7367"/>
    <w:pPr>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0"/>
    <w:link w:val="af2"/>
    <w:uiPriority w:val="99"/>
    <w:rsid w:val="003E7367"/>
    <w:rPr>
      <w:rFonts w:ascii="Tahoma" w:eastAsia="Times New Roman" w:hAnsi="Tahoma" w:cs="Tahoma"/>
      <w:sz w:val="16"/>
      <w:szCs w:val="16"/>
      <w:lang w:eastAsia="ru-RU"/>
    </w:rPr>
  </w:style>
  <w:style w:type="table" w:customStyle="1" w:styleId="14">
    <w:name w:val="Сетка таблицы1"/>
    <w:basedOn w:val="a1"/>
    <w:next w:val="a9"/>
    <w:uiPriority w:val="59"/>
    <w:rsid w:val="003E736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4">
    <w:name w:val="Гипертекстовая ссылка"/>
    <w:uiPriority w:val="99"/>
    <w:rsid w:val="003E7367"/>
    <w:rPr>
      <w:b w:val="0"/>
      <w:bCs w:val="0"/>
      <w:color w:val="008000"/>
    </w:rPr>
  </w:style>
  <w:style w:type="paragraph" w:styleId="af5">
    <w:name w:val="header"/>
    <w:basedOn w:val="a"/>
    <w:link w:val="af6"/>
    <w:uiPriority w:val="99"/>
    <w:rsid w:val="003E736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6">
    <w:name w:val="Верхний колонтитул Знак"/>
    <w:basedOn w:val="a0"/>
    <w:link w:val="af5"/>
    <w:uiPriority w:val="99"/>
    <w:rsid w:val="003E7367"/>
    <w:rPr>
      <w:rFonts w:ascii="Times New Roman" w:eastAsia="Times New Roman" w:hAnsi="Times New Roman" w:cs="Times New Roman"/>
      <w:sz w:val="24"/>
      <w:szCs w:val="24"/>
      <w:lang w:eastAsia="ru-RU"/>
    </w:rPr>
  </w:style>
  <w:style w:type="paragraph" w:styleId="af7">
    <w:name w:val="footer"/>
    <w:basedOn w:val="a"/>
    <w:link w:val="af8"/>
    <w:uiPriority w:val="99"/>
    <w:rsid w:val="003E736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8">
    <w:name w:val="Нижний колонтитул Знак"/>
    <w:basedOn w:val="a0"/>
    <w:link w:val="af7"/>
    <w:uiPriority w:val="99"/>
    <w:rsid w:val="003E7367"/>
    <w:rPr>
      <w:rFonts w:ascii="Times New Roman" w:eastAsia="Times New Roman" w:hAnsi="Times New Roman" w:cs="Times New Roman"/>
      <w:sz w:val="24"/>
      <w:szCs w:val="24"/>
      <w:lang w:eastAsia="ru-RU"/>
    </w:rPr>
  </w:style>
  <w:style w:type="numbering" w:customStyle="1" w:styleId="15">
    <w:name w:val="Нет списка1"/>
    <w:next w:val="a2"/>
    <w:uiPriority w:val="99"/>
    <w:semiHidden/>
    <w:unhideWhenUsed/>
    <w:rsid w:val="003E7367"/>
  </w:style>
  <w:style w:type="numbering" w:customStyle="1" w:styleId="110">
    <w:name w:val="Нет списка11"/>
    <w:next w:val="a2"/>
    <w:uiPriority w:val="99"/>
    <w:semiHidden/>
    <w:unhideWhenUsed/>
    <w:rsid w:val="003E7367"/>
  </w:style>
  <w:style w:type="table" w:customStyle="1" w:styleId="25">
    <w:name w:val="Сетка таблицы2"/>
    <w:basedOn w:val="a1"/>
    <w:next w:val="a9"/>
    <w:uiPriority w:val="59"/>
    <w:rsid w:val="003E736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8">
    <w:name w:val="Абзац списка Знак"/>
    <w:aliases w:val="Абзац списка11 Знак,ПАРАГРАФ Знак"/>
    <w:link w:val="a7"/>
    <w:uiPriority w:val="1"/>
    <w:locked/>
    <w:rsid w:val="003E7367"/>
    <w:rPr>
      <w:rFonts w:ascii="Calibri" w:eastAsia="Times New Roman" w:hAnsi="Calibri" w:cs="Times New Roman"/>
      <w:lang w:eastAsia="ru-RU"/>
    </w:rPr>
  </w:style>
  <w:style w:type="paragraph" w:customStyle="1" w:styleId="51">
    <w:name w:val="Основной текст5"/>
    <w:basedOn w:val="a"/>
    <w:uiPriority w:val="99"/>
    <w:rsid w:val="003E7367"/>
    <w:pPr>
      <w:widowControl w:val="0"/>
      <w:shd w:val="clear" w:color="auto" w:fill="FFFFFF"/>
      <w:spacing w:after="300" w:line="274" w:lineRule="exact"/>
      <w:ind w:hanging="360"/>
      <w:jc w:val="center"/>
    </w:pPr>
    <w:rPr>
      <w:rFonts w:ascii="Times New Roman" w:eastAsia="Times New Roman" w:hAnsi="Times New Roman" w:cs="Times New Roman"/>
      <w:color w:val="000000"/>
      <w:spacing w:val="-1"/>
      <w:lang w:eastAsia="ru-RU"/>
    </w:rPr>
  </w:style>
  <w:style w:type="character" w:styleId="af9">
    <w:name w:val="page number"/>
    <w:rsid w:val="003E7367"/>
  </w:style>
  <w:style w:type="numbering" w:customStyle="1" w:styleId="26">
    <w:name w:val="Нет списка2"/>
    <w:next w:val="a2"/>
    <w:semiHidden/>
    <w:unhideWhenUsed/>
    <w:rsid w:val="003E7367"/>
  </w:style>
  <w:style w:type="paragraph" w:styleId="afa">
    <w:name w:val="Plain Text"/>
    <w:basedOn w:val="a"/>
    <w:link w:val="afb"/>
    <w:rsid w:val="003E7367"/>
    <w:pPr>
      <w:spacing w:after="0" w:line="240" w:lineRule="auto"/>
    </w:pPr>
    <w:rPr>
      <w:rFonts w:ascii="Courier New" w:eastAsia="Times New Roman" w:hAnsi="Courier New" w:cs="Courier New"/>
      <w:sz w:val="20"/>
      <w:szCs w:val="20"/>
      <w:lang w:val="en-US" w:eastAsia="ru-RU"/>
    </w:rPr>
  </w:style>
  <w:style w:type="character" w:customStyle="1" w:styleId="afb">
    <w:name w:val="Текст Знак"/>
    <w:basedOn w:val="a0"/>
    <w:link w:val="afa"/>
    <w:rsid w:val="003E7367"/>
    <w:rPr>
      <w:rFonts w:ascii="Courier New" w:eastAsia="Times New Roman" w:hAnsi="Courier New" w:cs="Courier New"/>
      <w:sz w:val="20"/>
      <w:szCs w:val="20"/>
      <w:lang w:val="en-US" w:eastAsia="ru-RU"/>
    </w:rPr>
  </w:style>
  <w:style w:type="table" w:customStyle="1" w:styleId="111">
    <w:name w:val="Сетка таблицы11"/>
    <w:basedOn w:val="a1"/>
    <w:next w:val="a9"/>
    <w:rsid w:val="003E73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Знак"/>
    <w:basedOn w:val="a"/>
    <w:rsid w:val="003E7367"/>
    <w:pPr>
      <w:spacing w:line="240" w:lineRule="exact"/>
    </w:pPr>
    <w:rPr>
      <w:rFonts w:ascii="Verdana" w:eastAsia="Times New Roman" w:hAnsi="Verdana" w:cs="Times New Roman"/>
      <w:sz w:val="20"/>
      <w:szCs w:val="20"/>
      <w:lang w:val="en-US"/>
    </w:rPr>
  </w:style>
  <w:style w:type="paragraph" w:customStyle="1" w:styleId="Default">
    <w:name w:val="Default"/>
    <w:rsid w:val="003E736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35">
    <w:name w:val="Нет списка3"/>
    <w:next w:val="a2"/>
    <w:uiPriority w:val="99"/>
    <w:semiHidden/>
    <w:unhideWhenUsed/>
    <w:rsid w:val="003E7367"/>
  </w:style>
  <w:style w:type="paragraph" w:customStyle="1" w:styleId="112">
    <w:name w:val="Заголовок 11"/>
    <w:basedOn w:val="a"/>
    <w:next w:val="a"/>
    <w:uiPriority w:val="9"/>
    <w:qFormat/>
    <w:rsid w:val="003E7367"/>
    <w:pPr>
      <w:spacing w:before="480" w:after="0" w:line="240" w:lineRule="auto"/>
      <w:contextualSpacing/>
      <w:jc w:val="both"/>
      <w:outlineLvl w:val="0"/>
    </w:pPr>
    <w:rPr>
      <w:rFonts w:ascii="Arial" w:eastAsia="Times New Roman" w:hAnsi="Arial" w:cs="Times New Roman"/>
      <w:b/>
      <w:bCs/>
      <w:sz w:val="28"/>
      <w:szCs w:val="28"/>
      <w:lang w:val="en-US" w:bidi="en-US"/>
    </w:rPr>
  </w:style>
  <w:style w:type="paragraph" w:customStyle="1" w:styleId="210">
    <w:name w:val="Заголовок 21"/>
    <w:basedOn w:val="a"/>
    <w:next w:val="a"/>
    <w:unhideWhenUsed/>
    <w:qFormat/>
    <w:rsid w:val="003E7367"/>
    <w:pPr>
      <w:spacing w:before="200" w:after="0" w:line="240" w:lineRule="auto"/>
      <w:jc w:val="both"/>
      <w:outlineLvl w:val="1"/>
    </w:pPr>
    <w:rPr>
      <w:rFonts w:ascii="Arial" w:eastAsia="Times New Roman" w:hAnsi="Arial" w:cs="Times New Roman"/>
      <w:b/>
      <w:bCs/>
      <w:sz w:val="26"/>
      <w:szCs w:val="26"/>
      <w:lang w:val="en-US" w:bidi="en-US"/>
    </w:rPr>
  </w:style>
  <w:style w:type="paragraph" w:customStyle="1" w:styleId="310">
    <w:name w:val="Заголовок 31"/>
    <w:basedOn w:val="a"/>
    <w:next w:val="a"/>
    <w:uiPriority w:val="99"/>
    <w:unhideWhenUsed/>
    <w:qFormat/>
    <w:rsid w:val="003E7367"/>
    <w:pPr>
      <w:spacing w:before="200" w:after="0" w:line="271" w:lineRule="auto"/>
      <w:jc w:val="both"/>
      <w:outlineLvl w:val="2"/>
    </w:pPr>
    <w:rPr>
      <w:rFonts w:ascii="Arial" w:eastAsia="Times New Roman" w:hAnsi="Arial" w:cs="Times New Roman"/>
      <w:b/>
      <w:bCs/>
      <w:sz w:val="28"/>
      <w:lang w:val="en-US" w:bidi="en-US"/>
    </w:rPr>
  </w:style>
  <w:style w:type="paragraph" w:customStyle="1" w:styleId="41">
    <w:name w:val="Заголовок 41"/>
    <w:basedOn w:val="a"/>
    <w:next w:val="a"/>
    <w:uiPriority w:val="99"/>
    <w:unhideWhenUsed/>
    <w:qFormat/>
    <w:rsid w:val="003E7367"/>
    <w:pPr>
      <w:spacing w:before="200" w:after="0" w:line="240" w:lineRule="auto"/>
      <w:jc w:val="both"/>
      <w:outlineLvl w:val="3"/>
    </w:pPr>
    <w:rPr>
      <w:rFonts w:ascii="Arial" w:eastAsia="Times New Roman" w:hAnsi="Arial" w:cs="Times New Roman"/>
      <w:b/>
      <w:bCs/>
      <w:i/>
      <w:iCs/>
      <w:sz w:val="28"/>
      <w:lang w:val="en-US" w:bidi="en-US"/>
    </w:rPr>
  </w:style>
  <w:style w:type="paragraph" w:customStyle="1" w:styleId="510">
    <w:name w:val="Заголовок 51"/>
    <w:basedOn w:val="a"/>
    <w:next w:val="a"/>
    <w:uiPriority w:val="9"/>
    <w:unhideWhenUsed/>
    <w:qFormat/>
    <w:rsid w:val="003E7367"/>
    <w:pPr>
      <w:spacing w:before="200" w:after="0" w:line="240" w:lineRule="auto"/>
      <w:jc w:val="both"/>
      <w:outlineLvl w:val="4"/>
    </w:pPr>
    <w:rPr>
      <w:rFonts w:ascii="Arial" w:eastAsia="Times New Roman" w:hAnsi="Arial" w:cs="Times New Roman"/>
      <w:b/>
      <w:bCs/>
      <w:color w:val="7F7F7F"/>
      <w:sz w:val="28"/>
      <w:lang w:val="en-US" w:bidi="en-US"/>
    </w:rPr>
  </w:style>
  <w:style w:type="paragraph" w:customStyle="1" w:styleId="61">
    <w:name w:val="Заголовок 61"/>
    <w:basedOn w:val="a"/>
    <w:next w:val="a"/>
    <w:uiPriority w:val="9"/>
    <w:unhideWhenUsed/>
    <w:qFormat/>
    <w:rsid w:val="003E7367"/>
    <w:pPr>
      <w:spacing w:after="0" w:line="271" w:lineRule="auto"/>
      <w:jc w:val="both"/>
      <w:outlineLvl w:val="5"/>
    </w:pPr>
    <w:rPr>
      <w:rFonts w:ascii="Arial" w:eastAsia="Times New Roman" w:hAnsi="Arial" w:cs="Times New Roman"/>
      <w:b/>
      <w:bCs/>
      <w:i/>
      <w:iCs/>
      <w:color w:val="7F7F7F"/>
      <w:sz w:val="28"/>
      <w:lang w:val="en-US" w:bidi="en-US"/>
    </w:rPr>
  </w:style>
  <w:style w:type="paragraph" w:customStyle="1" w:styleId="71">
    <w:name w:val="Заголовок 71"/>
    <w:basedOn w:val="a"/>
    <w:next w:val="a"/>
    <w:uiPriority w:val="9"/>
    <w:semiHidden/>
    <w:unhideWhenUsed/>
    <w:qFormat/>
    <w:rsid w:val="003E7367"/>
    <w:pPr>
      <w:spacing w:after="0" w:line="240" w:lineRule="auto"/>
      <w:jc w:val="both"/>
      <w:outlineLvl w:val="6"/>
    </w:pPr>
    <w:rPr>
      <w:rFonts w:ascii="Arial" w:eastAsia="Times New Roman" w:hAnsi="Arial" w:cs="Times New Roman"/>
      <w:i/>
      <w:iCs/>
      <w:sz w:val="28"/>
      <w:lang w:val="en-US" w:bidi="en-US"/>
    </w:rPr>
  </w:style>
  <w:style w:type="paragraph" w:customStyle="1" w:styleId="81">
    <w:name w:val="Заголовок 81"/>
    <w:basedOn w:val="a"/>
    <w:next w:val="a"/>
    <w:uiPriority w:val="9"/>
    <w:semiHidden/>
    <w:unhideWhenUsed/>
    <w:qFormat/>
    <w:rsid w:val="003E7367"/>
    <w:pPr>
      <w:spacing w:after="0" w:line="240" w:lineRule="auto"/>
      <w:jc w:val="both"/>
      <w:outlineLvl w:val="7"/>
    </w:pPr>
    <w:rPr>
      <w:rFonts w:ascii="Arial" w:eastAsia="Times New Roman" w:hAnsi="Arial" w:cs="Times New Roman"/>
      <w:sz w:val="20"/>
      <w:szCs w:val="20"/>
      <w:lang w:val="en-US" w:bidi="en-US"/>
    </w:rPr>
  </w:style>
  <w:style w:type="paragraph" w:customStyle="1" w:styleId="91">
    <w:name w:val="Заголовок 91"/>
    <w:basedOn w:val="a"/>
    <w:next w:val="a"/>
    <w:uiPriority w:val="9"/>
    <w:semiHidden/>
    <w:unhideWhenUsed/>
    <w:qFormat/>
    <w:rsid w:val="003E7367"/>
    <w:pPr>
      <w:spacing w:after="0" w:line="240" w:lineRule="auto"/>
      <w:jc w:val="both"/>
      <w:outlineLvl w:val="8"/>
    </w:pPr>
    <w:rPr>
      <w:rFonts w:ascii="Arial" w:eastAsia="Times New Roman" w:hAnsi="Arial" w:cs="Times New Roman"/>
      <w:i/>
      <w:iCs/>
      <w:spacing w:val="5"/>
      <w:sz w:val="20"/>
      <w:szCs w:val="20"/>
      <w:lang w:val="en-US" w:bidi="en-US"/>
    </w:rPr>
  </w:style>
  <w:style w:type="numbering" w:customStyle="1" w:styleId="120">
    <w:name w:val="Нет списка12"/>
    <w:next w:val="a2"/>
    <w:uiPriority w:val="99"/>
    <w:semiHidden/>
    <w:unhideWhenUsed/>
    <w:rsid w:val="003E7367"/>
  </w:style>
  <w:style w:type="character" w:styleId="afd">
    <w:name w:val="Emphasis"/>
    <w:uiPriority w:val="20"/>
    <w:qFormat/>
    <w:rsid w:val="003E7367"/>
    <w:rPr>
      <w:b/>
      <w:bCs/>
      <w:i/>
      <w:iCs/>
      <w:spacing w:val="10"/>
      <w:bdr w:val="none" w:sz="0" w:space="0" w:color="auto"/>
      <w:shd w:val="clear" w:color="auto" w:fill="auto"/>
    </w:rPr>
  </w:style>
  <w:style w:type="character" w:customStyle="1" w:styleId="12">
    <w:name w:val="Стиль1 Знак"/>
    <w:link w:val="11"/>
    <w:rsid w:val="003E7367"/>
    <w:rPr>
      <w:rFonts w:ascii="Arial" w:eastAsia="Times New Roman" w:hAnsi="Arial" w:cs="Times New Roman"/>
      <w:sz w:val="28"/>
      <w:szCs w:val="20"/>
      <w:lang w:eastAsia="ru-RU"/>
    </w:rPr>
  </w:style>
  <w:style w:type="paragraph" w:customStyle="1" w:styleId="16">
    <w:name w:val="Название1"/>
    <w:basedOn w:val="a"/>
    <w:next w:val="a"/>
    <w:uiPriority w:val="10"/>
    <w:qFormat/>
    <w:rsid w:val="003E7367"/>
    <w:pPr>
      <w:pBdr>
        <w:bottom w:val="single" w:sz="4" w:space="1" w:color="auto"/>
      </w:pBdr>
      <w:spacing w:after="0" w:line="240" w:lineRule="auto"/>
      <w:contextualSpacing/>
      <w:jc w:val="both"/>
    </w:pPr>
    <w:rPr>
      <w:rFonts w:ascii="Arial" w:eastAsia="Times New Roman" w:hAnsi="Arial" w:cs="Times New Roman"/>
      <w:spacing w:val="5"/>
      <w:sz w:val="52"/>
      <w:szCs w:val="52"/>
      <w:lang w:val="en-US" w:bidi="en-US"/>
    </w:rPr>
  </w:style>
  <w:style w:type="character" w:customStyle="1" w:styleId="afe">
    <w:name w:val="Название Знак"/>
    <w:link w:val="aff"/>
    <w:rsid w:val="003E7367"/>
    <w:rPr>
      <w:rFonts w:ascii="Arial" w:eastAsia="Times New Roman" w:hAnsi="Arial" w:cs="Times New Roman"/>
      <w:spacing w:val="5"/>
      <w:sz w:val="52"/>
      <w:szCs w:val="52"/>
    </w:rPr>
  </w:style>
  <w:style w:type="paragraph" w:customStyle="1" w:styleId="17">
    <w:name w:val="Подзаголовок1"/>
    <w:basedOn w:val="a"/>
    <w:next w:val="a"/>
    <w:uiPriority w:val="11"/>
    <w:qFormat/>
    <w:rsid w:val="003E7367"/>
    <w:pPr>
      <w:spacing w:after="600" w:line="240" w:lineRule="auto"/>
      <w:jc w:val="both"/>
    </w:pPr>
    <w:rPr>
      <w:rFonts w:ascii="Arial" w:eastAsia="Times New Roman" w:hAnsi="Arial" w:cs="Times New Roman"/>
      <w:i/>
      <w:iCs/>
      <w:spacing w:val="13"/>
      <w:sz w:val="24"/>
      <w:szCs w:val="24"/>
      <w:lang w:val="en-US" w:bidi="en-US"/>
    </w:rPr>
  </w:style>
  <w:style w:type="character" w:customStyle="1" w:styleId="aff0">
    <w:name w:val="Подзаголовок Знак"/>
    <w:link w:val="aff1"/>
    <w:uiPriority w:val="11"/>
    <w:rsid w:val="003E7367"/>
    <w:rPr>
      <w:rFonts w:ascii="Arial" w:hAnsi="Arial"/>
      <w:i/>
      <w:iCs/>
      <w:spacing w:val="13"/>
      <w:sz w:val="24"/>
      <w:szCs w:val="24"/>
    </w:rPr>
  </w:style>
  <w:style w:type="character" w:customStyle="1" w:styleId="ab">
    <w:name w:val="Без интервала Знак"/>
    <w:link w:val="aa"/>
    <w:uiPriority w:val="1"/>
    <w:locked/>
    <w:rsid w:val="003E7367"/>
    <w:rPr>
      <w:rFonts w:ascii="Calibri" w:eastAsia="Calibri" w:hAnsi="Calibri" w:cs="Calibri"/>
    </w:rPr>
  </w:style>
  <w:style w:type="paragraph" w:customStyle="1" w:styleId="211">
    <w:name w:val="Цитата 21"/>
    <w:basedOn w:val="a"/>
    <w:next w:val="a"/>
    <w:uiPriority w:val="29"/>
    <w:qFormat/>
    <w:rsid w:val="003E7367"/>
    <w:pPr>
      <w:spacing w:before="200" w:after="0" w:line="240" w:lineRule="auto"/>
      <w:ind w:left="360" w:right="360"/>
      <w:jc w:val="both"/>
    </w:pPr>
    <w:rPr>
      <w:rFonts w:ascii="Times New Roman" w:eastAsia="Times New Roman" w:hAnsi="Times New Roman" w:cs="Times New Roman"/>
      <w:i/>
      <w:iCs/>
      <w:sz w:val="28"/>
      <w:lang w:val="en-US" w:bidi="en-US"/>
    </w:rPr>
  </w:style>
  <w:style w:type="character" w:customStyle="1" w:styleId="27">
    <w:name w:val="Цитата 2 Знак"/>
    <w:link w:val="28"/>
    <w:uiPriority w:val="29"/>
    <w:rsid w:val="003E7367"/>
    <w:rPr>
      <w:i/>
      <w:iCs/>
      <w:sz w:val="28"/>
    </w:rPr>
  </w:style>
  <w:style w:type="paragraph" w:customStyle="1" w:styleId="18">
    <w:name w:val="Выделенная цитата1"/>
    <w:basedOn w:val="a"/>
    <w:next w:val="a"/>
    <w:uiPriority w:val="30"/>
    <w:qFormat/>
    <w:rsid w:val="003E7367"/>
    <w:pPr>
      <w:pBdr>
        <w:bottom w:val="single" w:sz="4" w:space="1" w:color="auto"/>
      </w:pBdr>
      <w:spacing w:before="200" w:after="280" w:line="240" w:lineRule="auto"/>
      <w:ind w:left="1008" w:right="1152"/>
      <w:jc w:val="both"/>
    </w:pPr>
    <w:rPr>
      <w:rFonts w:ascii="Times New Roman" w:eastAsia="Times New Roman" w:hAnsi="Times New Roman" w:cs="Times New Roman"/>
      <w:b/>
      <w:bCs/>
      <w:i/>
      <w:iCs/>
      <w:sz w:val="28"/>
      <w:lang w:val="en-US" w:bidi="en-US"/>
    </w:rPr>
  </w:style>
  <w:style w:type="character" w:customStyle="1" w:styleId="aff2">
    <w:name w:val="Выделенная цитата Знак"/>
    <w:link w:val="aff3"/>
    <w:uiPriority w:val="30"/>
    <w:rsid w:val="003E7367"/>
    <w:rPr>
      <w:rFonts w:ascii="Times New Roman" w:hAnsi="Times New Roman"/>
      <w:b/>
      <w:bCs/>
      <w:i/>
      <w:iCs/>
      <w:sz w:val="28"/>
    </w:rPr>
  </w:style>
  <w:style w:type="character" w:styleId="aff4">
    <w:name w:val="Subtle Emphasis"/>
    <w:uiPriority w:val="19"/>
    <w:qFormat/>
    <w:rsid w:val="003E7367"/>
    <w:rPr>
      <w:i/>
      <w:iCs/>
    </w:rPr>
  </w:style>
  <w:style w:type="character" w:styleId="aff5">
    <w:name w:val="Intense Emphasis"/>
    <w:uiPriority w:val="21"/>
    <w:qFormat/>
    <w:rsid w:val="003E7367"/>
    <w:rPr>
      <w:b/>
      <w:bCs/>
    </w:rPr>
  </w:style>
  <w:style w:type="character" w:styleId="aff6">
    <w:name w:val="Subtle Reference"/>
    <w:uiPriority w:val="31"/>
    <w:qFormat/>
    <w:rsid w:val="003E7367"/>
    <w:rPr>
      <w:smallCaps/>
    </w:rPr>
  </w:style>
  <w:style w:type="character" w:styleId="aff7">
    <w:name w:val="Intense Reference"/>
    <w:uiPriority w:val="32"/>
    <w:qFormat/>
    <w:rsid w:val="003E7367"/>
    <w:rPr>
      <w:smallCaps/>
      <w:spacing w:val="5"/>
      <w:u w:val="single"/>
    </w:rPr>
  </w:style>
  <w:style w:type="character" w:styleId="aff8">
    <w:name w:val="Book Title"/>
    <w:uiPriority w:val="33"/>
    <w:qFormat/>
    <w:rsid w:val="003E7367"/>
    <w:rPr>
      <w:i/>
      <w:iCs/>
      <w:smallCaps/>
      <w:spacing w:val="5"/>
    </w:rPr>
  </w:style>
  <w:style w:type="paragraph" w:customStyle="1" w:styleId="19">
    <w:name w:val="Заголовок оглавления1"/>
    <w:basedOn w:val="1"/>
    <w:next w:val="a"/>
    <w:uiPriority w:val="39"/>
    <w:semiHidden/>
    <w:unhideWhenUsed/>
    <w:qFormat/>
    <w:rsid w:val="003E7367"/>
    <w:pPr>
      <w:keepLines/>
      <w:spacing w:before="480" w:line="276" w:lineRule="auto"/>
      <w:jc w:val="left"/>
    </w:pPr>
    <w:rPr>
      <w:rFonts w:ascii="Arial" w:hAnsi="Arial"/>
      <w:bCs/>
      <w:sz w:val="28"/>
      <w:szCs w:val="28"/>
    </w:rPr>
  </w:style>
  <w:style w:type="character" w:customStyle="1" w:styleId="1a">
    <w:name w:val="Основной текст Знак1"/>
    <w:uiPriority w:val="99"/>
    <w:semiHidden/>
    <w:rsid w:val="003E7367"/>
  </w:style>
  <w:style w:type="character" w:customStyle="1" w:styleId="1b">
    <w:name w:val="Основной текст с отступом Знак1"/>
    <w:aliases w:val="Основной текст 1 Знак1,Нумерованный список !! Знак1"/>
    <w:uiPriority w:val="99"/>
    <w:semiHidden/>
    <w:rsid w:val="003E7367"/>
  </w:style>
  <w:style w:type="character" w:customStyle="1" w:styleId="1c">
    <w:name w:val="Текст выноски Знак1"/>
    <w:uiPriority w:val="99"/>
    <w:semiHidden/>
    <w:rsid w:val="003E7367"/>
    <w:rPr>
      <w:rFonts w:ascii="Tahoma" w:eastAsia="Times New Roman" w:hAnsi="Tahoma" w:cs="Tahoma"/>
      <w:sz w:val="16"/>
      <w:szCs w:val="16"/>
      <w:lang w:eastAsia="ru-RU" w:bidi="ar-SA"/>
    </w:rPr>
  </w:style>
  <w:style w:type="character" w:customStyle="1" w:styleId="ConsPlusNormal0">
    <w:name w:val="ConsPlusNormal Знак"/>
    <w:link w:val="ConsPlusNormal"/>
    <w:locked/>
    <w:rsid w:val="003E7367"/>
    <w:rPr>
      <w:rFonts w:ascii="Arial" w:eastAsia="Times New Roman" w:hAnsi="Arial" w:cs="Arial"/>
      <w:sz w:val="20"/>
      <w:szCs w:val="20"/>
      <w:lang w:eastAsia="ru-RU"/>
    </w:rPr>
  </w:style>
  <w:style w:type="character" w:customStyle="1" w:styleId="113">
    <w:name w:val="Заголовок 1 Знак1"/>
    <w:uiPriority w:val="9"/>
    <w:rsid w:val="003E7367"/>
    <w:rPr>
      <w:rFonts w:ascii="Cambria" w:eastAsia="Times New Roman" w:hAnsi="Cambria" w:cs="Times New Roman"/>
      <w:b/>
      <w:bCs/>
      <w:color w:val="365F91"/>
      <w:sz w:val="28"/>
      <w:szCs w:val="28"/>
    </w:rPr>
  </w:style>
  <w:style w:type="character" w:customStyle="1" w:styleId="212">
    <w:name w:val="Заголовок 2 Знак1"/>
    <w:uiPriority w:val="9"/>
    <w:semiHidden/>
    <w:rsid w:val="003E7367"/>
    <w:rPr>
      <w:rFonts w:ascii="Cambria" w:eastAsia="Times New Roman" w:hAnsi="Cambria" w:cs="Times New Roman"/>
      <w:b/>
      <w:bCs/>
      <w:color w:val="4F81BD"/>
      <w:sz w:val="26"/>
      <w:szCs w:val="26"/>
    </w:rPr>
  </w:style>
  <w:style w:type="character" w:customStyle="1" w:styleId="311">
    <w:name w:val="Заголовок 3 Знак1"/>
    <w:uiPriority w:val="99"/>
    <w:rsid w:val="003E7367"/>
    <w:rPr>
      <w:rFonts w:ascii="Cambria" w:eastAsia="Times New Roman" w:hAnsi="Cambria" w:cs="Times New Roman"/>
      <w:b/>
      <w:bCs/>
      <w:color w:val="4F81BD"/>
    </w:rPr>
  </w:style>
  <w:style w:type="character" w:customStyle="1" w:styleId="410">
    <w:name w:val="Заголовок 4 Знак1"/>
    <w:uiPriority w:val="9"/>
    <w:semiHidden/>
    <w:rsid w:val="003E7367"/>
    <w:rPr>
      <w:rFonts w:ascii="Cambria" w:eastAsia="Times New Roman" w:hAnsi="Cambria" w:cs="Times New Roman"/>
      <w:b/>
      <w:bCs/>
      <w:i/>
      <w:iCs/>
      <w:color w:val="4F81BD"/>
    </w:rPr>
  </w:style>
  <w:style w:type="character" w:customStyle="1" w:styleId="511">
    <w:name w:val="Заголовок 5 Знак1"/>
    <w:uiPriority w:val="9"/>
    <w:semiHidden/>
    <w:rsid w:val="003E7367"/>
    <w:rPr>
      <w:rFonts w:ascii="Cambria" w:eastAsia="Times New Roman" w:hAnsi="Cambria" w:cs="Times New Roman"/>
      <w:color w:val="243F60"/>
    </w:rPr>
  </w:style>
  <w:style w:type="character" w:customStyle="1" w:styleId="610">
    <w:name w:val="Заголовок 6 Знак1"/>
    <w:uiPriority w:val="9"/>
    <w:semiHidden/>
    <w:rsid w:val="003E7367"/>
    <w:rPr>
      <w:rFonts w:ascii="Cambria" w:eastAsia="Times New Roman" w:hAnsi="Cambria" w:cs="Times New Roman"/>
      <w:i/>
      <w:iCs/>
      <w:color w:val="243F60"/>
    </w:rPr>
  </w:style>
  <w:style w:type="character" w:customStyle="1" w:styleId="710">
    <w:name w:val="Заголовок 7 Знак1"/>
    <w:uiPriority w:val="9"/>
    <w:semiHidden/>
    <w:rsid w:val="003E7367"/>
    <w:rPr>
      <w:rFonts w:ascii="Cambria" w:eastAsia="Times New Roman" w:hAnsi="Cambria" w:cs="Times New Roman"/>
      <w:i/>
      <w:iCs/>
      <w:color w:val="404040"/>
    </w:rPr>
  </w:style>
  <w:style w:type="character" w:customStyle="1" w:styleId="810">
    <w:name w:val="Заголовок 8 Знак1"/>
    <w:uiPriority w:val="9"/>
    <w:semiHidden/>
    <w:rsid w:val="003E7367"/>
    <w:rPr>
      <w:rFonts w:ascii="Cambria" w:eastAsia="Times New Roman" w:hAnsi="Cambria" w:cs="Times New Roman"/>
      <w:color w:val="404040"/>
      <w:sz w:val="20"/>
      <w:szCs w:val="20"/>
    </w:rPr>
  </w:style>
  <w:style w:type="character" w:customStyle="1" w:styleId="910">
    <w:name w:val="Заголовок 9 Знак1"/>
    <w:uiPriority w:val="9"/>
    <w:semiHidden/>
    <w:rsid w:val="003E7367"/>
    <w:rPr>
      <w:rFonts w:ascii="Cambria" w:eastAsia="Times New Roman" w:hAnsi="Cambria" w:cs="Times New Roman"/>
      <w:i/>
      <w:iCs/>
      <w:color w:val="404040"/>
      <w:sz w:val="20"/>
      <w:szCs w:val="20"/>
    </w:rPr>
  </w:style>
  <w:style w:type="paragraph" w:customStyle="1" w:styleId="29">
    <w:name w:val="Название2"/>
    <w:basedOn w:val="a"/>
    <w:next w:val="a"/>
    <w:uiPriority w:val="10"/>
    <w:qFormat/>
    <w:rsid w:val="003E7367"/>
    <w:pPr>
      <w:pBdr>
        <w:bottom w:val="single" w:sz="8" w:space="4" w:color="4F81BD"/>
      </w:pBdr>
      <w:spacing w:after="300" w:line="240" w:lineRule="auto"/>
      <w:contextualSpacing/>
    </w:pPr>
    <w:rPr>
      <w:rFonts w:ascii="Arial" w:eastAsia="Times New Roman" w:hAnsi="Arial" w:cs="Times New Roman"/>
      <w:spacing w:val="5"/>
      <w:sz w:val="52"/>
      <w:szCs w:val="52"/>
      <w:lang w:eastAsia="ru-RU"/>
    </w:rPr>
  </w:style>
  <w:style w:type="character" w:customStyle="1" w:styleId="1d">
    <w:name w:val="Название Знак1"/>
    <w:uiPriority w:val="10"/>
    <w:rsid w:val="003E7367"/>
    <w:rPr>
      <w:rFonts w:ascii="Cambria" w:eastAsia="Times New Roman" w:hAnsi="Cambria" w:cs="Times New Roman"/>
      <w:color w:val="17365D"/>
      <w:spacing w:val="5"/>
      <w:kern w:val="28"/>
      <w:sz w:val="52"/>
      <w:szCs w:val="52"/>
    </w:rPr>
  </w:style>
  <w:style w:type="paragraph" w:styleId="aff1">
    <w:name w:val="Subtitle"/>
    <w:basedOn w:val="a"/>
    <w:next w:val="a"/>
    <w:link w:val="aff0"/>
    <w:uiPriority w:val="11"/>
    <w:qFormat/>
    <w:rsid w:val="003E7367"/>
    <w:pPr>
      <w:numPr>
        <w:ilvl w:val="1"/>
      </w:numPr>
      <w:spacing w:after="200" w:line="276" w:lineRule="auto"/>
    </w:pPr>
    <w:rPr>
      <w:rFonts w:ascii="Arial" w:hAnsi="Arial"/>
      <w:i/>
      <w:iCs/>
      <w:spacing w:val="13"/>
      <w:sz w:val="24"/>
      <w:szCs w:val="24"/>
    </w:rPr>
  </w:style>
  <w:style w:type="character" w:customStyle="1" w:styleId="1e">
    <w:name w:val="Подзаголовок Знак1"/>
    <w:basedOn w:val="a0"/>
    <w:uiPriority w:val="11"/>
    <w:rsid w:val="003E7367"/>
    <w:rPr>
      <w:rFonts w:eastAsiaTheme="minorEastAsia"/>
      <w:color w:val="5A5A5A" w:themeColor="text1" w:themeTint="A5"/>
      <w:spacing w:val="15"/>
    </w:rPr>
  </w:style>
  <w:style w:type="paragraph" w:styleId="28">
    <w:name w:val="Quote"/>
    <w:basedOn w:val="a"/>
    <w:next w:val="a"/>
    <w:link w:val="27"/>
    <w:uiPriority w:val="29"/>
    <w:qFormat/>
    <w:rsid w:val="003E7367"/>
    <w:pPr>
      <w:spacing w:after="200" w:line="276" w:lineRule="auto"/>
    </w:pPr>
    <w:rPr>
      <w:i/>
      <w:iCs/>
      <w:sz w:val="28"/>
    </w:rPr>
  </w:style>
  <w:style w:type="character" w:customStyle="1" w:styleId="213">
    <w:name w:val="Цитата 2 Знак1"/>
    <w:basedOn w:val="a0"/>
    <w:uiPriority w:val="29"/>
    <w:rsid w:val="003E7367"/>
    <w:rPr>
      <w:i/>
      <w:iCs/>
      <w:color w:val="404040" w:themeColor="text1" w:themeTint="BF"/>
    </w:rPr>
  </w:style>
  <w:style w:type="paragraph" w:customStyle="1" w:styleId="2a">
    <w:name w:val="Выделенная цитата2"/>
    <w:basedOn w:val="a"/>
    <w:next w:val="a"/>
    <w:uiPriority w:val="30"/>
    <w:qFormat/>
    <w:rsid w:val="003E7367"/>
    <w:pPr>
      <w:pBdr>
        <w:bottom w:val="single" w:sz="4" w:space="4" w:color="4F81BD"/>
      </w:pBdr>
      <w:spacing w:before="200" w:after="280" w:line="276" w:lineRule="auto"/>
      <w:ind w:left="936" w:right="936"/>
    </w:pPr>
    <w:rPr>
      <w:rFonts w:ascii="Times New Roman" w:eastAsia="Times New Roman" w:hAnsi="Times New Roman" w:cs="Times New Roman"/>
      <w:b/>
      <w:bCs/>
      <w:i/>
      <w:iCs/>
      <w:sz w:val="28"/>
      <w:lang w:eastAsia="ru-RU"/>
    </w:rPr>
  </w:style>
  <w:style w:type="character" w:customStyle="1" w:styleId="1f">
    <w:name w:val="Выделенная цитата Знак1"/>
    <w:uiPriority w:val="30"/>
    <w:rsid w:val="003E7367"/>
    <w:rPr>
      <w:b/>
      <w:bCs/>
      <w:i/>
      <w:iCs/>
      <w:color w:val="4F81BD"/>
    </w:rPr>
  </w:style>
  <w:style w:type="numbering" w:customStyle="1" w:styleId="214">
    <w:name w:val="Нет списка21"/>
    <w:next w:val="a2"/>
    <w:uiPriority w:val="99"/>
    <w:semiHidden/>
    <w:unhideWhenUsed/>
    <w:rsid w:val="003E7367"/>
  </w:style>
  <w:style w:type="paragraph" w:customStyle="1" w:styleId="Noeeu1">
    <w:name w:val="Noeeu1"/>
    <w:basedOn w:val="a"/>
    <w:rsid w:val="003E7367"/>
    <w:pPr>
      <w:overflowPunct w:val="0"/>
      <w:autoSpaceDE w:val="0"/>
      <w:autoSpaceDN w:val="0"/>
      <w:adjustRightInd w:val="0"/>
      <w:spacing w:after="0" w:line="240" w:lineRule="auto"/>
      <w:textAlignment w:val="baseline"/>
    </w:pPr>
    <w:rPr>
      <w:rFonts w:ascii="Arial" w:eastAsia="Times New Roman" w:hAnsi="Arial" w:cs="Times New Roman"/>
      <w:sz w:val="28"/>
      <w:szCs w:val="20"/>
      <w:lang w:eastAsia="ru-RU"/>
    </w:rPr>
  </w:style>
  <w:style w:type="character" w:styleId="aff9">
    <w:name w:val="FollowedHyperlink"/>
    <w:rsid w:val="003E7367"/>
    <w:rPr>
      <w:color w:val="800080"/>
      <w:u w:val="single"/>
    </w:rPr>
  </w:style>
  <w:style w:type="paragraph" w:customStyle="1" w:styleId="1f0">
    <w:name w:val="Абзац списка1"/>
    <w:basedOn w:val="a"/>
    <w:rsid w:val="003E7367"/>
    <w:pPr>
      <w:spacing w:after="0" w:line="240" w:lineRule="auto"/>
      <w:ind w:left="720"/>
    </w:pPr>
    <w:rPr>
      <w:rFonts w:ascii="Times New Roman" w:eastAsia="Calibri" w:hAnsi="Times New Roman" w:cs="Times New Roman"/>
      <w:sz w:val="24"/>
      <w:szCs w:val="24"/>
      <w:lang w:eastAsia="ru-RU"/>
    </w:rPr>
  </w:style>
  <w:style w:type="character" w:customStyle="1" w:styleId="114">
    <w:name w:val="Знак Знак11"/>
    <w:rsid w:val="003E7367"/>
    <w:rPr>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
    <w:rsid w:val="003E7367"/>
    <w:pPr>
      <w:spacing w:after="0" w:line="240" w:lineRule="auto"/>
    </w:pPr>
    <w:rPr>
      <w:rFonts w:ascii="Verdana" w:eastAsia="Times New Roman" w:hAnsi="Verdana" w:cs="Verdana"/>
      <w:sz w:val="20"/>
      <w:szCs w:val="20"/>
      <w:lang w:val="en-US"/>
    </w:rPr>
  </w:style>
  <w:style w:type="paragraph" w:customStyle="1" w:styleId="Web">
    <w:name w:val="Обычный (Web)"/>
    <w:basedOn w:val="a"/>
    <w:rsid w:val="003E73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3E7367"/>
  </w:style>
  <w:style w:type="paragraph" w:styleId="affa">
    <w:name w:val="TOC Heading"/>
    <w:basedOn w:val="1"/>
    <w:next w:val="a"/>
    <w:uiPriority w:val="39"/>
    <w:semiHidden/>
    <w:unhideWhenUsed/>
    <w:qFormat/>
    <w:rsid w:val="003E7367"/>
    <w:pPr>
      <w:keepNext w:val="0"/>
      <w:spacing w:before="480"/>
      <w:contextualSpacing/>
      <w:jc w:val="left"/>
      <w:outlineLvl w:val="9"/>
    </w:pPr>
    <w:rPr>
      <w:rFonts w:ascii="Arial" w:hAnsi="Arial"/>
      <w:bCs/>
      <w:sz w:val="24"/>
      <w:szCs w:val="28"/>
    </w:rPr>
  </w:style>
  <w:style w:type="character" w:customStyle="1" w:styleId="HTML1">
    <w:name w:val="Стандартный HTML Знак1"/>
    <w:locked/>
    <w:rsid w:val="003E7367"/>
    <w:rPr>
      <w:rFonts w:ascii="Courier New" w:eastAsia="Times New Roman" w:hAnsi="Courier New" w:cs="Times New Roman"/>
      <w:sz w:val="20"/>
      <w:szCs w:val="20"/>
    </w:rPr>
  </w:style>
  <w:style w:type="paragraph" w:styleId="affb">
    <w:name w:val="footnote text"/>
    <w:basedOn w:val="a"/>
    <w:link w:val="1f1"/>
    <w:uiPriority w:val="99"/>
    <w:unhideWhenUsed/>
    <w:rsid w:val="003E7367"/>
    <w:pPr>
      <w:spacing w:after="0" w:line="240" w:lineRule="auto"/>
      <w:jc w:val="center"/>
    </w:pPr>
    <w:rPr>
      <w:rFonts w:ascii="Verdana" w:eastAsia="Calibri" w:hAnsi="Verdana" w:cs="Times New Roman"/>
      <w:sz w:val="20"/>
      <w:szCs w:val="20"/>
      <w:lang w:eastAsia="ru-RU"/>
    </w:rPr>
  </w:style>
  <w:style w:type="character" w:customStyle="1" w:styleId="affc">
    <w:name w:val="Текст сноски Знак"/>
    <w:basedOn w:val="a0"/>
    <w:uiPriority w:val="99"/>
    <w:rsid w:val="003E7367"/>
    <w:rPr>
      <w:sz w:val="20"/>
      <w:szCs w:val="20"/>
    </w:rPr>
  </w:style>
  <w:style w:type="character" w:customStyle="1" w:styleId="1f1">
    <w:name w:val="Текст сноски Знак1"/>
    <w:link w:val="affb"/>
    <w:uiPriority w:val="99"/>
    <w:locked/>
    <w:rsid w:val="003E7367"/>
    <w:rPr>
      <w:rFonts w:ascii="Verdana" w:eastAsia="Calibri" w:hAnsi="Verdana" w:cs="Times New Roman"/>
      <w:sz w:val="20"/>
      <w:szCs w:val="20"/>
      <w:lang w:eastAsia="ru-RU"/>
    </w:rPr>
  </w:style>
  <w:style w:type="paragraph" w:styleId="affd">
    <w:name w:val="annotation text"/>
    <w:basedOn w:val="a"/>
    <w:link w:val="1f2"/>
    <w:unhideWhenUsed/>
    <w:rsid w:val="003E7367"/>
    <w:pPr>
      <w:spacing w:after="0" w:line="240" w:lineRule="auto"/>
      <w:jc w:val="center"/>
    </w:pPr>
    <w:rPr>
      <w:rFonts w:ascii="Courier New" w:eastAsia="Times New Roman" w:hAnsi="Courier New" w:cs="Times New Roman"/>
      <w:sz w:val="20"/>
      <w:szCs w:val="20"/>
      <w:lang w:eastAsia="ru-RU"/>
    </w:rPr>
  </w:style>
  <w:style w:type="character" w:customStyle="1" w:styleId="affe">
    <w:name w:val="Текст примечания Знак"/>
    <w:basedOn w:val="a0"/>
    <w:rsid w:val="003E7367"/>
    <w:rPr>
      <w:sz w:val="20"/>
      <w:szCs w:val="20"/>
    </w:rPr>
  </w:style>
  <w:style w:type="character" w:customStyle="1" w:styleId="1f2">
    <w:name w:val="Текст примечания Знак1"/>
    <w:link w:val="affd"/>
    <w:locked/>
    <w:rsid w:val="003E7367"/>
    <w:rPr>
      <w:rFonts w:ascii="Courier New" w:eastAsia="Times New Roman" w:hAnsi="Courier New" w:cs="Times New Roman"/>
      <w:sz w:val="20"/>
      <w:szCs w:val="20"/>
      <w:lang w:eastAsia="ru-RU"/>
    </w:rPr>
  </w:style>
  <w:style w:type="character" w:customStyle="1" w:styleId="1f3">
    <w:name w:val="Нижний колонтитул Знак1"/>
    <w:uiPriority w:val="99"/>
    <w:semiHidden/>
    <w:locked/>
    <w:rsid w:val="003E7367"/>
    <w:rPr>
      <w:rFonts w:ascii="Courier New" w:hAnsi="Courier New"/>
    </w:rPr>
  </w:style>
  <w:style w:type="paragraph" w:styleId="afff">
    <w:name w:val="endnote text"/>
    <w:basedOn w:val="a"/>
    <w:link w:val="1f4"/>
    <w:unhideWhenUsed/>
    <w:rsid w:val="003E7367"/>
    <w:pPr>
      <w:spacing w:after="0" w:line="240" w:lineRule="auto"/>
      <w:jc w:val="center"/>
    </w:pPr>
    <w:rPr>
      <w:rFonts w:ascii="Courier New" w:eastAsia="Times New Roman" w:hAnsi="Courier New" w:cs="Times New Roman"/>
      <w:sz w:val="20"/>
      <w:szCs w:val="20"/>
      <w:lang w:eastAsia="ru-RU"/>
    </w:rPr>
  </w:style>
  <w:style w:type="character" w:customStyle="1" w:styleId="afff0">
    <w:name w:val="Текст концевой сноски Знак"/>
    <w:basedOn w:val="a0"/>
    <w:rsid w:val="003E7367"/>
    <w:rPr>
      <w:sz w:val="20"/>
      <w:szCs w:val="20"/>
    </w:rPr>
  </w:style>
  <w:style w:type="character" w:customStyle="1" w:styleId="1f4">
    <w:name w:val="Текст концевой сноски Знак1"/>
    <w:link w:val="afff"/>
    <w:locked/>
    <w:rsid w:val="003E7367"/>
    <w:rPr>
      <w:rFonts w:ascii="Courier New" w:eastAsia="Times New Roman" w:hAnsi="Courier New" w:cs="Times New Roman"/>
      <w:sz w:val="20"/>
      <w:szCs w:val="20"/>
      <w:lang w:eastAsia="ru-RU"/>
    </w:rPr>
  </w:style>
  <w:style w:type="paragraph" w:customStyle="1" w:styleId="2b">
    <w:name w:val="Глава Ч 2"/>
    <w:basedOn w:val="af"/>
    <w:uiPriority w:val="99"/>
    <w:semiHidden/>
    <w:qFormat/>
    <w:rsid w:val="003E7367"/>
    <w:pPr>
      <w:spacing w:before="0" w:beforeAutospacing="0" w:after="0" w:afterAutospacing="0"/>
      <w:jc w:val="center"/>
    </w:pPr>
    <w:rPr>
      <w:rFonts w:ascii="Times New Roman" w:hAnsi="Times New Roman" w:cs="Times New Roman"/>
      <w:b/>
      <w:sz w:val="26"/>
      <w:szCs w:val="26"/>
    </w:rPr>
  </w:style>
  <w:style w:type="paragraph" w:customStyle="1" w:styleId="afff1">
    <w:name w:val="Параграф"/>
    <w:basedOn w:val="a7"/>
    <w:uiPriority w:val="99"/>
    <w:semiHidden/>
    <w:qFormat/>
    <w:rsid w:val="003E7367"/>
    <w:pPr>
      <w:tabs>
        <w:tab w:val="num" w:pos="360"/>
      </w:tabs>
      <w:spacing w:after="0" w:line="240" w:lineRule="auto"/>
      <w:jc w:val="center"/>
    </w:pPr>
    <w:rPr>
      <w:rFonts w:ascii="Courier New" w:hAnsi="Courier New"/>
      <w:b/>
      <w:sz w:val="26"/>
      <w:szCs w:val="26"/>
    </w:rPr>
  </w:style>
  <w:style w:type="numbering" w:customStyle="1" w:styleId="312">
    <w:name w:val="Нет списка31"/>
    <w:next w:val="a2"/>
    <w:uiPriority w:val="99"/>
    <w:semiHidden/>
    <w:unhideWhenUsed/>
    <w:rsid w:val="003E7367"/>
  </w:style>
  <w:style w:type="table" w:customStyle="1" w:styleId="36">
    <w:name w:val="Сетка таблицы3"/>
    <w:basedOn w:val="a1"/>
    <w:next w:val="a9"/>
    <w:uiPriority w:val="59"/>
    <w:rsid w:val="003E736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har">
    <w:name w:val="Char Char Char"/>
    <w:basedOn w:val="a"/>
    <w:rsid w:val="003E7367"/>
    <w:pPr>
      <w:spacing w:line="240" w:lineRule="exact"/>
    </w:pPr>
    <w:rPr>
      <w:rFonts w:ascii="Verdana" w:eastAsia="Times New Roman" w:hAnsi="Verdana" w:cs="Verdana"/>
      <w:sz w:val="20"/>
      <w:szCs w:val="20"/>
      <w:lang w:val="en-US"/>
    </w:rPr>
  </w:style>
  <w:style w:type="paragraph" w:customStyle="1" w:styleId="Oaeno">
    <w:name w:val="Oaeno"/>
    <w:basedOn w:val="a"/>
    <w:rsid w:val="003E7367"/>
    <w:pPr>
      <w:widowControl w:val="0"/>
      <w:spacing w:after="0" w:line="240" w:lineRule="auto"/>
    </w:pPr>
    <w:rPr>
      <w:rFonts w:ascii="Courier New" w:eastAsia="Times New Roman" w:hAnsi="Courier New" w:cs="Times New Roman"/>
      <w:sz w:val="20"/>
      <w:szCs w:val="20"/>
      <w:lang w:eastAsia="ru-RU"/>
    </w:rPr>
  </w:style>
  <w:style w:type="paragraph" w:styleId="afff2">
    <w:name w:val="Document Map"/>
    <w:basedOn w:val="a"/>
    <w:link w:val="afff3"/>
    <w:rsid w:val="003E7367"/>
    <w:pPr>
      <w:spacing w:after="0" w:line="240" w:lineRule="auto"/>
    </w:pPr>
    <w:rPr>
      <w:rFonts w:ascii="Tahoma" w:eastAsia="Times New Roman" w:hAnsi="Tahoma" w:cs="Tahoma"/>
      <w:sz w:val="16"/>
      <w:szCs w:val="16"/>
      <w:lang w:eastAsia="ru-RU"/>
    </w:rPr>
  </w:style>
  <w:style w:type="character" w:customStyle="1" w:styleId="afff3">
    <w:name w:val="Схема документа Знак"/>
    <w:basedOn w:val="a0"/>
    <w:link w:val="afff2"/>
    <w:rsid w:val="003E7367"/>
    <w:rPr>
      <w:rFonts w:ascii="Tahoma" w:eastAsia="Times New Roman" w:hAnsi="Tahoma" w:cs="Tahoma"/>
      <w:sz w:val="16"/>
      <w:szCs w:val="16"/>
      <w:lang w:eastAsia="ru-RU"/>
    </w:rPr>
  </w:style>
  <w:style w:type="character" w:styleId="afff4">
    <w:name w:val="annotation reference"/>
    <w:rsid w:val="003E7367"/>
    <w:rPr>
      <w:sz w:val="16"/>
      <w:szCs w:val="16"/>
    </w:rPr>
  </w:style>
  <w:style w:type="paragraph" w:styleId="afff5">
    <w:name w:val="annotation subject"/>
    <w:basedOn w:val="affd"/>
    <w:next w:val="affd"/>
    <w:link w:val="afff6"/>
    <w:rsid w:val="003E7367"/>
    <w:pPr>
      <w:jc w:val="left"/>
    </w:pPr>
    <w:rPr>
      <w:rFonts w:ascii="Times New Roman" w:hAnsi="Times New Roman"/>
      <w:b/>
      <w:bCs/>
    </w:rPr>
  </w:style>
  <w:style w:type="character" w:customStyle="1" w:styleId="afff6">
    <w:name w:val="Тема примечания Знак"/>
    <w:basedOn w:val="affe"/>
    <w:link w:val="afff5"/>
    <w:rsid w:val="003E7367"/>
    <w:rPr>
      <w:rFonts w:ascii="Times New Roman" w:eastAsia="Times New Roman" w:hAnsi="Times New Roman" w:cs="Times New Roman"/>
      <w:b/>
      <w:bCs/>
      <w:sz w:val="20"/>
      <w:szCs w:val="20"/>
      <w:lang w:eastAsia="ru-RU"/>
    </w:rPr>
  </w:style>
  <w:style w:type="paragraph" w:customStyle="1" w:styleId="afff7">
    <w:name w:val="Нормальный (таблица)"/>
    <w:basedOn w:val="a"/>
    <w:next w:val="a"/>
    <w:uiPriority w:val="99"/>
    <w:rsid w:val="003E7367"/>
    <w:pPr>
      <w:autoSpaceDE w:val="0"/>
      <w:autoSpaceDN w:val="0"/>
      <w:adjustRightInd w:val="0"/>
      <w:spacing w:after="0" w:line="240" w:lineRule="auto"/>
      <w:jc w:val="both"/>
    </w:pPr>
    <w:rPr>
      <w:rFonts w:ascii="Arial" w:eastAsia="Calibri" w:hAnsi="Arial" w:cs="Arial"/>
      <w:sz w:val="24"/>
      <w:szCs w:val="24"/>
    </w:rPr>
  </w:style>
  <w:style w:type="character" w:customStyle="1" w:styleId="afff8">
    <w:name w:val="Цветовое выделение"/>
    <w:uiPriority w:val="99"/>
    <w:rsid w:val="003E7367"/>
    <w:rPr>
      <w:b/>
      <w:bCs/>
      <w:color w:val="000080"/>
    </w:rPr>
  </w:style>
  <w:style w:type="paragraph" w:customStyle="1" w:styleId="afff9">
    <w:name w:val="Информация об изменениях"/>
    <w:basedOn w:val="a"/>
    <w:next w:val="a"/>
    <w:uiPriority w:val="99"/>
    <w:rsid w:val="003E7367"/>
    <w:pPr>
      <w:autoSpaceDE w:val="0"/>
      <w:autoSpaceDN w:val="0"/>
      <w:adjustRightInd w:val="0"/>
      <w:spacing w:before="180" w:after="0" w:line="240" w:lineRule="auto"/>
      <w:ind w:left="360" w:right="360"/>
      <w:jc w:val="both"/>
    </w:pPr>
    <w:rPr>
      <w:rFonts w:ascii="Arial" w:eastAsia="Times New Roman" w:hAnsi="Arial" w:cs="Arial"/>
      <w:sz w:val="24"/>
      <w:szCs w:val="24"/>
      <w:shd w:val="clear" w:color="auto" w:fill="EAEFED"/>
      <w:lang w:eastAsia="ru-RU"/>
    </w:rPr>
  </w:style>
  <w:style w:type="table" w:customStyle="1" w:styleId="121">
    <w:name w:val="Сетка таблицы12"/>
    <w:basedOn w:val="a1"/>
    <w:next w:val="a9"/>
    <w:rsid w:val="003E7367"/>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3E7367"/>
  </w:style>
  <w:style w:type="paragraph" w:styleId="aff">
    <w:name w:val="Title"/>
    <w:basedOn w:val="a"/>
    <w:next w:val="a"/>
    <w:link w:val="afe"/>
    <w:qFormat/>
    <w:rsid w:val="003E7367"/>
    <w:pPr>
      <w:spacing w:before="240" w:after="60" w:line="240" w:lineRule="auto"/>
      <w:jc w:val="center"/>
      <w:outlineLvl w:val="0"/>
    </w:pPr>
    <w:rPr>
      <w:rFonts w:ascii="Arial" w:eastAsia="Times New Roman" w:hAnsi="Arial" w:cs="Times New Roman"/>
      <w:spacing w:val="5"/>
      <w:sz w:val="52"/>
      <w:szCs w:val="52"/>
    </w:rPr>
  </w:style>
  <w:style w:type="character" w:customStyle="1" w:styleId="2c">
    <w:name w:val="Название Знак2"/>
    <w:basedOn w:val="a0"/>
    <w:rsid w:val="003E7367"/>
    <w:rPr>
      <w:rFonts w:asciiTheme="majorHAnsi" w:eastAsiaTheme="majorEastAsia" w:hAnsiTheme="majorHAnsi" w:cstheme="majorBidi"/>
      <w:spacing w:val="-10"/>
      <w:kern w:val="28"/>
      <w:sz w:val="56"/>
      <w:szCs w:val="56"/>
    </w:rPr>
  </w:style>
  <w:style w:type="paragraph" w:styleId="aff3">
    <w:name w:val="Intense Quote"/>
    <w:basedOn w:val="a"/>
    <w:next w:val="a"/>
    <w:link w:val="aff2"/>
    <w:uiPriority w:val="30"/>
    <w:qFormat/>
    <w:rsid w:val="003E7367"/>
    <w:pPr>
      <w:pBdr>
        <w:bottom w:val="single" w:sz="4" w:space="4" w:color="4F81BD"/>
      </w:pBdr>
      <w:spacing w:before="200" w:after="280" w:line="240" w:lineRule="auto"/>
      <w:ind w:left="936" w:right="936"/>
    </w:pPr>
    <w:rPr>
      <w:rFonts w:ascii="Times New Roman" w:hAnsi="Times New Roman"/>
      <w:b/>
      <w:bCs/>
      <w:i/>
      <w:iCs/>
      <w:sz w:val="28"/>
    </w:rPr>
  </w:style>
  <w:style w:type="character" w:customStyle="1" w:styleId="2d">
    <w:name w:val="Выделенная цитата Знак2"/>
    <w:basedOn w:val="a0"/>
    <w:uiPriority w:val="30"/>
    <w:rsid w:val="003E7367"/>
    <w:rPr>
      <w:i/>
      <w:iCs/>
      <w:color w:val="5B9BD5" w:themeColor="accent1"/>
    </w:rPr>
  </w:style>
  <w:style w:type="numbering" w:customStyle="1" w:styleId="52">
    <w:name w:val="Нет списка5"/>
    <w:next w:val="a2"/>
    <w:uiPriority w:val="99"/>
    <w:semiHidden/>
    <w:unhideWhenUsed/>
    <w:rsid w:val="003E7367"/>
  </w:style>
  <w:style w:type="paragraph" w:customStyle="1" w:styleId="1f5">
    <w:name w:val="Название объекта1"/>
    <w:basedOn w:val="a"/>
    <w:next w:val="a"/>
    <w:uiPriority w:val="35"/>
    <w:semiHidden/>
    <w:unhideWhenUsed/>
    <w:qFormat/>
    <w:rsid w:val="003E7367"/>
    <w:pPr>
      <w:spacing w:after="200" w:line="240" w:lineRule="auto"/>
    </w:pPr>
    <w:rPr>
      <w:rFonts w:ascii="Calibri" w:eastAsia="Times New Roman" w:hAnsi="Calibri" w:cs="Times New Roman"/>
      <w:b/>
      <w:bCs/>
      <w:color w:val="5B9BD5"/>
      <w:sz w:val="18"/>
      <w:szCs w:val="18"/>
      <w:lang w:eastAsia="ru-RU"/>
    </w:rPr>
  </w:style>
  <w:style w:type="table" w:customStyle="1" w:styleId="43">
    <w:name w:val="Сетка таблицы4"/>
    <w:basedOn w:val="a1"/>
    <w:next w:val="a9"/>
    <w:uiPriority w:val="39"/>
    <w:rsid w:val="003E7367"/>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1"/>
    <w:uiPriority w:val="99"/>
    <w:rsid w:val="003E7367"/>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66">
    <w:name w:val="xl66"/>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67">
    <w:name w:val="xl67"/>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68">
    <w:name w:val="xl68"/>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69">
    <w:name w:val="xl69"/>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0">
    <w:name w:val="xl70"/>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3E736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2">
    <w:name w:val="xl72"/>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73">
    <w:name w:val="xl73"/>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4">
    <w:name w:val="xl74"/>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75">
    <w:name w:val="xl75"/>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78">
    <w:name w:val="xl78"/>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9">
    <w:name w:val="xl79"/>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0"/>
      <w:szCs w:val="20"/>
      <w:lang w:eastAsia="ru-RU"/>
    </w:rPr>
  </w:style>
  <w:style w:type="paragraph" w:customStyle="1" w:styleId="xl80">
    <w:name w:val="xl80"/>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81">
    <w:name w:val="xl81"/>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82">
    <w:name w:val="xl82"/>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0"/>
      <w:szCs w:val="20"/>
      <w:lang w:eastAsia="ru-RU"/>
    </w:rPr>
  </w:style>
  <w:style w:type="paragraph" w:customStyle="1" w:styleId="xl83">
    <w:name w:val="xl83"/>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0"/>
      <w:szCs w:val="20"/>
      <w:lang w:eastAsia="ru-RU"/>
    </w:rPr>
  </w:style>
  <w:style w:type="paragraph" w:customStyle="1" w:styleId="xl84">
    <w:name w:val="xl84"/>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0"/>
      <w:szCs w:val="20"/>
      <w:lang w:eastAsia="ru-RU"/>
    </w:rPr>
  </w:style>
  <w:style w:type="paragraph" w:customStyle="1" w:styleId="xl85">
    <w:name w:val="xl85"/>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86">
    <w:name w:val="xl86"/>
    <w:basedOn w:val="a"/>
    <w:rsid w:val="003E736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9">
    <w:name w:val="xl89"/>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0"/>
      <w:szCs w:val="20"/>
      <w:lang w:eastAsia="ru-RU"/>
    </w:rPr>
  </w:style>
  <w:style w:type="paragraph" w:customStyle="1" w:styleId="xl90">
    <w:name w:val="xl90"/>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1">
    <w:name w:val="xl91"/>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92">
    <w:name w:val="xl92"/>
    <w:basedOn w:val="a"/>
    <w:rsid w:val="003E73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3E736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
    <w:rsid w:val="003E736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5">
    <w:name w:val="xl95"/>
    <w:basedOn w:val="a"/>
    <w:rsid w:val="003E736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6">
    <w:name w:val="xl96"/>
    <w:basedOn w:val="a"/>
    <w:rsid w:val="003E736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7">
    <w:name w:val="xl97"/>
    <w:basedOn w:val="a"/>
    <w:rsid w:val="003E73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8">
    <w:name w:val="xl98"/>
    <w:basedOn w:val="a"/>
    <w:rsid w:val="003E736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9">
    <w:name w:val="xl99"/>
    <w:basedOn w:val="a"/>
    <w:rsid w:val="003E736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0">
    <w:name w:val="xl100"/>
    <w:basedOn w:val="a"/>
    <w:rsid w:val="003E736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1">
    <w:name w:val="xl101"/>
    <w:basedOn w:val="a"/>
    <w:rsid w:val="003E736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2">
    <w:name w:val="xl102"/>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103">
    <w:name w:val="xl103"/>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i/>
      <w:iCs/>
      <w:sz w:val="20"/>
      <w:szCs w:val="20"/>
      <w:lang w:eastAsia="ru-RU"/>
    </w:rPr>
  </w:style>
  <w:style w:type="paragraph" w:customStyle="1" w:styleId="xl104">
    <w:name w:val="xl104"/>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05">
    <w:name w:val="xl105"/>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numbering" w:customStyle="1" w:styleId="130">
    <w:name w:val="Нет списка13"/>
    <w:next w:val="a2"/>
    <w:uiPriority w:val="99"/>
    <w:semiHidden/>
    <w:unhideWhenUsed/>
    <w:rsid w:val="003E7367"/>
  </w:style>
  <w:style w:type="table" w:customStyle="1" w:styleId="131">
    <w:name w:val="Сетка таблицы13"/>
    <w:basedOn w:val="a1"/>
    <w:next w:val="a9"/>
    <w:uiPriority w:val="39"/>
    <w:rsid w:val="003E736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u">
    <w:name w:val="u"/>
    <w:basedOn w:val="a"/>
    <w:uiPriority w:val="99"/>
    <w:rsid w:val="003E73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a">
    <w:name w:val="Заголовок статьи"/>
    <w:basedOn w:val="a"/>
    <w:next w:val="a"/>
    <w:uiPriority w:val="99"/>
    <w:rsid w:val="003E7367"/>
    <w:pPr>
      <w:autoSpaceDE w:val="0"/>
      <w:autoSpaceDN w:val="0"/>
      <w:adjustRightInd w:val="0"/>
      <w:spacing w:after="0" w:line="240" w:lineRule="auto"/>
      <w:ind w:left="1612" w:hanging="892"/>
      <w:jc w:val="both"/>
    </w:pPr>
    <w:rPr>
      <w:rFonts w:ascii="Arial" w:eastAsia="Calibri" w:hAnsi="Arial" w:cs="Arial"/>
      <w:sz w:val="24"/>
      <w:szCs w:val="24"/>
    </w:rPr>
  </w:style>
  <w:style w:type="paragraph" w:customStyle="1" w:styleId="conspluscell0">
    <w:name w:val="conspluscell"/>
    <w:basedOn w:val="a"/>
    <w:uiPriority w:val="99"/>
    <w:rsid w:val="003E73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rsid w:val="003E7367"/>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6">
    <w:name w:val="font6"/>
    <w:basedOn w:val="a"/>
    <w:rsid w:val="003E7367"/>
    <w:pPr>
      <w:spacing w:before="100" w:beforeAutospacing="1" w:after="100" w:afterAutospacing="1" w:line="240" w:lineRule="auto"/>
    </w:pPr>
    <w:rPr>
      <w:rFonts w:ascii="Times New Roman" w:eastAsia="Times New Roman" w:hAnsi="Times New Roman" w:cs="Times New Roman"/>
      <w:b/>
      <w:bCs/>
      <w:color w:val="000000"/>
      <w:lang w:eastAsia="ru-RU"/>
    </w:rPr>
  </w:style>
  <w:style w:type="paragraph" w:customStyle="1" w:styleId="font7">
    <w:name w:val="font7"/>
    <w:basedOn w:val="a"/>
    <w:rsid w:val="003E7367"/>
    <w:pPr>
      <w:spacing w:before="100" w:beforeAutospacing="1" w:after="100" w:afterAutospacing="1" w:line="240" w:lineRule="auto"/>
    </w:pPr>
    <w:rPr>
      <w:rFonts w:ascii="Times New Roman" w:eastAsia="Times New Roman" w:hAnsi="Times New Roman" w:cs="Times New Roman"/>
      <w:b/>
      <w:bCs/>
      <w:color w:val="000000"/>
      <w:u w:val="single"/>
      <w:lang w:eastAsia="ru-RU"/>
    </w:rPr>
  </w:style>
  <w:style w:type="paragraph" w:customStyle="1" w:styleId="font8">
    <w:name w:val="font8"/>
    <w:basedOn w:val="a"/>
    <w:rsid w:val="003E7367"/>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9">
    <w:name w:val="font9"/>
    <w:basedOn w:val="a"/>
    <w:rsid w:val="003E7367"/>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106">
    <w:name w:val="xl106"/>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107">
    <w:name w:val="xl107"/>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08">
    <w:name w:val="xl108"/>
    <w:basedOn w:val="a"/>
    <w:rsid w:val="003E73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
    <w:rsid w:val="003E73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10">
    <w:name w:val="xl110"/>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12">
    <w:name w:val="xl112"/>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lang w:eastAsia="ru-RU"/>
    </w:rPr>
  </w:style>
  <w:style w:type="paragraph" w:customStyle="1" w:styleId="xl113">
    <w:name w:val="xl113"/>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4">
    <w:name w:val="xl114"/>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5">
    <w:name w:val="xl115"/>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16">
    <w:name w:val="xl116"/>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17">
    <w:name w:val="xl117"/>
    <w:basedOn w:val="a"/>
    <w:rsid w:val="003E7367"/>
    <w:pPr>
      <w:spacing w:before="100" w:beforeAutospacing="1" w:after="100" w:afterAutospacing="1" w:line="240" w:lineRule="auto"/>
    </w:pPr>
    <w:rPr>
      <w:rFonts w:ascii="Times New Roman" w:eastAsia="Times New Roman" w:hAnsi="Times New Roman" w:cs="Times New Roman"/>
      <w:b/>
      <w:bCs/>
      <w:color w:val="FF0000"/>
      <w:sz w:val="24"/>
      <w:szCs w:val="24"/>
      <w:lang w:eastAsia="ru-RU"/>
    </w:rPr>
  </w:style>
  <w:style w:type="paragraph" w:customStyle="1" w:styleId="xl118">
    <w:name w:val="xl118"/>
    <w:basedOn w:val="a"/>
    <w:rsid w:val="003E736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8"/>
      <w:szCs w:val="18"/>
      <w:lang w:eastAsia="ru-RU"/>
    </w:rPr>
  </w:style>
  <w:style w:type="paragraph" w:customStyle="1" w:styleId="xl119">
    <w:name w:val="xl119"/>
    <w:basedOn w:val="a"/>
    <w:rsid w:val="003E736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20">
    <w:name w:val="xl120"/>
    <w:basedOn w:val="a"/>
    <w:rsid w:val="003E73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8"/>
      <w:szCs w:val="18"/>
      <w:lang w:eastAsia="ru-RU"/>
    </w:rPr>
  </w:style>
  <w:style w:type="paragraph" w:customStyle="1" w:styleId="xl121">
    <w:name w:val="xl121"/>
    <w:basedOn w:val="a"/>
    <w:rsid w:val="003E736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8"/>
      <w:szCs w:val="18"/>
      <w:lang w:eastAsia="ru-RU"/>
    </w:rPr>
  </w:style>
  <w:style w:type="paragraph" w:customStyle="1" w:styleId="xl122">
    <w:name w:val="xl122"/>
    <w:basedOn w:val="a"/>
    <w:rsid w:val="003E736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18"/>
      <w:szCs w:val="18"/>
      <w:lang w:eastAsia="ru-RU"/>
    </w:rPr>
  </w:style>
  <w:style w:type="paragraph" w:customStyle="1" w:styleId="xl123">
    <w:name w:val="xl123"/>
    <w:basedOn w:val="a"/>
    <w:rsid w:val="003E736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18"/>
      <w:szCs w:val="18"/>
      <w:lang w:eastAsia="ru-RU"/>
    </w:rPr>
  </w:style>
  <w:style w:type="paragraph" w:customStyle="1" w:styleId="xl124">
    <w:name w:val="xl124"/>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25">
    <w:name w:val="xl125"/>
    <w:basedOn w:val="a"/>
    <w:rsid w:val="003E73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6">
    <w:name w:val="xl126"/>
    <w:basedOn w:val="a"/>
    <w:rsid w:val="003E736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7">
    <w:name w:val="xl127"/>
    <w:basedOn w:val="a"/>
    <w:rsid w:val="003E736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8">
    <w:name w:val="xl128"/>
    <w:basedOn w:val="a"/>
    <w:rsid w:val="003E736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29">
    <w:name w:val="xl129"/>
    <w:basedOn w:val="a"/>
    <w:rsid w:val="003E736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0">
    <w:name w:val="xl130"/>
    <w:basedOn w:val="a"/>
    <w:rsid w:val="003E736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1">
    <w:name w:val="xl131"/>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8"/>
      <w:szCs w:val="18"/>
      <w:lang w:eastAsia="ru-RU"/>
    </w:rPr>
  </w:style>
  <w:style w:type="paragraph" w:customStyle="1" w:styleId="xl132">
    <w:name w:val="xl132"/>
    <w:basedOn w:val="a"/>
    <w:rsid w:val="003E73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33">
    <w:name w:val="xl133"/>
    <w:basedOn w:val="a"/>
    <w:rsid w:val="003E7367"/>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4">
    <w:name w:val="xl134"/>
    <w:basedOn w:val="a"/>
    <w:rsid w:val="003E7367"/>
    <w:pPr>
      <w:pBdr>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5">
    <w:name w:val="xl135"/>
    <w:basedOn w:val="a"/>
    <w:rsid w:val="003E7367"/>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6">
    <w:name w:val="xl136"/>
    <w:basedOn w:val="a"/>
    <w:rsid w:val="003E736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7">
    <w:name w:val="xl137"/>
    <w:basedOn w:val="a"/>
    <w:rsid w:val="003E736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8">
    <w:name w:val="xl138"/>
    <w:basedOn w:val="a"/>
    <w:rsid w:val="003E736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9">
    <w:name w:val="xl139"/>
    <w:basedOn w:val="a"/>
    <w:rsid w:val="003E73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40">
    <w:name w:val="xl140"/>
    <w:basedOn w:val="a"/>
    <w:rsid w:val="003E736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41">
    <w:name w:val="xl141"/>
    <w:basedOn w:val="a"/>
    <w:rsid w:val="003E73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8"/>
      <w:szCs w:val="18"/>
      <w:lang w:eastAsia="ru-RU"/>
    </w:rPr>
  </w:style>
  <w:style w:type="paragraph" w:customStyle="1" w:styleId="xl142">
    <w:name w:val="xl142"/>
    <w:basedOn w:val="a"/>
    <w:rsid w:val="003E736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8"/>
      <w:szCs w:val="18"/>
      <w:lang w:eastAsia="ru-RU"/>
    </w:rPr>
  </w:style>
  <w:style w:type="paragraph" w:customStyle="1" w:styleId="xl143">
    <w:name w:val="xl143"/>
    <w:basedOn w:val="a"/>
    <w:rsid w:val="003E736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18"/>
      <w:szCs w:val="18"/>
      <w:lang w:eastAsia="ru-RU"/>
    </w:rPr>
  </w:style>
  <w:style w:type="paragraph" w:customStyle="1" w:styleId="xl144">
    <w:name w:val="xl144"/>
    <w:basedOn w:val="a"/>
    <w:rsid w:val="003E736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8"/>
      <w:szCs w:val="18"/>
      <w:lang w:eastAsia="ru-RU"/>
    </w:rPr>
  </w:style>
  <w:style w:type="paragraph" w:customStyle="1" w:styleId="xl145">
    <w:name w:val="xl145"/>
    <w:basedOn w:val="a"/>
    <w:rsid w:val="003E736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6">
    <w:name w:val="xl146"/>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0"/>
      <w:szCs w:val="20"/>
      <w:lang w:eastAsia="ru-RU"/>
    </w:rPr>
  </w:style>
  <w:style w:type="numbering" w:customStyle="1" w:styleId="1110">
    <w:name w:val="Нет списка111"/>
    <w:next w:val="a2"/>
    <w:uiPriority w:val="99"/>
    <w:semiHidden/>
    <w:unhideWhenUsed/>
    <w:rsid w:val="003E7367"/>
  </w:style>
  <w:style w:type="paragraph" w:customStyle="1" w:styleId="xl147">
    <w:name w:val="xl147"/>
    <w:basedOn w:val="a"/>
    <w:rsid w:val="003E736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48">
    <w:name w:val="xl148"/>
    <w:basedOn w:val="a"/>
    <w:rsid w:val="003E736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9">
    <w:name w:val="xl149"/>
    <w:basedOn w:val="a"/>
    <w:rsid w:val="003E736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0">
    <w:name w:val="xl150"/>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51">
    <w:name w:val="xl151"/>
    <w:basedOn w:val="a"/>
    <w:rsid w:val="003E7367"/>
    <w:pPr>
      <w:spacing w:before="100" w:beforeAutospacing="1" w:after="100" w:afterAutospacing="1" w:line="240" w:lineRule="auto"/>
    </w:pPr>
    <w:rPr>
      <w:rFonts w:ascii="Times New Roman" w:eastAsia="Times New Roman" w:hAnsi="Times New Roman" w:cs="Times New Roman"/>
      <w:i/>
      <w:iCs/>
      <w:color w:val="FF0000"/>
      <w:sz w:val="18"/>
      <w:szCs w:val="18"/>
      <w:lang w:eastAsia="ru-RU"/>
    </w:rPr>
  </w:style>
  <w:style w:type="paragraph" w:customStyle="1" w:styleId="xl152">
    <w:name w:val="xl152"/>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18"/>
      <w:szCs w:val="18"/>
      <w:lang w:eastAsia="ru-RU"/>
    </w:rPr>
  </w:style>
  <w:style w:type="paragraph" w:customStyle="1" w:styleId="xl153">
    <w:name w:val="xl153"/>
    <w:basedOn w:val="a"/>
    <w:rsid w:val="003E7367"/>
    <w:pPr>
      <w:spacing w:before="100" w:beforeAutospacing="1" w:after="100" w:afterAutospacing="1" w:line="240" w:lineRule="auto"/>
    </w:pPr>
    <w:rPr>
      <w:rFonts w:ascii="Times New Roman" w:eastAsia="Times New Roman" w:hAnsi="Times New Roman" w:cs="Times New Roman"/>
      <w:i/>
      <w:iCs/>
      <w:sz w:val="18"/>
      <w:szCs w:val="18"/>
      <w:lang w:eastAsia="ru-RU"/>
    </w:rPr>
  </w:style>
  <w:style w:type="paragraph" w:customStyle="1" w:styleId="xl154">
    <w:name w:val="xl154"/>
    <w:basedOn w:val="a"/>
    <w:rsid w:val="003E736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55">
    <w:name w:val="xl155"/>
    <w:basedOn w:val="a"/>
    <w:rsid w:val="003E736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i/>
      <w:iCs/>
      <w:sz w:val="18"/>
      <w:szCs w:val="18"/>
      <w:lang w:eastAsia="ru-RU"/>
    </w:rPr>
  </w:style>
  <w:style w:type="paragraph" w:customStyle="1" w:styleId="xl156">
    <w:name w:val="xl156"/>
    <w:basedOn w:val="a"/>
    <w:rsid w:val="003E736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57">
    <w:name w:val="xl157"/>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8">
    <w:name w:val="xl158"/>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9">
    <w:name w:val="xl159"/>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60">
    <w:name w:val="xl160"/>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61">
    <w:name w:val="xl161"/>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8"/>
      <w:szCs w:val="18"/>
      <w:lang w:eastAsia="ru-RU"/>
    </w:rPr>
  </w:style>
  <w:style w:type="paragraph" w:customStyle="1" w:styleId="xl162">
    <w:name w:val="xl162"/>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63">
    <w:name w:val="xl163"/>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64">
    <w:name w:val="xl164"/>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65">
    <w:name w:val="xl165"/>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66">
    <w:name w:val="xl166"/>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67">
    <w:name w:val="xl167"/>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18"/>
      <w:szCs w:val="18"/>
      <w:lang w:eastAsia="ru-RU"/>
    </w:rPr>
  </w:style>
  <w:style w:type="paragraph" w:customStyle="1" w:styleId="xl168">
    <w:name w:val="xl168"/>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69">
    <w:name w:val="xl169"/>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70">
    <w:name w:val="xl170"/>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71">
    <w:name w:val="xl171"/>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72">
    <w:name w:val="xl172"/>
    <w:basedOn w:val="a"/>
    <w:rsid w:val="003E7367"/>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color w:val="000000"/>
      <w:sz w:val="18"/>
      <w:szCs w:val="18"/>
      <w:lang w:eastAsia="ru-RU"/>
    </w:rPr>
  </w:style>
  <w:style w:type="paragraph" w:customStyle="1" w:styleId="xl173">
    <w:name w:val="xl173"/>
    <w:basedOn w:val="a"/>
    <w:rsid w:val="003E736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74">
    <w:name w:val="xl174"/>
    <w:basedOn w:val="a"/>
    <w:rsid w:val="003E736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75">
    <w:name w:val="xl175"/>
    <w:basedOn w:val="a"/>
    <w:rsid w:val="003E736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16"/>
      <w:szCs w:val="16"/>
      <w:lang w:eastAsia="ru-RU"/>
    </w:rPr>
  </w:style>
  <w:style w:type="paragraph" w:customStyle="1" w:styleId="xl176">
    <w:name w:val="xl176"/>
    <w:basedOn w:val="a"/>
    <w:rsid w:val="003E736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18"/>
      <w:szCs w:val="18"/>
      <w:lang w:eastAsia="ru-RU"/>
    </w:rPr>
  </w:style>
  <w:style w:type="paragraph" w:customStyle="1" w:styleId="xl177">
    <w:name w:val="xl177"/>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16"/>
      <w:szCs w:val="16"/>
      <w:lang w:eastAsia="ru-RU"/>
    </w:rPr>
  </w:style>
  <w:style w:type="paragraph" w:customStyle="1" w:styleId="xl178">
    <w:name w:val="xl178"/>
    <w:basedOn w:val="a"/>
    <w:rsid w:val="003E736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ru-RU"/>
    </w:rPr>
  </w:style>
  <w:style w:type="paragraph" w:customStyle="1" w:styleId="xl179">
    <w:name w:val="xl179"/>
    <w:basedOn w:val="a"/>
    <w:rsid w:val="003E736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80">
    <w:name w:val="xl180"/>
    <w:basedOn w:val="a"/>
    <w:rsid w:val="003E736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81">
    <w:name w:val="xl181"/>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color w:val="000000"/>
      <w:sz w:val="18"/>
      <w:szCs w:val="18"/>
      <w:lang w:eastAsia="ru-RU"/>
    </w:rPr>
  </w:style>
  <w:style w:type="paragraph" w:customStyle="1" w:styleId="xl182">
    <w:name w:val="xl182"/>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83">
    <w:name w:val="xl183"/>
    <w:basedOn w:val="a"/>
    <w:rsid w:val="003E73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84">
    <w:name w:val="xl184"/>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85">
    <w:name w:val="xl185"/>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86">
    <w:name w:val="xl186"/>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FF0000"/>
      <w:sz w:val="18"/>
      <w:szCs w:val="18"/>
      <w:lang w:eastAsia="ru-RU"/>
    </w:rPr>
  </w:style>
  <w:style w:type="paragraph" w:customStyle="1" w:styleId="xl187">
    <w:name w:val="xl187"/>
    <w:basedOn w:val="a"/>
    <w:rsid w:val="003E736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88">
    <w:name w:val="xl188"/>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89">
    <w:name w:val="xl189"/>
    <w:basedOn w:val="a"/>
    <w:rsid w:val="003E736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90">
    <w:name w:val="xl190"/>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91">
    <w:name w:val="xl191"/>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192">
    <w:name w:val="xl192"/>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193">
    <w:name w:val="xl193"/>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ru-RU"/>
    </w:rPr>
  </w:style>
  <w:style w:type="paragraph" w:customStyle="1" w:styleId="xl194">
    <w:name w:val="xl194"/>
    <w:basedOn w:val="a"/>
    <w:rsid w:val="003E736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95">
    <w:name w:val="xl195"/>
    <w:basedOn w:val="a"/>
    <w:rsid w:val="003E736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96">
    <w:name w:val="xl196"/>
    <w:basedOn w:val="a"/>
    <w:rsid w:val="003E736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Calibri" w:eastAsia="Times New Roman" w:hAnsi="Calibri" w:cs="Calibri"/>
      <w:b/>
      <w:bCs/>
      <w:sz w:val="20"/>
      <w:szCs w:val="20"/>
      <w:lang w:eastAsia="ru-RU"/>
    </w:rPr>
  </w:style>
  <w:style w:type="paragraph" w:customStyle="1" w:styleId="xl197">
    <w:name w:val="xl197"/>
    <w:basedOn w:val="a"/>
    <w:rsid w:val="003E736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98">
    <w:name w:val="xl198"/>
    <w:basedOn w:val="a"/>
    <w:rsid w:val="003E7367"/>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ru-RU"/>
    </w:rPr>
  </w:style>
  <w:style w:type="paragraph" w:customStyle="1" w:styleId="xl199">
    <w:name w:val="xl199"/>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00">
    <w:name w:val="xl200"/>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201">
    <w:name w:val="xl201"/>
    <w:basedOn w:val="a"/>
    <w:rsid w:val="003E73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02">
    <w:name w:val="xl202"/>
    <w:basedOn w:val="a"/>
    <w:rsid w:val="003E736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203">
    <w:name w:val="xl203"/>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18"/>
      <w:szCs w:val="18"/>
      <w:lang w:eastAsia="ru-RU"/>
    </w:rPr>
  </w:style>
  <w:style w:type="paragraph" w:customStyle="1" w:styleId="xl204">
    <w:name w:val="xl204"/>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color w:val="FF0000"/>
      <w:sz w:val="18"/>
      <w:szCs w:val="18"/>
      <w:lang w:eastAsia="ru-RU"/>
    </w:rPr>
  </w:style>
  <w:style w:type="paragraph" w:customStyle="1" w:styleId="xl205">
    <w:name w:val="xl205"/>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06">
    <w:name w:val="xl206"/>
    <w:basedOn w:val="a"/>
    <w:rsid w:val="003E736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207">
    <w:name w:val="xl207"/>
    <w:basedOn w:val="a"/>
    <w:rsid w:val="003E736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08">
    <w:name w:val="xl208"/>
    <w:basedOn w:val="a"/>
    <w:rsid w:val="003E736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09">
    <w:name w:val="xl209"/>
    <w:basedOn w:val="a"/>
    <w:rsid w:val="003E736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0">
    <w:name w:val="xl210"/>
    <w:basedOn w:val="a"/>
    <w:rsid w:val="003E7367"/>
    <w:pPr>
      <w:spacing w:before="100" w:beforeAutospacing="1" w:after="100" w:afterAutospacing="1" w:line="240" w:lineRule="auto"/>
    </w:pPr>
    <w:rPr>
      <w:rFonts w:ascii="Times New Roman" w:eastAsia="Times New Roman" w:hAnsi="Times New Roman" w:cs="Times New Roman"/>
      <w:b/>
      <w:bCs/>
      <w:i/>
      <w:iCs/>
      <w:sz w:val="32"/>
      <w:szCs w:val="32"/>
      <w:lang w:eastAsia="ru-RU"/>
    </w:rPr>
  </w:style>
  <w:style w:type="paragraph" w:customStyle="1" w:styleId="xl211">
    <w:name w:val="xl211"/>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212">
    <w:name w:val="xl212"/>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213">
    <w:name w:val="xl213"/>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214">
    <w:name w:val="xl214"/>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215">
    <w:name w:val="xl215"/>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16">
    <w:name w:val="xl216"/>
    <w:basedOn w:val="a"/>
    <w:rsid w:val="003E73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17">
    <w:name w:val="xl217"/>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18">
    <w:name w:val="xl218"/>
    <w:basedOn w:val="a"/>
    <w:rsid w:val="003E736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19">
    <w:name w:val="xl219"/>
    <w:basedOn w:val="a"/>
    <w:rsid w:val="003E736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220">
    <w:name w:val="xl220"/>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21">
    <w:name w:val="xl221"/>
    <w:basedOn w:val="a"/>
    <w:rsid w:val="003E73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22">
    <w:name w:val="xl222"/>
    <w:basedOn w:val="a"/>
    <w:rsid w:val="003E73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23">
    <w:name w:val="xl223"/>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24">
    <w:name w:val="xl224"/>
    <w:basedOn w:val="a"/>
    <w:rsid w:val="003E7367"/>
    <w:pPr>
      <w:pBdr>
        <w:top w:val="single" w:sz="4" w:space="0" w:color="auto"/>
        <w:left w:val="single" w:sz="4" w:space="0" w:color="auto"/>
        <w:bottom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25">
    <w:name w:val="xl225"/>
    <w:basedOn w:val="a"/>
    <w:rsid w:val="003E7367"/>
    <w:pPr>
      <w:pBdr>
        <w:top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26">
    <w:name w:val="xl226"/>
    <w:basedOn w:val="a"/>
    <w:rsid w:val="003E7367"/>
    <w:pPr>
      <w:pBdr>
        <w:top w:val="single" w:sz="4" w:space="0" w:color="auto"/>
        <w:left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27">
    <w:name w:val="xl227"/>
    <w:basedOn w:val="a"/>
    <w:rsid w:val="003E7367"/>
    <w:pPr>
      <w:pBdr>
        <w:top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28">
    <w:name w:val="xl228"/>
    <w:basedOn w:val="a"/>
    <w:rsid w:val="003E736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29">
    <w:name w:val="xl229"/>
    <w:basedOn w:val="a"/>
    <w:rsid w:val="003E736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30">
    <w:name w:val="xl230"/>
    <w:basedOn w:val="a"/>
    <w:rsid w:val="003E736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31">
    <w:name w:val="xl231"/>
    <w:basedOn w:val="a"/>
    <w:rsid w:val="003E73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32">
    <w:name w:val="xl232"/>
    <w:basedOn w:val="a"/>
    <w:rsid w:val="003E736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33">
    <w:name w:val="xl233"/>
    <w:basedOn w:val="a"/>
    <w:rsid w:val="003E736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34">
    <w:name w:val="xl234"/>
    <w:basedOn w:val="a"/>
    <w:rsid w:val="003E7367"/>
    <w:pPr>
      <w:pBdr>
        <w:top w:val="single" w:sz="4" w:space="0" w:color="auto"/>
        <w:left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35">
    <w:name w:val="xl235"/>
    <w:basedOn w:val="a"/>
    <w:rsid w:val="003E7367"/>
    <w:pPr>
      <w:pBdr>
        <w:top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36">
    <w:name w:val="xl236"/>
    <w:basedOn w:val="a"/>
    <w:rsid w:val="003E73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ru-RU"/>
    </w:rPr>
  </w:style>
  <w:style w:type="paragraph" w:customStyle="1" w:styleId="xl237">
    <w:name w:val="xl237"/>
    <w:basedOn w:val="a"/>
    <w:rsid w:val="003E736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ru-RU"/>
    </w:rPr>
  </w:style>
  <w:style w:type="paragraph" w:customStyle="1" w:styleId="xl238">
    <w:name w:val="xl238"/>
    <w:basedOn w:val="a"/>
    <w:rsid w:val="003E736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39">
    <w:name w:val="xl239"/>
    <w:basedOn w:val="a"/>
    <w:rsid w:val="003E736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40">
    <w:name w:val="xl240"/>
    <w:basedOn w:val="a"/>
    <w:rsid w:val="003E73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241">
    <w:name w:val="xl241"/>
    <w:basedOn w:val="a"/>
    <w:rsid w:val="003E736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242">
    <w:name w:val="xl242"/>
    <w:basedOn w:val="a"/>
    <w:rsid w:val="003E736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43">
    <w:name w:val="xl243"/>
    <w:basedOn w:val="a"/>
    <w:rsid w:val="003E7367"/>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44">
    <w:name w:val="xl244"/>
    <w:basedOn w:val="a"/>
    <w:rsid w:val="003E7367"/>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45">
    <w:name w:val="xl245"/>
    <w:basedOn w:val="a"/>
    <w:rsid w:val="003E7367"/>
    <w:pPr>
      <w:pBdr>
        <w:top w:val="single" w:sz="4" w:space="0" w:color="auto"/>
        <w:left w:val="single" w:sz="4" w:space="0" w:color="auto"/>
        <w:bottom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46">
    <w:name w:val="xl246"/>
    <w:basedOn w:val="a"/>
    <w:rsid w:val="003E7367"/>
    <w:pPr>
      <w:pBdr>
        <w:top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47">
    <w:name w:val="xl247"/>
    <w:basedOn w:val="a"/>
    <w:rsid w:val="003E7367"/>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48">
    <w:name w:val="xl248"/>
    <w:basedOn w:val="a"/>
    <w:rsid w:val="003E7367"/>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49">
    <w:name w:val="xl249"/>
    <w:basedOn w:val="a"/>
    <w:rsid w:val="003E7367"/>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50">
    <w:name w:val="xl250"/>
    <w:basedOn w:val="a"/>
    <w:rsid w:val="003E736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51">
    <w:name w:val="xl251"/>
    <w:basedOn w:val="a"/>
    <w:rsid w:val="003E736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52">
    <w:name w:val="xl252"/>
    <w:basedOn w:val="a"/>
    <w:rsid w:val="003E736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53">
    <w:name w:val="xl253"/>
    <w:basedOn w:val="a"/>
    <w:rsid w:val="003E7367"/>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color w:val="000000"/>
      <w:sz w:val="18"/>
      <w:szCs w:val="18"/>
      <w:lang w:eastAsia="ru-RU"/>
    </w:rPr>
  </w:style>
  <w:style w:type="paragraph" w:customStyle="1" w:styleId="xl254">
    <w:name w:val="xl254"/>
    <w:basedOn w:val="a"/>
    <w:rsid w:val="003E7367"/>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color w:val="000000"/>
      <w:sz w:val="18"/>
      <w:szCs w:val="18"/>
      <w:lang w:eastAsia="ru-RU"/>
    </w:rPr>
  </w:style>
  <w:style w:type="paragraph" w:customStyle="1" w:styleId="xl255">
    <w:name w:val="xl255"/>
    <w:basedOn w:val="a"/>
    <w:rsid w:val="003E73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8"/>
      <w:szCs w:val="18"/>
      <w:lang w:eastAsia="ru-RU"/>
    </w:rPr>
  </w:style>
  <w:style w:type="paragraph" w:customStyle="1" w:styleId="xl256">
    <w:name w:val="xl256"/>
    <w:basedOn w:val="a"/>
    <w:rsid w:val="003E736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8"/>
      <w:szCs w:val="18"/>
      <w:lang w:eastAsia="ru-RU"/>
    </w:rPr>
  </w:style>
  <w:style w:type="paragraph" w:customStyle="1" w:styleId="xl257">
    <w:name w:val="xl257"/>
    <w:basedOn w:val="a"/>
    <w:rsid w:val="003E736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8"/>
      <w:szCs w:val="18"/>
      <w:lang w:eastAsia="ru-RU"/>
    </w:rPr>
  </w:style>
  <w:style w:type="paragraph" w:customStyle="1" w:styleId="xl258">
    <w:name w:val="xl258"/>
    <w:basedOn w:val="a"/>
    <w:rsid w:val="003E736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59">
    <w:name w:val="xl259"/>
    <w:basedOn w:val="a"/>
    <w:rsid w:val="003E7367"/>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60">
    <w:name w:val="xl260"/>
    <w:basedOn w:val="a"/>
    <w:rsid w:val="003E7367"/>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61">
    <w:name w:val="xl261"/>
    <w:basedOn w:val="a"/>
    <w:rsid w:val="003E73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62">
    <w:name w:val="xl262"/>
    <w:basedOn w:val="a"/>
    <w:rsid w:val="003E736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63">
    <w:name w:val="xl263"/>
    <w:basedOn w:val="a"/>
    <w:rsid w:val="003E736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264">
    <w:name w:val="xl264"/>
    <w:basedOn w:val="a"/>
    <w:rsid w:val="003E736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265">
    <w:name w:val="xl265"/>
    <w:basedOn w:val="a"/>
    <w:rsid w:val="003E7367"/>
    <w:pPr>
      <w:pBdr>
        <w:top w:val="single" w:sz="4" w:space="0" w:color="auto"/>
        <w:left w:val="single" w:sz="4" w:space="0" w:color="auto"/>
        <w:bottom w:val="single" w:sz="4" w:space="0" w:color="auto"/>
      </w:pBdr>
      <w:shd w:val="clear" w:color="000000" w:fill="DAEEF3"/>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266">
    <w:name w:val="xl266"/>
    <w:basedOn w:val="a"/>
    <w:rsid w:val="003E7367"/>
    <w:pPr>
      <w:pBdr>
        <w:top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267">
    <w:name w:val="xl267"/>
    <w:basedOn w:val="a"/>
    <w:rsid w:val="003E736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68">
    <w:name w:val="xl268"/>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69">
    <w:name w:val="xl269"/>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70">
    <w:name w:val="xl270"/>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71">
    <w:name w:val="xl271"/>
    <w:basedOn w:val="a"/>
    <w:rsid w:val="003E736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72">
    <w:name w:val="xl272"/>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73">
    <w:name w:val="xl273"/>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74">
    <w:name w:val="xl274"/>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275">
    <w:name w:val="xl275"/>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276">
    <w:name w:val="xl276"/>
    <w:basedOn w:val="a"/>
    <w:rsid w:val="003E736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77">
    <w:name w:val="xl277"/>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278">
    <w:name w:val="xl278"/>
    <w:basedOn w:val="a"/>
    <w:rsid w:val="003E736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79">
    <w:name w:val="xl279"/>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280">
    <w:name w:val="xl280"/>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281">
    <w:name w:val="xl281"/>
    <w:basedOn w:val="a"/>
    <w:rsid w:val="003E736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282">
    <w:name w:val="xl282"/>
    <w:basedOn w:val="a"/>
    <w:rsid w:val="003E736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FF0000"/>
      <w:sz w:val="18"/>
      <w:szCs w:val="18"/>
      <w:lang w:eastAsia="ru-RU"/>
    </w:rPr>
  </w:style>
  <w:style w:type="paragraph" w:customStyle="1" w:styleId="xl283">
    <w:name w:val="xl283"/>
    <w:basedOn w:val="a"/>
    <w:rsid w:val="003E736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FF0000"/>
      <w:sz w:val="18"/>
      <w:szCs w:val="18"/>
      <w:lang w:eastAsia="ru-RU"/>
    </w:rPr>
  </w:style>
  <w:style w:type="paragraph" w:customStyle="1" w:styleId="xl284">
    <w:name w:val="xl284"/>
    <w:basedOn w:val="a"/>
    <w:rsid w:val="003E7367"/>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85">
    <w:name w:val="xl285"/>
    <w:basedOn w:val="a"/>
    <w:rsid w:val="003E7367"/>
    <w:pPr>
      <w:pBdr>
        <w:top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86">
    <w:name w:val="xl286"/>
    <w:basedOn w:val="a"/>
    <w:rsid w:val="003E736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63">
    <w:name w:val="xl63"/>
    <w:basedOn w:val="a"/>
    <w:rsid w:val="003E736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4">
    <w:name w:val="xl64"/>
    <w:basedOn w:val="a"/>
    <w:rsid w:val="003E7367"/>
    <w:pPr>
      <w:spacing w:before="100" w:beforeAutospacing="1" w:after="100" w:afterAutospacing="1" w:line="240" w:lineRule="auto"/>
    </w:pPr>
    <w:rPr>
      <w:rFonts w:ascii="Times New Roman" w:eastAsia="Times New Roman" w:hAnsi="Times New Roman" w:cs="Times New Roman"/>
      <w:sz w:val="18"/>
      <w:szCs w:val="18"/>
      <w:lang w:eastAsia="ru-RU"/>
    </w:rPr>
  </w:style>
  <w:style w:type="table" w:customStyle="1" w:styleId="1111">
    <w:name w:val="Сетка таблицы111"/>
    <w:basedOn w:val="a1"/>
    <w:next w:val="a9"/>
    <w:rsid w:val="003E736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3E7367"/>
  </w:style>
  <w:style w:type="numbering" w:customStyle="1" w:styleId="11110">
    <w:name w:val="Нет списка1111"/>
    <w:next w:val="a2"/>
    <w:uiPriority w:val="99"/>
    <w:semiHidden/>
    <w:unhideWhenUsed/>
    <w:rsid w:val="003E7367"/>
  </w:style>
  <w:style w:type="character" w:customStyle="1" w:styleId="hl">
    <w:name w:val="hl"/>
    <w:rsid w:val="003E7367"/>
  </w:style>
  <w:style w:type="table" w:customStyle="1" w:styleId="313">
    <w:name w:val="Сетка таблицы31"/>
    <w:basedOn w:val="a1"/>
    <w:uiPriority w:val="59"/>
    <w:rsid w:val="003E736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
    <w:name w:val="Нет списка32"/>
    <w:next w:val="a2"/>
    <w:uiPriority w:val="99"/>
    <w:semiHidden/>
    <w:rsid w:val="003E7367"/>
  </w:style>
  <w:style w:type="numbering" w:customStyle="1" w:styleId="411">
    <w:name w:val="Нет списка41"/>
    <w:next w:val="a2"/>
    <w:uiPriority w:val="99"/>
    <w:semiHidden/>
    <w:unhideWhenUsed/>
    <w:rsid w:val="003E7367"/>
  </w:style>
  <w:style w:type="table" w:customStyle="1" w:styleId="215">
    <w:name w:val="Сетка таблицы21"/>
    <w:basedOn w:val="a1"/>
    <w:next w:val="a9"/>
    <w:uiPriority w:val="39"/>
    <w:rsid w:val="003E736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0">
    <w:name w:val="Нет списка121"/>
    <w:next w:val="a2"/>
    <w:uiPriority w:val="99"/>
    <w:semiHidden/>
    <w:unhideWhenUsed/>
    <w:rsid w:val="003E7367"/>
  </w:style>
  <w:style w:type="table" w:customStyle="1" w:styleId="1211">
    <w:name w:val="Сетка таблицы121"/>
    <w:basedOn w:val="a1"/>
    <w:next w:val="a9"/>
    <w:uiPriority w:val="59"/>
    <w:rsid w:val="003E736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2">
    <w:name w:val="Нет списка51"/>
    <w:next w:val="a2"/>
    <w:uiPriority w:val="99"/>
    <w:semiHidden/>
    <w:unhideWhenUsed/>
    <w:rsid w:val="003E7367"/>
  </w:style>
  <w:style w:type="table" w:customStyle="1" w:styleId="412">
    <w:name w:val="Сетка таблицы41"/>
    <w:basedOn w:val="a1"/>
    <w:next w:val="a9"/>
    <w:rsid w:val="003E736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1"/>
    <w:next w:val="a9"/>
    <w:uiPriority w:val="59"/>
    <w:rsid w:val="003E736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
    <w:name w:val="Нет списка131"/>
    <w:next w:val="a2"/>
    <w:uiPriority w:val="99"/>
    <w:semiHidden/>
    <w:unhideWhenUsed/>
    <w:rsid w:val="003E7367"/>
  </w:style>
  <w:style w:type="numbering" w:customStyle="1" w:styleId="2110">
    <w:name w:val="Нет списка211"/>
    <w:next w:val="a2"/>
    <w:uiPriority w:val="99"/>
    <w:semiHidden/>
    <w:unhideWhenUsed/>
    <w:rsid w:val="003E7367"/>
  </w:style>
  <w:style w:type="numbering" w:customStyle="1" w:styleId="1120">
    <w:name w:val="Нет списка112"/>
    <w:next w:val="a2"/>
    <w:uiPriority w:val="99"/>
    <w:semiHidden/>
    <w:unhideWhenUsed/>
    <w:rsid w:val="003E7367"/>
  </w:style>
  <w:style w:type="numbering" w:customStyle="1" w:styleId="11111">
    <w:name w:val="Нет списка11111"/>
    <w:next w:val="a2"/>
    <w:uiPriority w:val="99"/>
    <w:semiHidden/>
    <w:unhideWhenUsed/>
    <w:rsid w:val="003E7367"/>
  </w:style>
  <w:style w:type="paragraph" w:customStyle="1" w:styleId="headertext">
    <w:name w:val="headertext"/>
    <w:basedOn w:val="a"/>
    <w:rsid w:val="003E736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40">
    <w:name w:val="Сетка таблицы14"/>
    <w:basedOn w:val="a1"/>
    <w:rsid w:val="003E7367"/>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1"/>
    <w:rsid w:val="003E7367"/>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2">
    <w:name w:val="Нет списка6"/>
    <w:next w:val="a2"/>
    <w:uiPriority w:val="99"/>
    <w:semiHidden/>
    <w:unhideWhenUsed/>
    <w:rsid w:val="003E7367"/>
  </w:style>
  <w:style w:type="character" w:styleId="afffb">
    <w:name w:val="footnote reference"/>
    <w:uiPriority w:val="99"/>
    <w:unhideWhenUsed/>
    <w:rsid w:val="003E7367"/>
    <w:rPr>
      <w:vertAlign w:val="superscript"/>
    </w:rPr>
  </w:style>
  <w:style w:type="numbering" w:customStyle="1" w:styleId="72">
    <w:name w:val="Нет списка7"/>
    <w:next w:val="a2"/>
    <w:uiPriority w:val="99"/>
    <w:semiHidden/>
    <w:unhideWhenUsed/>
    <w:rsid w:val="003E7367"/>
  </w:style>
  <w:style w:type="numbering" w:customStyle="1" w:styleId="82">
    <w:name w:val="Нет списка8"/>
    <w:next w:val="a2"/>
    <w:uiPriority w:val="99"/>
    <w:semiHidden/>
    <w:unhideWhenUsed/>
    <w:rsid w:val="003E7367"/>
  </w:style>
  <w:style w:type="table" w:customStyle="1" w:styleId="63">
    <w:name w:val="Сетка таблицы6"/>
    <w:basedOn w:val="a1"/>
    <w:next w:val="a9"/>
    <w:uiPriority w:val="99"/>
    <w:rsid w:val="003E7367"/>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2"/>
    <w:uiPriority w:val="99"/>
    <w:semiHidden/>
    <w:unhideWhenUsed/>
    <w:rsid w:val="003E7367"/>
  </w:style>
  <w:style w:type="character" w:customStyle="1" w:styleId="1f6">
    <w:name w:val="Просмотренная гиперссылка1"/>
    <w:uiPriority w:val="99"/>
    <w:semiHidden/>
    <w:unhideWhenUsed/>
    <w:rsid w:val="003E7367"/>
    <w:rPr>
      <w:color w:val="800080"/>
      <w:u w:val="single"/>
    </w:rPr>
  </w:style>
  <w:style w:type="numbering" w:customStyle="1" w:styleId="221">
    <w:name w:val="Нет списка221"/>
    <w:next w:val="a2"/>
    <w:uiPriority w:val="99"/>
    <w:semiHidden/>
    <w:unhideWhenUsed/>
    <w:rsid w:val="003E7367"/>
  </w:style>
  <w:style w:type="paragraph" w:customStyle="1" w:styleId="consplustitle0">
    <w:name w:val="consplustitle"/>
    <w:basedOn w:val="a"/>
    <w:rsid w:val="003E7367"/>
    <w:pPr>
      <w:spacing w:after="300" w:line="240" w:lineRule="auto"/>
    </w:pPr>
    <w:rPr>
      <w:rFonts w:ascii="Times New Roman" w:eastAsia="Times New Roman" w:hAnsi="Times New Roman" w:cs="Times New Roman"/>
      <w:sz w:val="24"/>
      <w:szCs w:val="24"/>
      <w:lang w:eastAsia="ru-RU"/>
    </w:rPr>
  </w:style>
  <w:style w:type="numbering" w:customStyle="1" w:styleId="3110">
    <w:name w:val="Нет списка311"/>
    <w:next w:val="a2"/>
    <w:semiHidden/>
    <w:rsid w:val="003E7367"/>
  </w:style>
  <w:style w:type="paragraph" w:customStyle="1" w:styleId="western">
    <w:name w:val="western"/>
    <w:basedOn w:val="a"/>
    <w:rsid w:val="003E7367"/>
    <w:pPr>
      <w:spacing w:before="100" w:beforeAutospacing="1" w:after="119" w:line="240" w:lineRule="auto"/>
    </w:pPr>
    <w:rPr>
      <w:rFonts w:ascii="Times New Roman" w:eastAsia="Times New Roman" w:hAnsi="Times New Roman" w:cs="Times New Roman"/>
      <w:color w:val="000000"/>
      <w:sz w:val="24"/>
      <w:szCs w:val="24"/>
      <w:lang w:eastAsia="ru-RU"/>
    </w:rPr>
  </w:style>
  <w:style w:type="paragraph" w:customStyle="1" w:styleId="s1">
    <w:name w:val="s_1"/>
    <w:basedOn w:val="a"/>
    <w:rsid w:val="003E736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60">
    <w:name w:val="Сетка таблицы16"/>
    <w:basedOn w:val="a1"/>
    <w:next w:val="a9"/>
    <w:rsid w:val="003E73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
    <w:basedOn w:val="a1"/>
    <w:rsid w:val="003E7367"/>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
    <w:basedOn w:val="a1"/>
    <w:next w:val="a9"/>
    <w:rsid w:val="003E736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0">
    <w:name w:val="Нет списка411"/>
    <w:next w:val="a2"/>
    <w:uiPriority w:val="99"/>
    <w:semiHidden/>
    <w:unhideWhenUsed/>
    <w:rsid w:val="003E7367"/>
  </w:style>
  <w:style w:type="paragraph" w:customStyle="1" w:styleId="afffc">
    <w:name w:val="Комментарий"/>
    <w:basedOn w:val="a"/>
    <w:next w:val="a"/>
    <w:uiPriority w:val="99"/>
    <w:rsid w:val="003E7367"/>
    <w:pPr>
      <w:autoSpaceDE w:val="0"/>
      <w:autoSpaceDN w:val="0"/>
      <w:adjustRightInd w:val="0"/>
      <w:spacing w:before="75" w:after="0" w:line="240" w:lineRule="auto"/>
      <w:ind w:left="170"/>
      <w:jc w:val="both"/>
    </w:pPr>
    <w:rPr>
      <w:rFonts w:ascii="Arial" w:eastAsia="Calibri" w:hAnsi="Arial" w:cs="Arial"/>
      <w:color w:val="353842"/>
      <w:sz w:val="24"/>
      <w:szCs w:val="24"/>
      <w:shd w:val="clear" w:color="auto" w:fill="F0F0F0"/>
    </w:rPr>
  </w:style>
  <w:style w:type="paragraph" w:customStyle="1" w:styleId="afffd">
    <w:name w:val="Прижатый влево"/>
    <w:basedOn w:val="a"/>
    <w:next w:val="a"/>
    <w:uiPriority w:val="99"/>
    <w:rsid w:val="003E7367"/>
    <w:pPr>
      <w:autoSpaceDE w:val="0"/>
      <w:autoSpaceDN w:val="0"/>
      <w:adjustRightInd w:val="0"/>
      <w:spacing w:after="0" w:line="240" w:lineRule="auto"/>
    </w:pPr>
    <w:rPr>
      <w:rFonts w:ascii="Arial" w:eastAsia="Calibri" w:hAnsi="Arial" w:cs="Arial"/>
      <w:sz w:val="24"/>
      <w:szCs w:val="24"/>
    </w:rPr>
  </w:style>
  <w:style w:type="numbering" w:customStyle="1" w:styleId="5110">
    <w:name w:val="Нет списка511"/>
    <w:next w:val="a2"/>
    <w:uiPriority w:val="99"/>
    <w:semiHidden/>
    <w:unhideWhenUsed/>
    <w:rsid w:val="003E7367"/>
  </w:style>
  <w:style w:type="paragraph" w:customStyle="1" w:styleId="ConsPlusTitlePage">
    <w:name w:val="ConsPlusTitlePage"/>
    <w:rsid w:val="003E736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1f7">
    <w:name w:val="Текст сноски1"/>
    <w:basedOn w:val="a"/>
    <w:next w:val="affb"/>
    <w:uiPriority w:val="99"/>
    <w:unhideWhenUsed/>
    <w:rsid w:val="003E7367"/>
    <w:pPr>
      <w:spacing w:after="0" w:line="240" w:lineRule="auto"/>
      <w:jc w:val="both"/>
    </w:pPr>
    <w:rPr>
      <w:rFonts w:ascii="Calibri" w:eastAsia="Times New Roman" w:hAnsi="Calibri" w:cs="Times New Roman"/>
      <w:sz w:val="20"/>
      <w:szCs w:val="20"/>
      <w:lang w:eastAsia="ru-RU"/>
    </w:rPr>
  </w:style>
  <w:style w:type="numbering" w:customStyle="1" w:styleId="611">
    <w:name w:val="Нет списка61"/>
    <w:next w:val="a2"/>
    <w:uiPriority w:val="99"/>
    <w:semiHidden/>
    <w:unhideWhenUsed/>
    <w:rsid w:val="003E7367"/>
  </w:style>
  <w:style w:type="paragraph" w:customStyle="1" w:styleId="afffe">
    <w:name w:val="Знак Знак Знак Знак Знак Знак Знак"/>
    <w:basedOn w:val="a"/>
    <w:uiPriority w:val="99"/>
    <w:rsid w:val="003E7367"/>
    <w:pPr>
      <w:spacing w:before="100" w:beforeAutospacing="1" w:after="100" w:afterAutospacing="1" w:line="240" w:lineRule="auto"/>
    </w:pPr>
    <w:rPr>
      <w:rFonts w:ascii="Tahoma" w:eastAsia="Times New Roman" w:hAnsi="Tahoma" w:cs="Tahoma"/>
      <w:sz w:val="20"/>
      <w:szCs w:val="20"/>
      <w:lang w:val="en-US"/>
    </w:rPr>
  </w:style>
  <w:style w:type="paragraph" w:customStyle="1" w:styleId="1f8">
    <w:name w:val="Знак Знак Знак1 Знак"/>
    <w:basedOn w:val="a"/>
    <w:uiPriority w:val="99"/>
    <w:rsid w:val="003E7367"/>
    <w:pPr>
      <w:spacing w:before="100" w:beforeAutospacing="1" w:after="100" w:afterAutospacing="1" w:line="240" w:lineRule="auto"/>
    </w:pPr>
    <w:rPr>
      <w:rFonts w:ascii="Tahoma" w:eastAsia="Times New Roman" w:hAnsi="Tahoma" w:cs="Tahoma"/>
      <w:sz w:val="20"/>
      <w:szCs w:val="20"/>
      <w:lang w:val="en-US"/>
    </w:rPr>
  </w:style>
  <w:style w:type="paragraph" w:customStyle="1" w:styleId="1f9">
    <w:name w:val="Знак Знак Знак Знак1"/>
    <w:basedOn w:val="a"/>
    <w:uiPriority w:val="99"/>
    <w:rsid w:val="003E7367"/>
    <w:pPr>
      <w:spacing w:before="100" w:beforeAutospacing="1" w:after="100" w:afterAutospacing="1" w:line="240" w:lineRule="auto"/>
    </w:pPr>
    <w:rPr>
      <w:rFonts w:ascii="Tahoma" w:eastAsia="Times New Roman" w:hAnsi="Tahoma" w:cs="Tahoma"/>
      <w:sz w:val="20"/>
      <w:szCs w:val="20"/>
      <w:lang w:val="en-US"/>
    </w:rPr>
  </w:style>
  <w:style w:type="paragraph" w:customStyle="1" w:styleId="2e">
    <w:name w:val="Знак Знак Знак2 Знак"/>
    <w:basedOn w:val="a"/>
    <w:uiPriority w:val="99"/>
    <w:rsid w:val="003E7367"/>
    <w:pPr>
      <w:spacing w:before="100" w:beforeAutospacing="1" w:after="100" w:afterAutospacing="1" w:line="240" w:lineRule="auto"/>
    </w:pPr>
    <w:rPr>
      <w:rFonts w:ascii="Tahoma" w:eastAsia="Times New Roman" w:hAnsi="Tahoma" w:cs="Tahoma"/>
      <w:sz w:val="20"/>
      <w:szCs w:val="20"/>
      <w:lang w:val="en-US"/>
    </w:rPr>
  </w:style>
  <w:style w:type="paragraph" w:customStyle="1" w:styleId="CharCharCarCarCharCharCarCarCharCharCarCarCharChar">
    <w:name w:val="Char Char Car Car Char Char Car Car Char Char Car Car Char Char"/>
    <w:basedOn w:val="a"/>
    <w:uiPriority w:val="99"/>
    <w:rsid w:val="003E7367"/>
    <w:pPr>
      <w:spacing w:line="240" w:lineRule="exact"/>
    </w:pPr>
    <w:rPr>
      <w:rFonts w:ascii="Times New Roman" w:eastAsia="Times New Roman" w:hAnsi="Times New Roman" w:cs="Times New Roman"/>
      <w:sz w:val="20"/>
      <w:szCs w:val="20"/>
      <w:lang w:eastAsia="ru-RU"/>
    </w:rPr>
  </w:style>
  <w:style w:type="paragraph" w:customStyle="1" w:styleId="-12">
    <w:name w:val="Цветной список - Акцент 12"/>
    <w:basedOn w:val="a"/>
    <w:uiPriority w:val="99"/>
    <w:rsid w:val="003E7367"/>
    <w:pPr>
      <w:widowControl w:val="0"/>
      <w:autoSpaceDE w:val="0"/>
      <w:autoSpaceDN w:val="0"/>
      <w:adjustRightInd w:val="0"/>
      <w:spacing w:after="0" w:line="240" w:lineRule="auto"/>
      <w:ind w:left="720"/>
    </w:pPr>
    <w:rPr>
      <w:rFonts w:ascii="Courier New" w:eastAsia="Times New Roman" w:hAnsi="Courier New" w:cs="Courier New"/>
      <w:sz w:val="20"/>
      <w:szCs w:val="20"/>
      <w:lang w:eastAsia="ru-RU"/>
    </w:rPr>
  </w:style>
  <w:style w:type="paragraph" w:customStyle="1" w:styleId="513">
    <w:name w:val="Светлый список — акцент 51"/>
    <w:basedOn w:val="a"/>
    <w:uiPriority w:val="99"/>
    <w:rsid w:val="003E7367"/>
    <w:pPr>
      <w:widowControl w:val="0"/>
      <w:autoSpaceDE w:val="0"/>
      <w:autoSpaceDN w:val="0"/>
      <w:adjustRightInd w:val="0"/>
      <w:spacing w:after="0" w:line="240" w:lineRule="auto"/>
      <w:ind w:left="720"/>
    </w:pPr>
    <w:rPr>
      <w:rFonts w:ascii="Courier New" w:eastAsia="Times New Roman" w:hAnsi="Courier New" w:cs="Courier New"/>
      <w:sz w:val="20"/>
      <w:szCs w:val="20"/>
      <w:lang w:eastAsia="ru-RU"/>
    </w:rPr>
  </w:style>
  <w:style w:type="paragraph" w:customStyle="1" w:styleId="2f">
    <w:name w:val="Обычный2"/>
    <w:uiPriority w:val="99"/>
    <w:rsid w:val="003E7367"/>
    <w:pPr>
      <w:spacing w:after="0" w:line="240" w:lineRule="auto"/>
    </w:pPr>
    <w:rPr>
      <w:rFonts w:ascii="Times New Roman" w:eastAsia="Times New Roman" w:hAnsi="Times New Roman" w:cs="Times New Roman"/>
      <w:noProof/>
      <w:color w:val="000000"/>
      <w:sz w:val="24"/>
      <w:szCs w:val="24"/>
      <w:lang w:eastAsia="ru-RU"/>
    </w:rPr>
  </w:style>
  <w:style w:type="paragraph" w:customStyle="1" w:styleId="uni">
    <w:name w:val="uni"/>
    <w:basedOn w:val="a"/>
    <w:uiPriority w:val="99"/>
    <w:rsid w:val="003E7367"/>
    <w:pPr>
      <w:spacing w:before="100" w:beforeAutospacing="1" w:after="100" w:afterAutospacing="1" w:line="240" w:lineRule="auto"/>
    </w:pPr>
    <w:rPr>
      <w:rFonts w:ascii="Times" w:eastAsia="MS Mincho" w:hAnsi="Times" w:cs="Times New Roman"/>
      <w:sz w:val="20"/>
      <w:szCs w:val="20"/>
      <w:lang w:eastAsia="ru-RU"/>
    </w:rPr>
  </w:style>
  <w:style w:type="paragraph" w:customStyle="1" w:styleId="2f0">
    <w:name w:val="Стиль2"/>
    <w:basedOn w:val="11"/>
    <w:link w:val="2f1"/>
    <w:uiPriority w:val="99"/>
    <w:rsid w:val="003E7367"/>
    <w:pPr>
      <w:overflowPunct/>
      <w:autoSpaceDE/>
      <w:autoSpaceDN/>
      <w:adjustRightInd/>
      <w:textAlignment w:val="auto"/>
    </w:pPr>
    <w:rPr>
      <w:rFonts w:ascii="Tahoma" w:hAnsi="Tahoma" w:cs="Tahoma"/>
      <w:sz w:val="16"/>
      <w:szCs w:val="16"/>
    </w:rPr>
  </w:style>
  <w:style w:type="character" w:customStyle="1" w:styleId="2f1">
    <w:name w:val="Стиль2 Знак"/>
    <w:link w:val="2f0"/>
    <w:uiPriority w:val="99"/>
    <w:locked/>
    <w:rsid w:val="003E7367"/>
    <w:rPr>
      <w:rFonts w:ascii="Tahoma" w:eastAsia="Times New Roman" w:hAnsi="Tahoma" w:cs="Tahoma"/>
      <w:sz w:val="16"/>
      <w:szCs w:val="16"/>
      <w:lang w:eastAsia="ru-RU"/>
    </w:rPr>
  </w:style>
  <w:style w:type="paragraph" w:customStyle="1" w:styleId="37">
    <w:name w:val="Стиль3"/>
    <w:basedOn w:val="a"/>
    <w:link w:val="38"/>
    <w:uiPriority w:val="99"/>
    <w:rsid w:val="003E7367"/>
    <w:pPr>
      <w:spacing w:after="0" w:line="240" w:lineRule="auto"/>
    </w:pPr>
    <w:rPr>
      <w:rFonts w:ascii="Times New Roman" w:eastAsia="Times New Roman" w:hAnsi="Times New Roman" w:cs="Times New Roman"/>
      <w:sz w:val="24"/>
      <w:szCs w:val="24"/>
      <w:lang w:eastAsia="ru-RU"/>
    </w:rPr>
  </w:style>
  <w:style w:type="character" w:customStyle="1" w:styleId="38">
    <w:name w:val="Стиль3 Знак"/>
    <w:link w:val="37"/>
    <w:uiPriority w:val="99"/>
    <w:locked/>
    <w:rsid w:val="003E7367"/>
    <w:rPr>
      <w:rFonts w:ascii="Times New Roman" w:eastAsia="Times New Roman" w:hAnsi="Times New Roman" w:cs="Times New Roman"/>
      <w:sz w:val="24"/>
      <w:szCs w:val="24"/>
      <w:lang w:eastAsia="ru-RU"/>
    </w:rPr>
  </w:style>
  <w:style w:type="paragraph" w:styleId="1fa">
    <w:name w:val="toc 1"/>
    <w:basedOn w:val="a"/>
    <w:next w:val="a"/>
    <w:autoRedefine/>
    <w:uiPriority w:val="99"/>
    <w:rsid w:val="003E7367"/>
    <w:pPr>
      <w:tabs>
        <w:tab w:val="right" w:leader="dot" w:pos="9360"/>
      </w:tabs>
      <w:spacing w:after="0" w:line="240" w:lineRule="auto"/>
    </w:pPr>
    <w:rPr>
      <w:rFonts w:ascii="Times New Roman" w:eastAsia="Times New Roman" w:hAnsi="Times New Roman" w:cs="Times New Roman"/>
      <w:b/>
      <w:bCs/>
      <w:noProof/>
      <w:sz w:val="26"/>
      <w:szCs w:val="26"/>
      <w:lang w:val="en-US" w:eastAsia="ru-RU"/>
    </w:rPr>
  </w:style>
  <w:style w:type="character" w:styleId="affff">
    <w:name w:val="line number"/>
    <w:uiPriority w:val="99"/>
    <w:rsid w:val="003E7367"/>
    <w:rPr>
      <w:rFonts w:cs="Times New Roman"/>
    </w:rPr>
  </w:style>
  <w:style w:type="table" w:customStyle="1" w:styleId="3111">
    <w:name w:val="Сетка таблицы311"/>
    <w:basedOn w:val="a1"/>
    <w:next w:val="a9"/>
    <w:uiPriority w:val="99"/>
    <w:rsid w:val="003E73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0">
    <w:name w:val="Revision"/>
    <w:hidden/>
    <w:uiPriority w:val="99"/>
    <w:semiHidden/>
    <w:rsid w:val="003E7367"/>
    <w:pPr>
      <w:spacing w:after="0" w:line="240" w:lineRule="auto"/>
    </w:pPr>
    <w:rPr>
      <w:rFonts w:ascii="Times New Roman" w:eastAsia="Times New Roman" w:hAnsi="Times New Roman" w:cs="Times New Roman"/>
      <w:sz w:val="28"/>
    </w:rPr>
  </w:style>
  <w:style w:type="character" w:customStyle="1" w:styleId="extended-textshort">
    <w:name w:val="extended-text__short"/>
    <w:rsid w:val="003E7367"/>
  </w:style>
  <w:style w:type="table" w:customStyle="1" w:styleId="4111">
    <w:name w:val="Сетка таблицы411"/>
    <w:basedOn w:val="a1"/>
    <w:next w:val="a9"/>
    <w:rsid w:val="003E736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basedOn w:val="a1"/>
    <w:next w:val="a9"/>
    <w:uiPriority w:val="59"/>
    <w:rsid w:val="003E736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
    <w:name w:val="Нет списка71"/>
    <w:next w:val="a2"/>
    <w:uiPriority w:val="99"/>
    <w:semiHidden/>
    <w:unhideWhenUsed/>
    <w:rsid w:val="003E7367"/>
  </w:style>
  <w:style w:type="table" w:customStyle="1" w:styleId="612">
    <w:name w:val="Сетка таблицы61"/>
    <w:basedOn w:val="a1"/>
    <w:next w:val="a9"/>
    <w:uiPriority w:val="59"/>
    <w:rsid w:val="003E7367"/>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
    <w:basedOn w:val="a1"/>
    <w:uiPriority w:val="59"/>
    <w:rsid w:val="003E7367"/>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
    <w:name w:val="Нет списка9"/>
    <w:next w:val="a2"/>
    <w:uiPriority w:val="99"/>
    <w:semiHidden/>
    <w:unhideWhenUsed/>
    <w:rsid w:val="003E7367"/>
  </w:style>
  <w:style w:type="table" w:customStyle="1" w:styleId="73">
    <w:name w:val="Сетка таблицы7"/>
    <w:basedOn w:val="a1"/>
    <w:next w:val="a9"/>
    <w:uiPriority w:val="99"/>
    <w:rsid w:val="003E736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1">
    <w:name w:val="Текст информации об изменениях"/>
    <w:basedOn w:val="a"/>
    <w:next w:val="a"/>
    <w:uiPriority w:val="99"/>
    <w:rsid w:val="003E7367"/>
    <w:pPr>
      <w:autoSpaceDE w:val="0"/>
      <w:autoSpaceDN w:val="0"/>
      <w:adjustRightInd w:val="0"/>
      <w:spacing w:after="0" w:line="240" w:lineRule="auto"/>
      <w:ind w:firstLine="720"/>
      <w:jc w:val="both"/>
    </w:pPr>
    <w:rPr>
      <w:rFonts w:ascii="Arial" w:eastAsia="Calibri" w:hAnsi="Arial" w:cs="Arial"/>
      <w:color w:val="353842"/>
      <w:sz w:val="18"/>
      <w:szCs w:val="18"/>
    </w:rPr>
  </w:style>
  <w:style w:type="paragraph" w:customStyle="1" w:styleId="affff2">
    <w:name w:val="Текст (справка)"/>
    <w:basedOn w:val="a"/>
    <w:next w:val="a"/>
    <w:uiPriority w:val="99"/>
    <w:rsid w:val="003E7367"/>
    <w:pPr>
      <w:autoSpaceDE w:val="0"/>
      <w:autoSpaceDN w:val="0"/>
      <w:adjustRightInd w:val="0"/>
      <w:spacing w:after="0" w:line="240" w:lineRule="auto"/>
      <w:ind w:left="170" w:right="170"/>
    </w:pPr>
    <w:rPr>
      <w:rFonts w:ascii="Arial" w:eastAsia="Calibri" w:hAnsi="Arial" w:cs="Arial"/>
      <w:sz w:val="24"/>
      <w:szCs w:val="24"/>
    </w:rPr>
  </w:style>
  <w:style w:type="paragraph" w:customStyle="1" w:styleId="affff3">
    <w:name w:val="Информация об изменениях документа"/>
    <w:basedOn w:val="afffc"/>
    <w:next w:val="a"/>
    <w:uiPriority w:val="99"/>
    <w:rsid w:val="003E7367"/>
    <w:rPr>
      <w:i/>
      <w:iCs/>
    </w:rPr>
  </w:style>
  <w:style w:type="paragraph" w:customStyle="1" w:styleId="affff4">
    <w:name w:val="Подзаголовок для информации об изменениях"/>
    <w:basedOn w:val="affff1"/>
    <w:next w:val="a"/>
    <w:uiPriority w:val="99"/>
    <w:rsid w:val="003E7367"/>
    <w:rPr>
      <w:b/>
      <w:bCs/>
    </w:rPr>
  </w:style>
  <w:style w:type="character" w:customStyle="1" w:styleId="affff5">
    <w:name w:val="Цветовое выделение для Текст"/>
    <w:uiPriority w:val="99"/>
    <w:rsid w:val="003E7367"/>
  </w:style>
  <w:style w:type="character" w:styleId="affff6">
    <w:name w:val="endnote reference"/>
    <w:rsid w:val="003E7367"/>
    <w:rPr>
      <w:vertAlign w:val="superscript"/>
    </w:rPr>
  </w:style>
  <w:style w:type="character" w:customStyle="1" w:styleId="affff7">
    <w:name w:val="Активная гипертекстовая ссылка"/>
    <w:uiPriority w:val="99"/>
    <w:rsid w:val="003E7367"/>
    <w:rPr>
      <w:rFonts w:cs="Times New Roman"/>
      <w:b/>
      <w:bCs w:val="0"/>
      <w:color w:val="106BBE"/>
      <w:sz w:val="26"/>
      <w:szCs w:val="26"/>
      <w:u w:val="single"/>
    </w:rPr>
  </w:style>
  <w:style w:type="paragraph" w:customStyle="1" w:styleId="affff8">
    <w:name w:val="Внимание"/>
    <w:basedOn w:val="a"/>
    <w:next w:val="a"/>
    <w:uiPriority w:val="99"/>
    <w:rsid w:val="003E7367"/>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f9">
    <w:name w:val="Внимание: криминал!!"/>
    <w:basedOn w:val="affff8"/>
    <w:next w:val="a"/>
    <w:uiPriority w:val="99"/>
    <w:rsid w:val="003E7367"/>
  </w:style>
  <w:style w:type="paragraph" w:customStyle="1" w:styleId="affffa">
    <w:name w:val="Внимание: недобросовестность!"/>
    <w:basedOn w:val="affff8"/>
    <w:next w:val="a"/>
    <w:uiPriority w:val="99"/>
    <w:rsid w:val="003E7367"/>
  </w:style>
  <w:style w:type="character" w:customStyle="1" w:styleId="affffb">
    <w:name w:val="Выделение для Базового Поиска"/>
    <w:uiPriority w:val="99"/>
    <w:rsid w:val="003E7367"/>
    <w:rPr>
      <w:rFonts w:cs="Times New Roman"/>
      <w:b/>
      <w:bCs/>
      <w:color w:val="0058A9"/>
    </w:rPr>
  </w:style>
  <w:style w:type="character" w:customStyle="1" w:styleId="affffc">
    <w:name w:val="Выделение для Базового Поиска (курсив)"/>
    <w:uiPriority w:val="99"/>
    <w:rsid w:val="003E7367"/>
    <w:rPr>
      <w:rFonts w:cs="Times New Roman"/>
      <w:b/>
      <w:bCs/>
      <w:i/>
      <w:iCs/>
      <w:color w:val="0058A9"/>
    </w:rPr>
  </w:style>
  <w:style w:type="paragraph" w:customStyle="1" w:styleId="affffd">
    <w:name w:val="Дочерний элемент списка"/>
    <w:basedOn w:val="a"/>
    <w:next w:val="a"/>
    <w:uiPriority w:val="99"/>
    <w:rsid w:val="003E7367"/>
    <w:pPr>
      <w:widowControl w:val="0"/>
      <w:autoSpaceDE w:val="0"/>
      <w:autoSpaceDN w:val="0"/>
      <w:adjustRightInd w:val="0"/>
      <w:spacing w:after="0" w:line="240" w:lineRule="auto"/>
      <w:ind w:left="240" w:right="300"/>
      <w:jc w:val="both"/>
    </w:pPr>
    <w:rPr>
      <w:rFonts w:ascii="Arial" w:eastAsia="Times New Roman" w:hAnsi="Arial" w:cs="Arial"/>
      <w:color w:val="868381"/>
      <w:lang w:eastAsia="ru-RU"/>
    </w:rPr>
  </w:style>
  <w:style w:type="paragraph" w:customStyle="1" w:styleId="affffe">
    <w:name w:val="Основное меню (преемственное)"/>
    <w:basedOn w:val="a"/>
    <w:next w:val="a"/>
    <w:uiPriority w:val="99"/>
    <w:rsid w:val="003E7367"/>
    <w:pPr>
      <w:widowControl w:val="0"/>
      <w:autoSpaceDE w:val="0"/>
      <w:autoSpaceDN w:val="0"/>
      <w:adjustRightInd w:val="0"/>
      <w:spacing w:after="0" w:line="240" w:lineRule="auto"/>
      <w:ind w:firstLine="720"/>
      <w:jc w:val="both"/>
    </w:pPr>
    <w:rPr>
      <w:rFonts w:ascii="Verdana" w:eastAsia="Times New Roman" w:hAnsi="Verdana" w:cs="Verdana"/>
      <w:sz w:val="24"/>
      <w:szCs w:val="24"/>
      <w:lang w:eastAsia="ru-RU"/>
    </w:rPr>
  </w:style>
  <w:style w:type="paragraph" w:customStyle="1" w:styleId="afffff">
    <w:name w:val="Заголовок"/>
    <w:basedOn w:val="affffe"/>
    <w:next w:val="a"/>
    <w:uiPriority w:val="99"/>
    <w:rsid w:val="003E7367"/>
    <w:rPr>
      <w:b/>
      <w:bCs/>
      <w:color w:val="0058A9"/>
      <w:shd w:val="clear" w:color="auto" w:fill="F0F0F0"/>
    </w:rPr>
  </w:style>
  <w:style w:type="paragraph" w:customStyle="1" w:styleId="afffff0">
    <w:name w:val="Заголовок группы контролов"/>
    <w:basedOn w:val="a"/>
    <w:next w:val="a"/>
    <w:uiPriority w:val="99"/>
    <w:rsid w:val="003E7367"/>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lang w:eastAsia="ru-RU"/>
    </w:rPr>
  </w:style>
  <w:style w:type="paragraph" w:customStyle="1" w:styleId="afffff1">
    <w:name w:val="Заголовок для информации об изменениях"/>
    <w:basedOn w:val="1"/>
    <w:next w:val="a"/>
    <w:uiPriority w:val="99"/>
    <w:rsid w:val="003E7367"/>
    <w:pPr>
      <w:keepNext w:val="0"/>
      <w:widowControl w:val="0"/>
      <w:autoSpaceDE w:val="0"/>
      <w:autoSpaceDN w:val="0"/>
      <w:adjustRightInd w:val="0"/>
      <w:spacing w:after="108"/>
      <w:outlineLvl w:val="9"/>
    </w:pPr>
    <w:rPr>
      <w:rFonts w:ascii="Arial" w:hAnsi="Arial" w:cs="Arial"/>
      <w:b w:val="0"/>
      <w:color w:val="26282F"/>
      <w:sz w:val="24"/>
      <w:szCs w:val="24"/>
      <w:shd w:val="clear" w:color="auto" w:fill="FFFFFF"/>
    </w:rPr>
  </w:style>
  <w:style w:type="paragraph" w:customStyle="1" w:styleId="afffff2">
    <w:name w:val="Заголовок распахивающейся части диалога"/>
    <w:basedOn w:val="a"/>
    <w:next w:val="a"/>
    <w:uiPriority w:val="99"/>
    <w:rsid w:val="003E7367"/>
    <w:pPr>
      <w:widowControl w:val="0"/>
      <w:autoSpaceDE w:val="0"/>
      <w:autoSpaceDN w:val="0"/>
      <w:adjustRightInd w:val="0"/>
      <w:spacing w:after="0" w:line="240" w:lineRule="auto"/>
      <w:ind w:firstLine="720"/>
      <w:jc w:val="both"/>
    </w:pPr>
    <w:rPr>
      <w:rFonts w:ascii="Arial" w:eastAsia="Times New Roman" w:hAnsi="Arial" w:cs="Arial"/>
      <w:i/>
      <w:iCs/>
      <w:color w:val="000080"/>
      <w:sz w:val="18"/>
      <w:szCs w:val="18"/>
      <w:lang w:eastAsia="ru-RU"/>
    </w:rPr>
  </w:style>
  <w:style w:type="character" w:customStyle="1" w:styleId="afffff3">
    <w:name w:val="Заголовок своего сообщения"/>
    <w:uiPriority w:val="99"/>
    <w:rsid w:val="003E7367"/>
    <w:rPr>
      <w:rFonts w:cs="Times New Roman"/>
      <w:b/>
      <w:bCs/>
      <w:color w:val="26282F"/>
    </w:rPr>
  </w:style>
  <w:style w:type="character" w:customStyle="1" w:styleId="afffff4">
    <w:name w:val="Заголовок чужого сообщения"/>
    <w:uiPriority w:val="99"/>
    <w:rsid w:val="003E7367"/>
    <w:rPr>
      <w:rFonts w:cs="Times New Roman"/>
      <w:b/>
      <w:bCs/>
      <w:color w:val="FF0000"/>
    </w:rPr>
  </w:style>
  <w:style w:type="paragraph" w:customStyle="1" w:styleId="afffff5">
    <w:name w:val="Заголовок ЭР (левое окно)"/>
    <w:basedOn w:val="a"/>
    <w:next w:val="a"/>
    <w:uiPriority w:val="99"/>
    <w:rsid w:val="003E7367"/>
    <w:pPr>
      <w:widowControl w:val="0"/>
      <w:autoSpaceDE w:val="0"/>
      <w:autoSpaceDN w:val="0"/>
      <w:adjustRightInd w:val="0"/>
      <w:spacing w:before="300" w:after="250" w:line="240" w:lineRule="auto"/>
      <w:jc w:val="center"/>
    </w:pPr>
    <w:rPr>
      <w:rFonts w:ascii="Arial" w:eastAsia="Times New Roman" w:hAnsi="Arial" w:cs="Arial"/>
      <w:b/>
      <w:bCs/>
      <w:color w:val="26282F"/>
      <w:sz w:val="28"/>
      <w:szCs w:val="28"/>
      <w:lang w:eastAsia="ru-RU"/>
    </w:rPr>
  </w:style>
  <w:style w:type="paragraph" w:customStyle="1" w:styleId="afffff6">
    <w:name w:val="Заголовок ЭР (правое окно)"/>
    <w:basedOn w:val="afffff5"/>
    <w:next w:val="a"/>
    <w:uiPriority w:val="99"/>
    <w:rsid w:val="003E7367"/>
  </w:style>
  <w:style w:type="paragraph" w:customStyle="1" w:styleId="afffff7">
    <w:name w:val="Интерактивный заголовок"/>
    <w:basedOn w:val="afffff"/>
    <w:next w:val="a"/>
    <w:uiPriority w:val="99"/>
    <w:rsid w:val="003E7367"/>
  </w:style>
  <w:style w:type="paragraph" w:customStyle="1" w:styleId="afffff8">
    <w:name w:val="Текст (лев. подпись)"/>
    <w:basedOn w:val="a"/>
    <w:next w:val="a"/>
    <w:uiPriority w:val="99"/>
    <w:rsid w:val="003E7367"/>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9">
    <w:name w:val="Колонтитул (левый)"/>
    <w:basedOn w:val="afffff8"/>
    <w:next w:val="a"/>
    <w:uiPriority w:val="99"/>
    <w:rsid w:val="003E7367"/>
  </w:style>
  <w:style w:type="paragraph" w:customStyle="1" w:styleId="afffffa">
    <w:name w:val="Текст (прав. подпись)"/>
    <w:basedOn w:val="a"/>
    <w:next w:val="a"/>
    <w:uiPriority w:val="99"/>
    <w:rsid w:val="003E7367"/>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ffb">
    <w:name w:val="Колонтитул (правый)"/>
    <w:basedOn w:val="afffffa"/>
    <w:next w:val="a"/>
    <w:uiPriority w:val="99"/>
    <w:rsid w:val="003E7367"/>
  </w:style>
  <w:style w:type="paragraph" w:customStyle="1" w:styleId="afffffc">
    <w:name w:val="Комментарий пользователя"/>
    <w:basedOn w:val="afffc"/>
    <w:next w:val="a"/>
    <w:uiPriority w:val="99"/>
    <w:rsid w:val="003E7367"/>
    <w:pPr>
      <w:widowControl w:val="0"/>
      <w:jc w:val="left"/>
    </w:pPr>
    <w:rPr>
      <w:rFonts w:eastAsia="Times New Roman"/>
      <w:i/>
      <w:iCs/>
      <w:shd w:val="clear" w:color="auto" w:fill="FFDFE0"/>
      <w:lang w:eastAsia="ru-RU"/>
    </w:rPr>
  </w:style>
  <w:style w:type="paragraph" w:customStyle="1" w:styleId="afffffd">
    <w:name w:val="Куда обратиться?"/>
    <w:basedOn w:val="affff8"/>
    <w:next w:val="a"/>
    <w:uiPriority w:val="99"/>
    <w:rsid w:val="003E7367"/>
  </w:style>
  <w:style w:type="paragraph" w:customStyle="1" w:styleId="afffffe">
    <w:name w:val="Моноширинный"/>
    <w:basedOn w:val="a"/>
    <w:next w:val="a"/>
    <w:uiPriority w:val="99"/>
    <w:rsid w:val="003E7367"/>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fffff">
    <w:name w:val="Найденные слова"/>
    <w:uiPriority w:val="99"/>
    <w:rsid w:val="003E7367"/>
    <w:rPr>
      <w:rFonts w:cs="Times New Roman"/>
      <w:b/>
      <w:bCs w:val="0"/>
      <w:color w:val="26282F"/>
      <w:shd w:val="clear" w:color="auto" w:fill="FFF580"/>
    </w:rPr>
  </w:style>
  <w:style w:type="paragraph" w:customStyle="1" w:styleId="affffff0">
    <w:name w:val="Напишите нам"/>
    <w:basedOn w:val="a"/>
    <w:next w:val="a"/>
    <w:uiPriority w:val="99"/>
    <w:rsid w:val="003E7367"/>
    <w:pPr>
      <w:widowControl w:val="0"/>
      <w:autoSpaceDE w:val="0"/>
      <w:autoSpaceDN w:val="0"/>
      <w:adjustRightInd w:val="0"/>
      <w:spacing w:before="90" w:after="90" w:line="240" w:lineRule="auto"/>
      <w:ind w:left="180" w:right="180"/>
      <w:jc w:val="both"/>
    </w:pPr>
    <w:rPr>
      <w:rFonts w:ascii="Arial" w:eastAsia="Times New Roman" w:hAnsi="Arial" w:cs="Arial"/>
      <w:shd w:val="clear" w:color="auto" w:fill="EFFFAD"/>
      <w:lang w:eastAsia="ru-RU"/>
    </w:rPr>
  </w:style>
  <w:style w:type="character" w:customStyle="1" w:styleId="affffff1">
    <w:name w:val="Не вступил в силу"/>
    <w:uiPriority w:val="99"/>
    <w:rsid w:val="003E7367"/>
    <w:rPr>
      <w:rFonts w:cs="Times New Roman"/>
      <w:b/>
      <w:bCs w:val="0"/>
      <w:color w:val="000000"/>
      <w:shd w:val="clear" w:color="auto" w:fill="D8EDE8"/>
    </w:rPr>
  </w:style>
  <w:style w:type="paragraph" w:customStyle="1" w:styleId="affffff2">
    <w:name w:val="Необходимые документы"/>
    <w:basedOn w:val="affff8"/>
    <w:next w:val="a"/>
    <w:uiPriority w:val="99"/>
    <w:rsid w:val="003E7367"/>
  </w:style>
  <w:style w:type="paragraph" w:customStyle="1" w:styleId="affffff3">
    <w:name w:val="Оглавление"/>
    <w:basedOn w:val="ac"/>
    <w:next w:val="a"/>
    <w:uiPriority w:val="99"/>
    <w:rsid w:val="003E7367"/>
    <w:pPr>
      <w:jc w:val="left"/>
    </w:pPr>
    <w:rPr>
      <w:sz w:val="24"/>
      <w:szCs w:val="24"/>
    </w:rPr>
  </w:style>
  <w:style w:type="character" w:customStyle="1" w:styleId="affffff4">
    <w:name w:val="Опечатки"/>
    <w:uiPriority w:val="99"/>
    <w:rsid w:val="003E7367"/>
    <w:rPr>
      <w:color w:val="FF0000"/>
    </w:rPr>
  </w:style>
  <w:style w:type="paragraph" w:customStyle="1" w:styleId="affffff5">
    <w:name w:val="Переменная часть"/>
    <w:basedOn w:val="affffe"/>
    <w:next w:val="a"/>
    <w:uiPriority w:val="99"/>
    <w:rsid w:val="003E7367"/>
    <w:rPr>
      <w:sz w:val="20"/>
      <w:szCs w:val="20"/>
    </w:rPr>
  </w:style>
  <w:style w:type="paragraph" w:customStyle="1" w:styleId="affffff6">
    <w:name w:val="Подвал для информации об изменениях"/>
    <w:basedOn w:val="1"/>
    <w:next w:val="a"/>
    <w:uiPriority w:val="99"/>
    <w:rsid w:val="003E7367"/>
    <w:pPr>
      <w:keepNext w:val="0"/>
      <w:widowControl w:val="0"/>
      <w:autoSpaceDE w:val="0"/>
      <w:autoSpaceDN w:val="0"/>
      <w:adjustRightInd w:val="0"/>
      <w:spacing w:before="108" w:after="108"/>
      <w:outlineLvl w:val="9"/>
    </w:pPr>
    <w:rPr>
      <w:rFonts w:ascii="Arial" w:hAnsi="Arial" w:cs="Arial"/>
      <w:b w:val="0"/>
      <w:color w:val="26282F"/>
      <w:sz w:val="20"/>
    </w:rPr>
  </w:style>
  <w:style w:type="paragraph" w:customStyle="1" w:styleId="affffff7">
    <w:name w:val="Подчёркнутый текст"/>
    <w:basedOn w:val="a"/>
    <w:next w:val="a"/>
    <w:uiPriority w:val="99"/>
    <w:rsid w:val="003E7367"/>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fff8">
    <w:name w:val="Постоянная часть"/>
    <w:basedOn w:val="affffe"/>
    <w:next w:val="a"/>
    <w:uiPriority w:val="99"/>
    <w:rsid w:val="003E7367"/>
    <w:rPr>
      <w:sz w:val="22"/>
      <w:szCs w:val="22"/>
    </w:rPr>
  </w:style>
  <w:style w:type="paragraph" w:customStyle="1" w:styleId="affffff9">
    <w:name w:val="Пример."/>
    <w:basedOn w:val="affff8"/>
    <w:next w:val="a"/>
    <w:uiPriority w:val="99"/>
    <w:rsid w:val="003E7367"/>
  </w:style>
  <w:style w:type="paragraph" w:customStyle="1" w:styleId="affffffa">
    <w:name w:val="Примечание."/>
    <w:basedOn w:val="affff8"/>
    <w:next w:val="a"/>
    <w:uiPriority w:val="99"/>
    <w:rsid w:val="003E7367"/>
  </w:style>
  <w:style w:type="character" w:customStyle="1" w:styleId="affffffb">
    <w:name w:val="Продолжение ссылки"/>
    <w:uiPriority w:val="99"/>
    <w:rsid w:val="003E7367"/>
    <w:rPr>
      <w:rFonts w:cs="Times New Roman"/>
      <w:b/>
      <w:bCs w:val="0"/>
      <w:color w:val="106BBE"/>
      <w:sz w:val="26"/>
      <w:szCs w:val="26"/>
    </w:rPr>
  </w:style>
  <w:style w:type="paragraph" w:customStyle="1" w:styleId="affffffc">
    <w:name w:val="Словарная статья"/>
    <w:basedOn w:val="a"/>
    <w:next w:val="a"/>
    <w:uiPriority w:val="99"/>
    <w:rsid w:val="003E7367"/>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character" w:customStyle="1" w:styleId="affffffd">
    <w:name w:val="Сравнение редакций"/>
    <w:uiPriority w:val="99"/>
    <w:rsid w:val="003E7367"/>
    <w:rPr>
      <w:rFonts w:cs="Times New Roman"/>
      <w:b/>
      <w:bCs w:val="0"/>
      <w:color w:val="26282F"/>
    </w:rPr>
  </w:style>
  <w:style w:type="character" w:customStyle="1" w:styleId="affffffe">
    <w:name w:val="Сравнение редакций. Добавленный фрагмент"/>
    <w:uiPriority w:val="99"/>
    <w:rsid w:val="003E7367"/>
    <w:rPr>
      <w:color w:val="000000"/>
      <w:shd w:val="clear" w:color="auto" w:fill="C1D7FF"/>
    </w:rPr>
  </w:style>
  <w:style w:type="character" w:customStyle="1" w:styleId="afffffff">
    <w:name w:val="Сравнение редакций. Удаленный фрагмент"/>
    <w:uiPriority w:val="99"/>
    <w:rsid w:val="003E7367"/>
    <w:rPr>
      <w:color w:val="000000"/>
      <w:shd w:val="clear" w:color="auto" w:fill="C4C413"/>
    </w:rPr>
  </w:style>
  <w:style w:type="paragraph" w:customStyle="1" w:styleId="afffffff0">
    <w:name w:val="Ссылка на официальную публикацию"/>
    <w:basedOn w:val="a"/>
    <w:next w:val="a"/>
    <w:uiPriority w:val="99"/>
    <w:rsid w:val="003E7367"/>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customStyle="1" w:styleId="afffffff1">
    <w:name w:val="Ссылка на утративший силу документ"/>
    <w:uiPriority w:val="99"/>
    <w:rsid w:val="003E7367"/>
    <w:rPr>
      <w:rFonts w:cs="Times New Roman"/>
      <w:b/>
      <w:bCs w:val="0"/>
      <w:color w:val="749232"/>
      <w:sz w:val="26"/>
      <w:szCs w:val="26"/>
    </w:rPr>
  </w:style>
  <w:style w:type="paragraph" w:customStyle="1" w:styleId="afffffff2">
    <w:name w:val="Текст в таблице"/>
    <w:basedOn w:val="afff7"/>
    <w:next w:val="a"/>
    <w:uiPriority w:val="99"/>
    <w:rsid w:val="003E7367"/>
  </w:style>
  <w:style w:type="paragraph" w:customStyle="1" w:styleId="afffffff3">
    <w:name w:val="Текст ЭР (см. также)"/>
    <w:basedOn w:val="a"/>
    <w:next w:val="a"/>
    <w:uiPriority w:val="99"/>
    <w:rsid w:val="003E7367"/>
    <w:pPr>
      <w:widowControl w:val="0"/>
      <w:autoSpaceDE w:val="0"/>
      <w:autoSpaceDN w:val="0"/>
      <w:adjustRightInd w:val="0"/>
      <w:spacing w:before="200" w:after="0" w:line="240" w:lineRule="auto"/>
    </w:pPr>
    <w:rPr>
      <w:rFonts w:ascii="Arial" w:eastAsia="Times New Roman" w:hAnsi="Arial" w:cs="Arial"/>
      <w:lang w:eastAsia="ru-RU"/>
    </w:rPr>
  </w:style>
  <w:style w:type="paragraph" w:customStyle="1" w:styleId="afffffff4">
    <w:name w:val="Технический комментарий"/>
    <w:basedOn w:val="a"/>
    <w:next w:val="a"/>
    <w:uiPriority w:val="99"/>
    <w:rsid w:val="003E7367"/>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lang w:eastAsia="ru-RU"/>
    </w:rPr>
  </w:style>
  <w:style w:type="character" w:customStyle="1" w:styleId="afffffff5">
    <w:name w:val="Утратил силу"/>
    <w:uiPriority w:val="99"/>
    <w:rsid w:val="003E7367"/>
    <w:rPr>
      <w:rFonts w:cs="Times New Roman"/>
      <w:b/>
      <w:bCs w:val="0"/>
      <w:strike/>
      <w:color w:val="666600"/>
    </w:rPr>
  </w:style>
  <w:style w:type="paragraph" w:customStyle="1" w:styleId="afffffff6">
    <w:name w:val="Формула"/>
    <w:basedOn w:val="a"/>
    <w:next w:val="a"/>
    <w:uiPriority w:val="99"/>
    <w:rsid w:val="003E7367"/>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ffff7">
    <w:name w:val="Центрированный (таблица)"/>
    <w:basedOn w:val="afff7"/>
    <w:next w:val="a"/>
    <w:uiPriority w:val="99"/>
    <w:rsid w:val="003E7367"/>
  </w:style>
  <w:style w:type="paragraph" w:customStyle="1" w:styleId="-">
    <w:name w:val="ЭР-содержание (правое окно)"/>
    <w:basedOn w:val="a"/>
    <w:next w:val="a"/>
    <w:uiPriority w:val="99"/>
    <w:rsid w:val="003E7367"/>
    <w:pPr>
      <w:widowControl w:val="0"/>
      <w:autoSpaceDE w:val="0"/>
      <w:autoSpaceDN w:val="0"/>
      <w:adjustRightInd w:val="0"/>
      <w:spacing w:before="300" w:after="0" w:line="240" w:lineRule="auto"/>
    </w:pPr>
    <w:rPr>
      <w:rFonts w:ascii="Arial" w:eastAsia="Times New Roman" w:hAnsi="Arial" w:cs="Arial"/>
      <w:sz w:val="26"/>
      <w:szCs w:val="26"/>
      <w:lang w:eastAsia="ru-RU"/>
    </w:rPr>
  </w:style>
  <w:style w:type="table" w:customStyle="1" w:styleId="100">
    <w:name w:val="Сетка таблицы10"/>
    <w:basedOn w:val="a1"/>
    <w:next w:val="a9"/>
    <w:uiPriority w:val="39"/>
    <w:rsid w:val="003E7367"/>
    <w:pPr>
      <w:spacing w:after="0" w:line="240" w:lineRule="auto"/>
    </w:pPr>
    <w:rPr>
      <w:rFonts w:ascii="Times New Roman" w:eastAsia="Courier New"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basedOn w:val="a1"/>
    <w:next w:val="a9"/>
    <w:uiPriority w:val="39"/>
    <w:rsid w:val="003E736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1">
    <w:name w:val="consplusnormal"/>
    <w:basedOn w:val="a"/>
    <w:rsid w:val="003E7367"/>
    <w:pPr>
      <w:spacing w:after="300" w:line="240" w:lineRule="auto"/>
    </w:pPr>
    <w:rPr>
      <w:rFonts w:ascii="Times New Roman" w:eastAsia="Times New Roman" w:hAnsi="Times New Roman" w:cs="Times New Roman"/>
      <w:sz w:val="24"/>
      <w:szCs w:val="24"/>
      <w:lang w:eastAsia="ru-RU"/>
    </w:rPr>
  </w:style>
  <w:style w:type="character" w:styleId="HTML2">
    <w:name w:val="HTML Cite"/>
    <w:uiPriority w:val="99"/>
    <w:unhideWhenUsed/>
    <w:rsid w:val="003E7367"/>
    <w:rPr>
      <w:rFonts w:cs="Times New Roman"/>
      <w:i/>
    </w:rPr>
  </w:style>
  <w:style w:type="paragraph" w:customStyle="1" w:styleId="CharChar1CharChar1CharChar">
    <w:name w:val="Char Char Знак Знак1 Char Char1 Знак Знак Char Char"/>
    <w:basedOn w:val="a"/>
    <w:rsid w:val="003E736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msonormalcxspmiddle">
    <w:name w:val="msonormalcxspmiddle"/>
    <w:basedOn w:val="a"/>
    <w:rsid w:val="003E73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serp-urlitem1">
    <w:name w:val="b-serp-url__item1"/>
    <w:rsid w:val="003E7367"/>
    <w:rPr>
      <w:vanish/>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E7367"/>
    <w:pPr>
      <w:spacing w:before="100" w:beforeAutospacing="1" w:after="100" w:afterAutospacing="1" w:line="240" w:lineRule="auto"/>
    </w:pPr>
    <w:rPr>
      <w:rFonts w:ascii="Tahoma" w:eastAsia="Times New Roman" w:hAnsi="Tahoma" w:cs="Times New Roman"/>
      <w:sz w:val="20"/>
      <w:szCs w:val="20"/>
      <w:lang w:val="en-US"/>
    </w:rPr>
  </w:style>
  <w:style w:type="table" w:customStyle="1" w:styleId="93">
    <w:name w:val="Сетка таблицы9"/>
    <w:basedOn w:val="a1"/>
    <w:next w:val="a9"/>
    <w:uiPriority w:val="39"/>
    <w:rsid w:val="003E736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1"/>
    <w:next w:val="a9"/>
    <w:uiPriority w:val="39"/>
    <w:rsid w:val="003E73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
    <w:name w:val="Нет списка10"/>
    <w:next w:val="a2"/>
    <w:uiPriority w:val="99"/>
    <w:semiHidden/>
    <w:unhideWhenUsed/>
    <w:rsid w:val="003E7367"/>
  </w:style>
  <w:style w:type="paragraph" w:customStyle="1" w:styleId="s16">
    <w:name w:val="s_16"/>
    <w:basedOn w:val="a"/>
    <w:rsid w:val="003E736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920">
    <w:name w:val="Сетка таблицы92"/>
    <w:basedOn w:val="a1"/>
    <w:next w:val="a9"/>
    <w:uiPriority w:val="39"/>
    <w:rsid w:val="003E73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1"/>
    <w:next w:val="a9"/>
    <w:uiPriority w:val="39"/>
    <w:rsid w:val="003E73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1"/>
    <w:next w:val="a9"/>
    <w:uiPriority w:val="39"/>
    <w:rsid w:val="003E73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1"/>
    <w:next w:val="a9"/>
    <w:uiPriority w:val="39"/>
    <w:rsid w:val="003E73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989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onsultant.ru/document/cons_doc_LAW_182661/b6cb723e03231cd3029bbe4a271c3554c68ab85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33</Pages>
  <Words>7837</Words>
  <Characters>44677</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Прокопюк</dc:creator>
  <cp:keywords/>
  <dc:description/>
  <cp:lastModifiedBy>Рузалия Байчурина</cp:lastModifiedBy>
  <cp:revision>7</cp:revision>
  <dcterms:created xsi:type="dcterms:W3CDTF">2026-03-12T04:59:00Z</dcterms:created>
  <dcterms:modified xsi:type="dcterms:W3CDTF">2026-05-27T06:05:00Z</dcterms:modified>
</cp:coreProperties>
</file>