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BE3" w:rsidRPr="00002803" w:rsidRDefault="00D51BE3" w:rsidP="00D51BE3">
      <w:pPr>
        <w:widowControl w:val="0"/>
        <w:autoSpaceDE w:val="0"/>
        <w:autoSpaceDN w:val="0"/>
        <w:adjustRightInd w:val="0"/>
        <w:jc w:val="center"/>
        <w:rPr>
          <w:color w:val="000000" w:themeColor="text1"/>
          <w:sz w:val="28"/>
          <w:szCs w:val="28"/>
        </w:rPr>
      </w:pPr>
      <w:r w:rsidRPr="00002803">
        <w:rPr>
          <w:noProof/>
          <w:color w:val="000000" w:themeColor="text1"/>
          <w:sz w:val="28"/>
          <w:szCs w:val="28"/>
        </w:rPr>
        <w:drawing>
          <wp:inline distT="0" distB="0" distL="0" distR="0" wp14:anchorId="2207A00C" wp14:editId="1993A861">
            <wp:extent cx="673100" cy="888365"/>
            <wp:effectExtent l="0" t="0" r="0" b="6985"/>
            <wp:docPr id="1" name="Рисунок 1" descr="Герб для решений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для решений (цветно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100" cy="888365"/>
                    </a:xfrm>
                    <a:prstGeom prst="rect">
                      <a:avLst/>
                    </a:prstGeom>
                    <a:noFill/>
                    <a:ln>
                      <a:noFill/>
                    </a:ln>
                  </pic:spPr>
                </pic:pic>
              </a:graphicData>
            </a:graphic>
          </wp:inline>
        </w:drawing>
      </w:r>
    </w:p>
    <w:p w:rsidR="00D51BE3" w:rsidRPr="00002803" w:rsidRDefault="00D51BE3" w:rsidP="00D51BE3">
      <w:pPr>
        <w:widowControl w:val="0"/>
        <w:autoSpaceDE w:val="0"/>
        <w:autoSpaceDN w:val="0"/>
        <w:adjustRightInd w:val="0"/>
        <w:jc w:val="center"/>
        <w:rPr>
          <w:b/>
          <w:color w:val="000000" w:themeColor="text1"/>
          <w:sz w:val="28"/>
          <w:szCs w:val="28"/>
        </w:rPr>
      </w:pPr>
      <w:r w:rsidRPr="00002803">
        <w:rPr>
          <w:b/>
          <w:color w:val="000000" w:themeColor="text1"/>
          <w:sz w:val="28"/>
          <w:szCs w:val="28"/>
        </w:rPr>
        <w:t xml:space="preserve">СОВЕТ ДЕПУТАТОВ </w:t>
      </w:r>
    </w:p>
    <w:p w:rsidR="00D51BE3" w:rsidRPr="00002803" w:rsidRDefault="00D51BE3" w:rsidP="00D51BE3">
      <w:pPr>
        <w:widowControl w:val="0"/>
        <w:autoSpaceDE w:val="0"/>
        <w:autoSpaceDN w:val="0"/>
        <w:adjustRightInd w:val="0"/>
        <w:jc w:val="center"/>
        <w:rPr>
          <w:b/>
          <w:color w:val="000000" w:themeColor="text1"/>
          <w:sz w:val="28"/>
          <w:szCs w:val="28"/>
        </w:rPr>
      </w:pPr>
      <w:r w:rsidRPr="00002803">
        <w:rPr>
          <w:b/>
          <w:color w:val="000000" w:themeColor="text1"/>
          <w:sz w:val="28"/>
          <w:szCs w:val="28"/>
        </w:rPr>
        <w:t>ГОРОДСКОГО ПОСЕЛЕНИЯ ФЕДОРОВСКИЙ</w:t>
      </w:r>
    </w:p>
    <w:p w:rsidR="00D51BE3" w:rsidRPr="00002803" w:rsidRDefault="00D51BE3" w:rsidP="00D51BE3">
      <w:pPr>
        <w:widowControl w:val="0"/>
        <w:autoSpaceDE w:val="0"/>
        <w:autoSpaceDN w:val="0"/>
        <w:adjustRightInd w:val="0"/>
        <w:jc w:val="center"/>
        <w:rPr>
          <w:b/>
          <w:color w:val="000000" w:themeColor="text1"/>
          <w:sz w:val="28"/>
          <w:szCs w:val="28"/>
        </w:rPr>
      </w:pPr>
      <w:r w:rsidRPr="00002803">
        <w:rPr>
          <w:b/>
          <w:color w:val="000000" w:themeColor="text1"/>
          <w:sz w:val="28"/>
          <w:szCs w:val="28"/>
        </w:rPr>
        <w:t>Сургутского района</w:t>
      </w:r>
    </w:p>
    <w:p w:rsidR="00D51BE3" w:rsidRPr="00002803" w:rsidRDefault="00D51BE3" w:rsidP="00D51BE3">
      <w:pPr>
        <w:widowControl w:val="0"/>
        <w:autoSpaceDE w:val="0"/>
        <w:autoSpaceDN w:val="0"/>
        <w:adjustRightInd w:val="0"/>
        <w:jc w:val="center"/>
        <w:rPr>
          <w:b/>
          <w:color w:val="000000" w:themeColor="text1"/>
          <w:sz w:val="28"/>
          <w:szCs w:val="28"/>
        </w:rPr>
      </w:pPr>
      <w:r w:rsidRPr="00002803">
        <w:rPr>
          <w:b/>
          <w:color w:val="000000" w:themeColor="text1"/>
          <w:sz w:val="28"/>
          <w:szCs w:val="28"/>
        </w:rPr>
        <w:t>Ханты – Мансийского автономного округа – Югры</w:t>
      </w:r>
    </w:p>
    <w:p w:rsidR="00D51BE3" w:rsidRPr="00002803" w:rsidRDefault="00D51BE3" w:rsidP="00D51BE3">
      <w:pPr>
        <w:jc w:val="center"/>
        <w:rPr>
          <w:b/>
          <w:bCs/>
          <w:color w:val="000000" w:themeColor="text1"/>
          <w:sz w:val="28"/>
          <w:szCs w:val="28"/>
        </w:rPr>
      </w:pPr>
      <w:r w:rsidRPr="00002803">
        <w:rPr>
          <w:b/>
          <w:bCs/>
          <w:color w:val="000000" w:themeColor="text1"/>
          <w:sz w:val="28"/>
          <w:szCs w:val="28"/>
        </w:rPr>
        <w:t>РЕШЕНИЕ</w:t>
      </w:r>
    </w:p>
    <w:p w:rsidR="00D51BE3" w:rsidRPr="00002803" w:rsidRDefault="00D51BE3" w:rsidP="00D51BE3">
      <w:pPr>
        <w:jc w:val="center"/>
        <w:rPr>
          <w:rFonts w:cs="Arial"/>
          <w:color w:val="000000" w:themeColor="text1"/>
          <w:sz w:val="28"/>
          <w:szCs w:val="28"/>
        </w:rPr>
      </w:pPr>
    </w:p>
    <w:p w:rsidR="00D51BE3" w:rsidRPr="004437C7" w:rsidRDefault="00D51BE3" w:rsidP="00D51BE3">
      <w:pPr>
        <w:rPr>
          <w:rFonts w:cs="Arial"/>
          <w:color w:val="000000" w:themeColor="text1"/>
          <w:sz w:val="28"/>
          <w:szCs w:val="28"/>
        </w:rPr>
      </w:pPr>
      <w:r w:rsidRPr="004437C7">
        <w:rPr>
          <w:rFonts w:cs="Arial"/>
          <w:color w:val="000000" w:themeColor="text1"/>
          <w:sz w:val="28"/>
          <w:szCs w:val="28"/>
        </w:rPr>
        <w:t>«</w:t>
      </w:r>
      <w:r>
        <w:rPr>
          <w:rFonts w:cs="Arial"/>
          <w:color w:val="000000" w:themeColor="text1"/>
          <w:sz w:val="28"/>
          <w:szCs w:val="28"/>
        </w:rPr>
        <w:t>1</w:t>
      </w:r>
      <w:r w:rsidR="00C0018E">
        <w:rPr>
          <w:rFonts w:cs="Arial"/>
          <w:color w:val="000000" w:themeColor="text1"/>
          <w:sz w:val="28"/>
          <w:szCs w:val="28"/>
        </w:rPr>
        <w:t>6</w:t>
      </w:r>
      <w:r w:rsidRPr="004437C7">
        <w:rPr>
          <w:rFonts w:cs="Arial"/>
          <w:color w:val="000000" w:themeColor="text1"/>
          <w:sz w:val="28"/>
          <w:szCs w:val="28"/>
        </w:rPr>
        <w:t>» ма</w:t>
      </w:r>
      <w:r>
        <w:rPr>
          <w:rFonts w:cs="Arial"/>
          <w:color w:val="000000" w:themeColor="text1"/>
          <w:sz w:val="28"/>
          <w:szCs w:val="28"/>
        </w:rPr>
        <w:t>я</w:t>
      </w:r>
      <w:r w:rsidRPr="004437C7">
        <w:rPr>
          <w:rFonts w:cs="Arial"/>
          <w:color w:val="000000" w:themeColor="text1"/>
          <w:sz w:val="28"/>
          <w:szCs w:val="28"/>
        </w:rPr>
        <w:t xml:space="preserve"> 202</w:t>
      </w:r>
      <w:r w:rsidR="00C0018E">
        <w:rPr>
          <w:rFonts w:cs="Arial"/>
          <w:color w:val="000000" w:themeColor="text1"/>
          <w:sz w:val="28"/>
          <w:szCs w:val="28"/>
        </w:rPr>
        <w:t>4</w:t>
      </w:r>
      <w:r w:rsidRPr="004437C7">
        <w:rPr>
          <w:rFonts w:cs="Arial"/>
          <w:color w:val="000000" w:themeColor="text1"/>
          <w:sz w:val="28"/>
          <w:szCs w:val="28"/>
        </w:rPr>
        <w:t xml:space="preserve"> года                                                                                                 №</w:t>
      </w:r>
      <w:r w:rsidR="00C0018E">
        <w:rPr>
          <w:rFonts w:cs="Arial"/>
          <w:color w:val="000000" w:themeColor="text1"/>
          <w:sz w:val="28"/>
          <w:szCs w:val="28"/>
        </w:rPr>
        <w:t>114</w:t>
      </w:r>
    </w:p>
    <w:p w:rsidR="00D51BE3" w:rsidRPr="004437C7" w:rsidRDefault="00D51BE3" w:rsidP="00D51BE3">
      <w:pPr>
        <w:rPr>
          <w:rFonts w:cs="Arial"/>
          <w:color w:val="000000" w:themeColor="text1"/>
          <w:sz w:val="28"/>
          <w:szCs w:val="28"/>
        </w:rPr>
      </w:pPr>
      <w:proofErr w:type="spellStart"/>
      <w:r w:rsidRPr="004437C7">
        <w:rPr>
          <w:rFonts w:cs="Arial"/>
          <w:color w:val="000000" w:themeColor="text1"/>
          <w:sz w:val="28"/>
          <w:szCs w:val="28"/>
        </w:rPr>
        <w:t>пгт</w:t>
      </w:r>
      <w:proofErr w:type="spellEnd"/>
      <w:r w:rsidRPr="004437C7">
        <w:rPr>
          <w:rFonts w:cs="Arial"/>
          <w:color w:val="000000" w:themeColor="text1"/>
          <w:sz w:val="28"/>
          <w:szCs w:val="28"/>
        </w:rPr>
        <w:t>. Федоровский</w:t>
      </w:r>
    </w:p>
    <w:p w:rsidR="00825B91" w:rsidRDefault="00825B91" w:rsidP="00650122">
      <w:pPr>
        <w:pStyle w:val="ConsPlusTitle"/>
        <w:widowControl/>
        <w:rPr>
          <w:rFonts w:ascii="Times New Roman" w:hAnsi="Times New Roman" w:cs="Times New Roman"/>
          <w:b w:val="0"/>
          <w:sz w:val="28"/>
          <w:szCs w:val="28"/>
        </w:rPr>
      </w:pPr>
    </w:p>
    <w:p w:rsidR="00C0018E" w:rsidRPr="00C0018E" w:rsidRDefault="00C0018E" w:rsidP="00C0018E">
      <w:pPr>
        <w:pStyle w:val="ConsPlusTitle"/>
        <w:widowControl/>
        <w:jc w:val="both"/>
        <w:rPr>
          <w:rFonts w:ascii="Times New Roman" w:hAnsi="Times New Roman" w:cs="Times New Roman"/>
          <w:b w:val="0"/>
          <w:sz w:val="27"/>
          <w:szCs w:val="27"/>
        </w:rPr>
      </w:pPr>
      <w:r w:rsidRPr="00C0018E">
        <w:rPr>
          <w:rFonts w:ascii="Times New Roman" w:hAnsi="Times New Roman" w:cs="Times New Roman"/>
          <w:b w:val="0"/>
          <w:sz w:val="27"/>
          <w:szCs w:val="27"/>
        </w:rPr>
        <w:t>Об утверждении отчета об исполнении</w:t>
      </w:r>
    </w:p>
    <w:p w:rsidR="00C0018E" w:rsidRPr="00C0018E" w:rsidRDefault="00C0018E" w:rsidP="00C0018E">
      <w:pPr>
        <w:pStyle w:val="ConsPlusTitle"/>
        <w:widowControl/>
        <w:jc w:val="both"/>
        <w:rPr>
          <w:rFonts w:ascii="Times New Roman" w:hAnsi="Times New Roman" w:cs="Times New Roman"/>
          <w:b w:val="0"/>
          <w:sz w:val="27"/>
          <w:szCs w:val="27"/>
        </w:rPr>
      </w:pPr>
      <w:r w:rsidRPr="00C0018E">
        <w:rPr>
          <w:rFonts w:ascii="Times New Roman" w:hAnsi="Times New Roman" w:cs="Times New Roman"/>
          <w:b w:val="0"/>
          <w:sz w:val="27"/>
          <w:szCs w:val="27"/>
        </w:rPr>
        <w:t>бюджета городского поселения</w:t>
      </w:r>
    </w:p>
    <w:p w:rsidR="00C0018E" w:rsidRPr="00C0018E" w:rsidRDefault="00C0018E" w:rsidP="00C0018E">
      <w:pPr>
        <w:pStyle w:val="ConsPlusTitle"/>
        <w:widowControl/>
        <w:jc w:val="both"/>
        <w:rPr>
          <w:rFonts w:ascii="Times New Roman" w:hAnsi="Times New Roman" w:cs="Times New Roman"/>
          <w:b w:val="0"/>
          <w:sz w:val="27"/>
          <w:szCs w:val="27"/>
        </w:rPr>
      </w:pPr>
      <w:r w:rsidRPr="00C0018E">
        <w:rPr>
          <w:rFonts w:ascii="Times New Roman" w:hAnsi="Times New Roman" w:cs="Times New Roman"/>
          <w:b w:val="0"/>
          <w:sz w:val="27"/>
          <w:szCs w:val="27"/>
        </w:rPr>
        <w:t>Федоровский за 2023 год</w:t>
      </w:r>
    </w:p>
    <w:p w:rsidR="00DF27D6" w:rsidRPr="00C0018E" w:rsidRDefault="00DF27D6" w:rsidP="00DF27D6">
      <w:pPr>
        <w:pStyle w:val="ConsPlusTitle"/>
        <w:widowControl/>
        <w:jc w:val="both"/>
        <w:rPr>
          <w:sz w:val="27"/>
          <w:szCs w:val="27"/>
        </w:rPr>
      </w:pPr>
    </w:p>
    <w:p w:rsidR="00C0018E" w:rsidRPr="00C0018E" w:rsidRDefault="00C0018E" w:rsidP="00A35477">
      <w:pPr>
        <w:pStyle w:val="ConsPlusTitle"/>
        <w:widowControl/>
        <w:ind w:firstLine="709"/>
        <w:rPr>
          <w:rFonts w:ascii="Times New Roman" w:hAnsi="Times New Roman" w:cs="Times New Roman"/>
          <w:b w:val="0"/>
          <w:sz w:val="27"/>
          <w:szCs w:val="27"/>
        </w:rPr>
      </w:pPr>
      <w:r w:rsidRPr="00C0018E">
        <w:rPr>
          <w:rFonts w:ascii="Times New Roman" w:hAnsi="Times New Roman" w:cs="Times New Roman"/>
          <w:b w:val="0"/>
          <w:sz w:val="27"/>
          <w:szCs w:val="27"/>
        </w:rPr>
        <w:t>В соответствии со статьей 264.6 Бюджетного кодекса Российской Федерации,</w:t>
      </w:r>
    </w:p>
    <w:p w:rsidR="00C0018E" w:rsidRPr="00C0018E" w:rsidRDefault="00C0018E" w:rsidP="00A35477">
      <w:pPr>
        <w:pStyle w:val="ConsPlusTitle"/>
        <w:widowControl/>
        <w:ind w:firstLine="709"/>
        <w:rPr>
          <w:rFonts w:ascii="Times New Roman" w:hAnsi="Times New Roman" w:cs="Times New Roman"/>
          <w:b w:val="0"/>
          <w:sz w:val="27"/>
          <w:szCs w:val="27"/>
        </w:rPr>
      </w:pPr>
    </w:p>
    <w:p w:rsidR="00C0018E" w:rsidRPr="00C0018E" w:rsidRDefault="00C0018E" w:rsidP="00A35477">
      <w:pPr>
        <w:pStyle w:val="ConsPlusTitle"/>
        <w:widowControl/>
        <w:ind w:firstLine="709"/>
        <w:jc w:val="center"/>
        <w:rPr>
          <w:rFonts w:ascii="Times New Roman" w:hAnsi="Times New Roman" w:cs="Times New Roman"/>
          <w:b w:val="0"/>
          <w:sz w:val="27"/>
          <w:szCs w:val="27"/>
        </w:rPr>
      </w:pPr>
      <w:r w:rsidRPr="00C0018E">
        <w:rPr>
          <w:rFonts w:ascii="Times New Roman" w:hAnsi="Times New Roman" w:cs="Times New Roman"/>
          <w:b w:val="0"/>
          <w:sz w:val="27"/>
          <w:szCs w:val="27"/>
        </w:rPr>
        <w:t>Совет депутатов городского поселения Федоровский решил:</w:t>
      </w:r>
    </w:p>
    <w:p w:rsidR="00C0018E" w:rsidRPr="00C0018E" w:rsidRDefault="00C0018E" w:rsidP="00A35477">
      <w:pPr>
        <w:pStyle w:val="ConsPlusTitle"/>
        <w:widowControl/>
        <w:ind w:firstLine="709"/>
        <w:rPr>
          <w:rFonts w:ascii="Times New Roman" w:hAnsi="Times New Roman" w:cs="Times New Roman"/>
          <w:b w:val="0"/>
          <w:sz w:val="27"/>
          <w:szCs w:val="27"/>
        </w:rPr>
      </w:pPr>
    </w:p>
    <w:p w:rsidR="00C0018E" w:rsidRPr="00C0018E" w:rsidRDefault="00A35477" w:rsidP="00A35477">
      <w:pPr>
        <w:pStyle w:val="ConsPlusTitle"/>
        <w:widowControl/>
        <w:ind w:firstLine="709"/>
        <w:jc w:val="both"/>
        <w:rPr>
          <w:rFonts w:ascii="Times New Roman" w:hAnsi="Times New Roman" w:cs="Times New Roman"/>
          <w:b w:val="0"/>
          <w:sz w:val="27"/>
          <w:szCs w:val="27"/>
        </w:rPr>
      </w:pPr>
      <w:r>
        <w:rPr>
          <w:rFonts w:ascii="Times New Roman" w:hAnsi="Times New Roman" w:cs="Times New Roman"/>
          <w:b w:val="0"/>
          <w:sz w:val="27"/>
          <w:szCs w:val="27"/>
        </w:rPr>
        <w:t>1.</w:t>
      </w:r>
      <w:r>
        <w:rPr>
          <w:rFonts w:ascii="Times New Roman" w:hAnsi="Times New Roman" w:cs="Times New Roman"/>
          <w:b w:val="0"/>
          <w:sz w:val="27"/>
          <w:szCs w:val="27"/>
        </w:rPr>
        <w:tab/>
      </w:r>
      <w:r w:rsidR="00C0018E" w:rsidRPr="00C0018E">
        <w:rPr>
          <w:rFonts w:ascii="Times New Roman" w:hAnsi="Times New Roman" w:cs="Times New Roman"/>
          <w:b w:val="0"/>
          <w:sz w:val="27"/>
          <w:szCs w:val="27"/>
        </w:rPr>
        <w:t>Утвердить отчет об исполнении бюджета городского поселения Федоровский за 2023 год по доходам в сумме 374 миллионов 003,2 тысяч рублей, по расходам в сумме 370 миллионов 144,0 тысяч рублей с превышением доходов над расходами (профицит бюджета) в сумме 3 миллиона 859,2 тысяч рублей и со следующими показателями:</w:t>
      </w:r>
    </w:p>
    <w:p w:rsidR="00C0018E" w:rsidRPr="00C0018E" w:rsidRDefault="00A35477" w:rsidP="00A35477">
      <w:pPr>
        <w:pStyle w:val="ConsPlusTitle"/>
        <w:widowControl/>
        <w:ind w:firstLine="709"/>
        <w:jc w:val="both"/>
        <w:rPr>
          <w:rFonts w:ascii="Times New Roman" w:hAnsi="Times New Roman" w:cs="Times New Roman"/>
          <w:b w:val="0"/>
          <w:sz w:val="27"/>
          <w:szCs w:val="27"/>
        </w:rPr>
      </w:pPr>
      <w:r>
        <w:rPr>
          <w:rFonts w:ascii="Times New Roman" w:hAnsi="Times New Roman" w:cs="Times New Roman"/>
          <w:b w:val="0"/>
          <w:sz w:val="27"/>
          <w:szCs w:val="27"/>
        </w:rPr>
        <w:t>1.1.</w:t>
      </w:r>
      <w:r>
        <w:rPr>
          <w:rFonts w:ascii="Times New Roman" w:hAnsi="Times New Roman" w:cs="Times New Roman"/>
          <w:b w:val="0"/>
          <w:sz w:val="27"/>
          <w:szCs w:val="27"/>
        </w:rPr>
        <w:tab/>
      </w:r>
      <w:r w:rsidR="00C0018E" w:rsidRPr="00C0018E">
        <w:rPr>
          <w:rFonts w:ascii="Times New Roman" w:hAnsi="Times New Roman" w:cs="Times New Roman"/>
          <w:b w:val="0"/>
          <w:sz w:val="27"/>
          <w:szCs w:val="27"/>
        </w:rPr>
        <w:t>Доходов бюджета городского поселения Федоровский за 2023 год по кодам классификации доходов бюджетов согласно приложению 1 к настоящему решению;</w:t>
      </w:r>
    </w:p>
    <w:p w:rsidR="00C0018E" w:rsidRPr="00C0018E" w:rsidRDefault="00A35477" w:rsidP="00A35477">
      <w:pPr>
        <w:pStyle w:val="ConsPlusTitle"/>
        <w:widowControl/>
        <w:ind w:firstLine="709"/>
        <w:jc w:val="both"/>
        <w:rPr>
          <w:rFonts w:ascii="Times New Roman" w:hAnsi="Times New Roman" w:cs="Times New Roman"/>
          <w:b w:val="0"/>
          <w:sz w:val="27"/>
          <w:szCs w:val="27"/>
        </w:rPr>
      </w:pPr>
      <w:r>
        <w:rPr>
          <w:rFonts w:ascii="Times New Roman" w:hAnsi="Times New Roman" w:cs="Times New Roman"/>
          <w:b w:val="0"/>
          <w:sz w:val="27"/>
          <w:szCs w:val="27"/>
        </w:rPr>
        <w:t>1.2.</w:t>
      </w:r>
      <w:r>
        <w:rPr>
          <w:rFonts w:ascii="Times New Roman" w:hAnsi="Times New Roman" w:cs="Times New Roman"/>
          <w:b w:val="0"/>
          <w:sz w:val="27"/>
          <w:szCs w:val="27"/>
        </w:rPr>
        <w:tab/>
      </w:r>
      <w:r w:rsidR="00C0018E" w:rsidRPr="00C0018E">
        <w:rPr>
          <w:rFonts w:ascii="Times New Roman" w:hAnsi="Times New Roman" w:cs="Times New Roman"/>
          <w:b w:val="0"/>
          <w:sz w:val="27"/>
          <w:szCs w:val="27"/>
        </w:rPr>
        <w:t>Расходов бюджета городского поселения Федоровский за 2023 год по ведомственной структуре расходов бюджета городского поселения Федоровский согласно приложению 2 к настоящему решению;</w:t>
      </w:r>
    </w:p>
    <w:p w:rsidR="00C0018E" w:rsidRPr="00C0018E" w:rsidRDefault="00A35477" w:rsidP="00A35477">
      <w:pPr>
        <w:pStyle w:val="ConsPlusTitle"/>
        <w:ind w:firstLine="709"/>
        <w:jc w:val="both"/>
        <w:rPr>
          <w:rFonts w:ascii="Times New Roman" w:hAnsi="Times New Roman" w:cs="Times New Roman"/>
          <w:b w:val="0"/>
          <w:sz w:val="27"/>
          <w:szCs w:val="27"/>
        </w:rPr>
      </w:pPr>
      <w:r>
        <w:rPr>
          <w:rFonts w:ascii="Times New Roman" w:hAnsi="Times New Roman" w:cs="Times New Roman"/>
          <w:b w:val="0"/>
          <w:sz w:val="27"/>
          <w:szCs w:val="27"/>
        </w:rPr>
        <w:t>1.3.</w:t>
      </w:r>
      <w:r>
        <w:rPr>
          <w:rFonts w:ascii="Times New Roman" w:hAnsi="Times New Roman" w:cs="Times New Roman"/>
          <w:b w:val="0"/>
          <w:sz w:val="27"/>
          <w:szCs w:val="27"/>
        </w:rPr>
        <w:tab/>
      </w:r>
      <w:r w:rsidR="00C0018E" w:rsidRPr="00C0018E">
        <w:rPr>
          <w:rFonts w:ascii="Times New Roman" w:hAnsi="Times New Roman" w:cs="Times New Roman"/>
          <w:b w:val="0"/>
          <w:sz w:val="27"/>
          <w:szCs w:val="27"/>
        </w:rPr>
        <w:t>Расходов бюджета городского поселения Федоровский за 2023 год по разделам и подразделам классификации расходов бюджета городского поселения Федоровский согласно приложению 3 к настоящему решению;</w:t>
      </w:r>
    </w:p>
    <w:p w:rsidR="00C0018E" w:rsidRPr="00C0018E" w:rsidRDefault="00A35477" w:rsidP="00A35477">
      <w:pPr>
        <w:pStyle w:val="ConsPlusTitle"/>
        <w:widowControl/>
        <w:ind w:firstLine="709"/>
        <w:jc w:val="both"/>
        <w:rPr>
          <w:rFonts w:ascii="Times New Roman" w:hAnsi="Times New Roman" w:cs="Times New Roman"/>
          <w:b w:val="0"/>
          <w:sz w:val="27"/>
          <w:szCs w:val="27"/>
        </w:rPr>
      </w:pPr>
      <w:r>
        <w:rPr>
          <w:rFonts w:ascii="Times New Roman" w:hAnsi="Times New Roman" w:cs="Times New Roman"/>
          <w:b w:val="0"/>
          <w:sz w:val="27"/>
          <w:szCs w:val="27"/>
        </w:rPr>
        <w:t>1.4.</w:t>
      </w:r>
      <w:r>
        <w:rPr>
          <w:rFonts w:ascii="Times New Roman" w:hAnsi="Times New Roman" w:cs="Times New Roman"/>
          <w:b w:val="0"/>
          <w:sz w:val="27"/>
          <w:szCs w:val="27"/>
        </w:rPr>
        <w:tab/>
      </w:r>
      <w:r w:rsidR="00C0018E" w:rsidRPr="00C0018E">
        <w:rPr>
          <w:rFonts w:ascii="Times New Roman" w:hAnsi="Times New Roman" w:cs="Times New Roman"/>
          <w:b w:val="0"/>
          <w:sz w:val="27"/>
          <w:szCs w:val="27"/>
        </w:rPr>
        <w:t>Источников финансирования дефицита бюджета городского поселения Федоровский за 2023 год по кодам классификации источников финансирования дефицитов бюджетов согласно приложению 4 к настоящему решению.</w:t>
      </w:r>
    </w:p>
    <w:p w:rsidR="00C0018E" w:rsidRPr="00C0018E" w:rsidRDefault="00A35477" w:rsidP="00A35477">
      <w:pPr>
        <w:pStyle w:val="ConsPlusTitle"/>
        <w:widowControl/>
        <w:ind w:firstLine="709"/>
        <w:jc w:val="both"/>
        <w:rPr>
          <w:rFonts w:ascii="Times New Roman" w:hAnsi="Times New Roman" w:cs="Times New Roman"/>
          <w:b w:val="0"/>
          <w:sz w:val="27"/>
          <w:szCs w:val="27"/>
        </w:rPr>
      </w:pPr>
      <w:r>
        <w:rPr>
          <w:rFonts w:ascii="Times New Roman" w:hAnsi="Times New Roman" w:cs="Times New Roman"/>
          <w:b w:val="0"/>
          <w:sz w:val="27"/>
          <w:szCs w:val="27"/>
        </w:rPr>
        <w:t>2.</w:t>
      </w:r>
      <w:r>
        <w:rPr>
          <w:rFonts w:ascii="Times New Roman" w:hAnsi="Times New Roman" w:cs="Times New Roman"/>
          <w:b w:val="0"/>
          <w:sz w:val="27"/>
          <w:szCs w:val="27"/>
        </w:rPr>
        <w:tab/>
      </w:r>
      <w:r w:rsidR="00C0018E" w:rsidRPr="00C0018E">
        <w:rPr>
          <w:rFonts w:ascii="Times New Roman" w:hAnsi="Times New Roman" w:cs="Times New Roman"/>
          <w:b w:val="0"/>
          <w:sz w:val="27"/>
          <w:szCs w:val="27"/>
        </w:rPr>
        <w:t>Опубликовать настоящее решение и разместить на официальном сайте органов местного самоуправления городского поселения Федоровский.</w:t>
      </w:r>
    </w:p>
    <w:p w:rsidR="00C0018E" w:rsidRPr="00C0018E" w:rsidRDefault="00A35477" w:rsidP="00A35477">
      <w:pPr>
        <w:pStyle w:val="ConsPlusTitle"/>
        <w:widowControl/>
        <w:ind w:firstLine="709"/>
        <w:jc w:val="both"/>
        <w:rPr>
          <w:rFonts w:ascii="Times New Roman" w:hAnsi="Times New Roman" w:cs="Times New Roman"/>
          <w:b w:val="0"/>
          <w:sz w:val="27"/>
          <w:szCs w:val="27"/>
        </w:rPr>
      </w:pPr>
      <w:r>
        <w:rPr>
          <w:rFonts w:ascii="Times New Roman" w:hAnsi="Times New Roman" w:cs="Times New Roman"/>
          <w:b w:val="0"/>
          <w:sz w:val="27"/>
          <w:szCs w:val="27"/>
        </w:rPr>
        <w:t>3.</w:t>
      </w:r>
      <w:r>
        <w:rPr>
          <w:rFonts w:ascii="Times New Roman" w:hAnsi="Times New Roman" w:cs="Times New Roman"/>
          <w:b w:val="0"/>
          <w:sz w:val="27"/>
          <w:szCs w:val="27"/>
        </w:rPr>
        <w:tab/>
      </w:r>
      <w:r w:rsidR="00C0018E" w:rsidRPr="00C0018E">
        <w:rPr>
          <w:rFonts w:ascii="Times New Roman" w:hAnsi="Times New Roman" w:cs="Times New Roman"/>
          <w:b w:val="0"/>
          <w:sz w:val="27"/>
          <w:szCs w:val="27"/>
        </w:rPr>
        <w:t>Настоящее решение вступает в силу после его официального опубликования (обнародования).</w:t>
      </w:r>
    </w:p>
    <w:p w:rsidR="00C0018E" w:rsidRPr="00C0018E" w:rsidRDefault="00C0018E" w:rsidP="00C0018E">
      <w:pPr>
        <w:pStyle w:val="ConsPlusTitle"/>
        <w:widowControl/>
        <w:ind w:firstLine="426"/>
        <w:jc w:val="both"/>
        <w:rPr>
          <w:rFonts w:ascii="Times New Roman" w:hAnsi="Times New Roman" w:cs="Times New Roman"/>
          <w:b w:val="0"/>
          <w:sz w:val="27"/>
          <w:szCs w:val="27"/>
        </w:rPr>
      </w:pPr>
    </w:p>
    <w:tbl>
      <w:tblPr>
        <w:tblW w:w="9918" w:type="dxa"/>
        <w:tblLook w:val="04A0" w:firstRow="1" w:lastRow="0" w:firstColumn="1" w:lastColumn="0" w:noHBand="0" w:noVBand="1"/>
      </w:tblPr>
      <w:tblGrid>
        <w:gridCol w:w="4785"/>
        <w:gridCol w:w="5133"/>
      </w:tblGrid>
      <w:tr w:rsidR="00C0018E" w:rsidRPr="00C0018E" w:rsidTr="0012507F">
        <w:tc>
          <w:tcPr>
            <w:tcW w:w="4785" w:type="dxa"/>
          </w:tcPr>
          <w:p w:rsidR="00C0018E" w:rsidRPr="00C0018E" w:rsidRDefault="00C0018E" w:rsidP="0012507F">
            <w:pPr>
              <w:pStyle w:val="ConsPlusTitle"/>
              <w:widowControl/>
              <w:rPr>
                <w:rFonts w:ascii="Times New Roman" w:hAnsi="Times New Roman" w:cs="Times New Roman"/>
                <w:b w:val="0"/>
                <w:sz w:val="27"/>
                <w:szCs w:val="27"/>
              </w:rPr>
            </w:pPr>
            <w:r w:rsidRPr="00C0018E">
              <w:rPr>
                <w:rFonts w:ascii="Times New Roman" w:hAnsi="Times New Roman" w:cs="Times New Roman"/>
                <w:b w:val="0"/>
                <w:sz w:val="27"/>
                <w:szCs w:val="27"/>
              </w:rPr>
              <w:t>Председатель Совета депутатов городского поселения Федоровский</w:t>
            </w:r>
          </w:p>
          <w:p w:rsidR="00C0018E" w:rsidRPr="00C0018E" w:rsidRDefault="00C0018E" w:rsidP="0012507F">
            <w:pPr>
              <w:pStyle w:val="ConsPlusTitle"/>
              <w:widowControl/>
              <w:rPr>
                <w:rFonts w:ascii="Times New Roman" w:hAnsi="Times New Roman" w:cs="Times New Roman"/>
                <w:b w:val="0"/>
                <w:sz w:val="27"/>
                <w:szCs w:val="27"/>
              </w:rPr>
            </w:pPr>
          </w:p>
          <w:p w:rsidR="00C0018E" w:rsidRPr="00C0018E" w:rsidRDefault="00C0018E" w:rsidP="0012507F">
            <w:pPr>
              <w:pStyle w:val="ConsPlusTitle"/>
              <w:widowControl/>
              <w:rPr>
                <w:rFonts w:ascii="Times New Roman" w:hAnsi="Times New Roman" w:cs="Times New Roman"/>
                <w:b w:val="0"/>
                <w:sz w:val="27"/>
                <w:szCs w:val="27"/>
              </w:rPr>
            </w:pPr>
            <w:r w:rsidRPr="00C0018E">
              <w:rPr>
                <w:rFonts w:ascii="Times New Roman" w:hAnsi="Times New Roman" w:cs="Times New Roman"/>
                <w:b w:val="0"/>
                <w:sz w:val="27"/>
                <w:szCs w:val="27"/>
              </w:rPr>
              <w:t xml:space="preserve">____________________ С.Г. </w:t>
            </w:r>
            <w:proofErr w:type="spellStart"/>
            <w:r w:rsidRPr="00C0018E">
              <w:rPr>
                <w:rFonts w:ascii="Times New Roman" w:hAnsi="Times New Roman" w:cs="Times New Roman"/>
                <w:b w:val="0"/>
                <w:sz w:val="27"/>
                <w:szCs w:val="27"/>
              </w:rPr>
              <w:t>Болотов</w:t>
            </w:r>
            <w:proofErr w:type="spellEnd"/>
          </w:p>
        </w:tc>
        <w:tc>
          <w:tcPr>
            <w:tcW w:w="5133" w:type="dxa"/>
            <w:shd w:val="clear" w:color="auto" w:fill="auto"/>
          </w:tcPr>
          <w:p w:rsidR="00C0018E" w:rsidRPr="00C0018E" w:rsidRDefault="00C0018E" w:rsidP="0012507F">
            <w:pPr>
              <w:pStyle w:val="ConsPlusNormal"/>
              <w:widowControl/>
              <w:ind w:firstLine="0"/>
              <w:rPr>
                <w:rFonts w:ascii="Times New Roman" w:hAnsi="Times New Roman" w:cs="Times New Roman"/>
                <w:sz w:val="27"/>
                <w:szCs w:val="27"/>
              </w:rPr>
            </w:pPr>
            <w:r w:rsidRPr="00C0018E">
              <w:rPr>
                <w:rFonts w:ascii="Times New Roman" w:hAnsi="Times New Roman" w:cs="Times New Roman"/>
                <w:sz w:val="27"/>
                <w:szCs w:val="27"/>
              </w:rPr>
              <w:t>Временно исполняющий полномочия главы городского поселения Федоровский</w:t>
            </w:r>
          </w:p>
          <w:p w:rsidR="00C0018E" w:rsidRPr="00C0018E" w:rsidRDefault="00C0018E" w:rsidP="0012507F">
            <w:pPr>
              <w:pStyle w:val="ConsPlusTitle"/>
              <w:widowControl/>
              <w:rPr>
                <w:rFonts w:ascii="Times New Roman" w:hAnsi="Times New Roman" w:cs="Times New Roman"/>
                <w:b w:val="0"/>
                <w:sz w:val="27"/>
                <w:szCs w:val="27"/>
              </w:rPr>
            </w:pPr>
            <w:r w:rsidRPr="00C0018E">
              <w:rPr>
                <w:rFonts w:ascii="Times New Roman" w:hAnsi="Times New Roman" w:cs="Times New Roman"/>
                <w:b w:val="0"/>
                <w:sz w:val="27"/>
                <w:szCs w:val="27"/>
              </w:rPr>
              <w:t>___________________ М.А. Сафронова</w:t>
            </w:r>
          </w:p>
        </w:tc>
      </w:tr>
    </w:tbl>
    <w:p w:rsidR="0012507F" w:rsidRDefault="0012507F" w:rsidP="00A35477">
      <w:pPr>
        <w:pStyle w:val="ConsPlusTitle"/>
        <w:widowControl/>
        <w:jc w:val="both"/>
        <w:rPr>
          <w:sz w:val="27"/>
          <w:szCs w:val="27"/>
        </w:rPr>
      </w:pPr>
    </w:p>
    <w:p w:rsidR="0012507F" w:rsidRDefault="0012507F">
      <w:pPr>
        <w:rPr>
          <w:rFonts w:ascii="Arial" w:hAnsi="Arial" w:cs="Arial"/>
          <w:b/>
          <w:bCs/>
          <w:sz w:val="27"/>
          <w:szCs w:val="27"/>
        </w:rPr>
      </w:pPr>
      <w:r>
        <w:rPr>
          <w:sz w:val="27"/>
          <w:szCs w:val="27"/>
        </w:rPr>
        <w:br w:type="page"/>
      </w:r>
    </w:p>
    <w:tbl>
      <w:tblPr>
        <w:tblW w:w="10181" w:type="dxa"/>
        <w:tblInd w:w="25" w:type="dxa"/>
        <w:tblLayout w:type="fixed"/>
        <w:tblLook w:val="04A0" w:firstRow="1" w:lastRow="0" w:firstColumn="1" w:lastColumn="0" w:noHBand="0" w:noVBand="1"/>
      </w:tblPr>
      <w:tblGrid>
        <w:gridCol w:w="1596"/>
        <w:gridCol w:w="2034"/>
        <w:gridCol w:w="5286"/>
        <w:gridCol w:w="1265"/>
      </w:tblGrid>
      <w:tr w:rsidR="0012507F" w:rsidTr="0012507F">
        <w:trPr>
          <w:trHeight w:val="855"/>
        </w:trPr>
        <w:tc>
          <w:tcPr>
            <w:tcW w:w="10181" w:type="dxa"/>
            <w:gridSpan w:val="4"/>
            <w:tcBorders>
              <w:top w:val="nil"/>
              <w:left w:val="nil"/>
              <w:bottom w:val="nil"/>
              <w:right w:val="nil"/>
            </w:tcBorders>
            <w:shd w:val="clear" w:color="auto" w:fill="auto"/>
            <w:vAlign w:val="bottom"/>
            <w:hideMark/>
          </w:tcPr>
          <w:p w:rsidR="0012507F" w:rsidRDefault="0012507F">
            <w:pPr>
              <w:jc w:val="right"/>
              <w:rPr>
                <w:color w:val="000000"/>
                <w:sz w:val="20"/>
                <w:szCs w:val="20"/>
              </w:rPr>
            </w:pPr>
            <w:r>
              <w:rPr>
                <w:color w:val="000000"/>
                <w:sz w:val="20"/>
                <w:szCs w:val="20"/>
              </w:rPr>
              <w:lastRenderedPageBreak/>
              <w:t>Приложение 1 к решению Совет депутатов</w:t>
            </w:r>
            <w:r>
              <w:rPr>
                <w:color w:val="000000"/>
                <w:sz w:val="20"/>
                <w:szCs w:val="20"/>
              </w:rPr>
              <w:br/>
              <w:t xml:space="preserve"> городского поселения Федоровский </w:t>
            </w:r>
            <w:r>
              <w:rPr>
                <w:color w:val="000000"/>
                <w:sz w:val="20"/>
                <w:szCs w:val="20"/>
              </w:rPr>
              <w:br/>
              <w:t xml:space="preserve">от «16» мая 2024 года № 114                                                                                                                                                                                                      </w:t>
            </w:r>
          </w:p>
        </w:tc>
      </w:tr>
      <w:tr w:rsidR="0012507F" w:rsidTr="0012507F">
        <w:trPr>
          <w:trHeight w:val="780"/>
        </w:trPr>
        <w:tc>
          <w:tcPr>
            <w:tcW w:w="10181" w:type="dxa"/>
            <w:gridSpan w:val="4"/>
            <w:tcBorders>
              <w:top w:val="nil"/>
              <w:left w:val="nil"/>
              <w:bottom w:val="nil"/>
              <w:right w:val="nil"/>
            </w:tcBorders>
            <w:shd w:val="clear" w:color="auto" w:fill="auto"/>
            <w:vAlign w:val="center"/>
            <w:hideMark/>
          </w:tcPr>
          <w:p w:rsidR="0012507F" w:rsidRDefault="0012507F">
            <w:pPr>
              <w:jc w:val="center"/>
              <w:rPr>
                <w:b/>
                <w:bCs/>
                <w:color w:val="000000"/>
                <w:sz w:val="20"/>
                <w:szCs w:val="20"/>
              </w:rPr>
            </w:pPr>
            <w:r>
              <w:rPr>
                <w:b/>
                <w:bCs/>
                <w:color w:val="000000"/>
                <w:sz w:val="20"/>
                <w:szCs w:val="20"/>
              </w:rPr>
              <w:t>Доходы бюджета городского поселения Федоровский за 2023 год по кодам классификации доходов бюджетов Российской Федерации</w:t>
            </w:r>
          </w:p>
        </w:tc>
      </w:tr>
      <w:tr w:rsidR="0012507F" w:rsidTr="0012507F">
        <w:trPr>
          <w:trHeight w:val="315"/>
        </w:trPr>
        <w:tc>
          <w:tcPr>
            <w:tcW w:w="1596" w:type="dxa"/>
            <w:tcBorders>
              <w:top w:val="nil"/>
              <w:left w:val="nil"/>
              <w:bottom w:val="nil"/>
              <w:right w:val="nil"/>
            </w:tcBorders>
            <w:shd w:val="clear" w:color="auto" w:fill="auto"/>
            <w:vAlign w:val="center"/>
            <w:hideMark/>
          </w:tcPr>
          <w:p w:rsidR="0012507F" w:rsidRDefault="0012507F">
            <w:pPr>
              <w:jc w:val="center"/>
              <w:rPr>
                <w:b/>
                <w:bCs/>
                <w:color w:val="000000"/>
                <w:sz w:val="20"/>
                <w:szCs w:val="20"/>
              </w:rPr>
            </w:pPr>
          </w:p>
        </w:tc>
        <w:tc>
          <w:tcPr>
            <w:tcW w:w="2034" w:type="dxa"/>
            <w:tcBorders>
              <w:top w:val="nil"/>
              <w:left w:val="nil"/>
              <w:bottom w:val="nil"/>
              <w:right w:val="nil"/>
            </w:tcBorders>
            <w:shd w:val="clear" w:color="auto" w:fill="auto"/>
            <w:vAlign w:val="center"/>
            <w:hideMark/>
          </w:tcPr>
          <w:p w:rsidR="0012507F" w:rsidRDefault="0012507F">
            <w:pPr>
              <w:jc w:val="center"/>
              <w:rPr>
                <w:sz w:val="20"/>
                <w:szCs w:val="20"/>
              </w:rPr>
            </w:pPr>
          </w:p>
        </w:tc>
        <w:tc>
          <w:tcPr>
            <w:tcW w:w="5286" w:type="dxa"/>
            <w:tcBorders>
              <w:top w:val="nil"/>
              <w:left w:val="nil"/>
              <w:bottom w:val="nil"/>
              <w:right w:val="nil"/>
            </w:tcBorders>
            <w:shd w:val="clear" w:color="auto" w:fill="auto"/>
            <w:vAlign w:val="center"/>
            <w:hideMark/>
          </w:tcPr>
          <w:p w:rsidR="0012507F" w:rsidRDefault="0012507F">
            <w:pPr>
              <w:jc w:val="center"/>
              <w:rPr>
                <w:sz w:val="20"/>
                <w:szCs w:val="20"/>
              </w:rPr>
            </w:pPr>
          </w:p>
        </w:tc>
        <w:tc>
          <w:tcPr>
            <w:tcW w:w="1265" w:type="dxa"/>
            <w:tcBorders>
              <w:top w:val="nil"/>
              <w:left w:val="nil"/>
              <w:bottom w:val="nil"/>
              <w:right w:val="nil"/>
            </w:tcBorders>
            <w:shd w:val="clear" w:color="auto" w:fill="auto"/>
            <w:noWrap/>
            <w:vAlign w:val="bottom"/>
            <w:hideMark/>
          </w:tcPr>
          <w:p w:rsidR="0012507F" w:rsidRDefault="0012507F">
            <w:pPr>
              <w:jc w:val="right"/>
              <w:rPr>
                <w:color w:val="000000"/>
                <w:sz w:val="20"/>
                <w:szCs w:val="20"/>
              </w:rPr>
            </w:pPr>
            <w:r>
              <w:rPr>
                <w:color w:val="000000"/>
                <w:sz w:val="20"/>
                <w:szCs w:val="20"/>
              </w:rPr>
              <w:t>тыс. рублей</w:t>
            </w:r>
          </w:p>
        </w:tc>
      </w:tr>
      <w:tr w:rsidR="0012507F" w:rsidTr="0012507F">
        <w:trPr>
          <w:trHeight w:val="510"/>
        </w:trPr>
        <w:tc>
          <w:tcPr>
            <w:tcW w:w="363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2507F" w:rsidRDefault="0012507F">
            <w:pPr>
              <w:jc w:val="center"/>
              <w:rPr>
                <w:color w:val="000000"/>
                <w:sz w:val="20"/>
                <w:szCs w:val="20"/>
              </w:rPr>
            </w:pPr>
            <w:r>
              <w:rPr>
                <w:color w:val="000000"/>
                <w:sz w:val="20"/>
                <w:szCs w:val="20"/>
              </w:rPr>
              <w:t xml:space="preserve">Код </w:t>
            </w:r>
            <w:proofErr w:type="spellStart"/>
            <w:r>
              <w:rPr>
                <w:color w:val="000000"/>
                <w:sz w:val="20"/>
                <w:szCs w:val="20"/>
              </w:rPr>
              <w:t>класификации</w:t>
            </w:r>
            <w:proofErr w:type="spellEnd"/>
            <w:r>
              <w:rPr>
                <w:color w:val="000000"/>
                <w:sz w:val="20"/>
                <w:szCs w:val="20"/>
              </w:rPr>
              <w:t xml:space="preserve"> доходов бюджета</w:t>
            </w:r>
          </w:p>
        </w:tc>
        <w:tc>
          <w:tcPr>
            <w:tcW w:w="5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Наименование главного администратора доходов бюджета и кода классификации доходов бюджета</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Исполнено</w:t>
            </w:r>
          </w:p>
        </w:tc>
      </w:tr>
      <w:tr w:rsidR="0012507F" w:rsidTr="0012507F">
        <w:trPr>
          <w:trHeight w:val="153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Код главного администратора доходов бюджета</w:t>
            </w:r>
          </w:p>
        </w:tc>
        <w:tc>
          <w:tcPr>
            <w:tcW w:w="2034" w:type="dxa"/>
            <w:tcBorders>
              <w:top w:val="nil"/>
              <w:left w:val="nil"/>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Код вида и подвида доходов бюджета</w:t>
            </w:r>
          </w:p>
        </w:tc>
        <w:tc>
          <w:tcPr>
            <w:tcW w:w="5286" w:type="dxa"/>
            <w:vMerge/>
            <w:tcBorders>
              <w:top w:val="single" w:sz="4" w:space="0" w:color="auto"/>
              <w:left w:val="single" w:sz="4" w:space="0" w:color="auto"/>
              <w:bottom w:val="single" w:sz="4" w:space="0" w:color="auto"/>
              <w:right w:val="single" w:sz="4" w:space="0" w:color="auto"/>
            </w:tcBorders>
            <w:vAlign w:val="center"/>
            <w:hideMark/>
          </w:tcPr>
          <w:p w:rsidR="0012507F" w:rsidRDefault="0012507F">
            <w:pPr>
              <w:rPr>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12507F" w:rsidRDefault="0012507F">
            <w:pPr>
              <w:rPr>
                <w:color w:val="000000"/>
                <w:sz w:val="20"/>
                <w:szCs w:val="20"/>
              </w:rPr>
            </w:pPr>
          </w:p>
        </w:tc>
      </w:tr>
      <w:tr w:rsidR="0012507F" w:rsidTr="0012507F">
        <w:trPr>
          <w:trHeight w:val="31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16"/>
                <w:szCs w:val="16"/>
              </w:rPr>
            </w:pPr>
            <w:r>
              <w:rPr>
                <w:color w:val="000000"/>
                <w:sz w:val="16"/>
                <w:szCs w:val="16"/>
              </w:rPr>
              <w:t>1</w:t>
            </w:r>
          </w:p>
        </w:tc>
        <w:tc>
          <w:tcPr>
            <w:tcW w:w="2034" w:type="dxa"/>
            <w:tcBorders>
              <w:top w:val="nil"/>
              <w:left w:val="nil"/>
              <w:bottom w:val="single" w:sz="4" w:space="0" w:color="auto"/>
              <w:right w:val="single" w:sz="4" w:space="0" w:color="auto"/>
            </w:tcBorders>
            <w:shd w:val="clear" w:color="auto" w:fill="auto"/>
            <w:vAlign w:val="center"/>
            <w:hideMark/>
          </w:tcPr>
          <w:p w:rsidR="0012507F" w:rsidRDefault="0012507F">
            <w:pPr>
              <w:jc w:val="center"/>
              <w:rPr>
                <w:color w:val="000000"/>
                <w:sz w:val="16"/>
                <w:szCs w:val="16"/>
              </w:rPr>
            </w:pPr>
            <w:r>
              <w:rPr>
                <w:color w:val="000000"/>
                <w:sz w:val="16"/>
                <w:szCs w:val="16"/>
              </w:rPr>
              <w:t>2</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jc w:val="center"/>
              <w:rPr>
                <w:color w:val="000000"/>
                <w:sz w:val="16"/>
                <w:szCs w:val="16"/>
              </w:rPr>
            </w:pPr>
            <w:r>
              <w:rPr>
                <w:color w:val="000000"/>
                <w:sz w:val="16"/>
                <w:szCs w:val="16"/>
              </w:rPr>
              <w:t>3</w:t>
            </w:r>
          </w:p>
        </w:tc>
        <w:tc>
          <w:tcPr>
            <w:tcW w:w="1265" w:type="dxa"/>
            <w:tcBorders>
              <w:top w:val="nil"/>
              <w:left w:val="nil"/>
              <w:bottom w:val="single" w:sz="4" w:space="0" w:color="auto"/>
              <w:right w:val="single" w:sz="4" w:space="0" w:color="auto"/>
            </w:tcBorders>
            <w:shd w:val="clear" w:color="auto" w:fill="auto"/>
            <w:vAlign w:val="center"/>
            <w:hideMark/>
          </w:tcPr>
          <w:p w:rsidR="0012507F" w:rsidRDefault="0012507F">
            <w:pPr>
              <w:jc w:val="center"/>
              <w:rPr>
                <w:color w:val="000000"/>
                <w:sz w:val="16"/>
                <w:szCs w:val="16"/>
              </w:rPr>
            </w:pPr>
            <w:r>
              <w:rPr>
                <w:color w:val="000000"/>
                <w:sz w:val="16"/>
                <w:szCs w:val="16"/>
              </w:rPr>
              <w:t>4</w:t>
            </w:r>
          </w:p>
        </w:tc>
      </w:tr>
      <w:tr w:rsidR="0012507F" w:rsidTr="0012507F">
        <w:trPr>
          <w:trHeight w:val="570"/>
        </w:trPr>
        <w:tc>
          <w:tcPr>
            <w:tcW w:w="363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2507F" w:rsidRDefault="0012507F">
            <w:pPr>
              <w:jc w:val="center"/>
              <w:rPr>
                <w:b/>
                <w:bCs/>
                <w:color w:val="000000"/>
                <w:sz w:val="20"/>
                <w:szCs w:val="20"/>
              </w:rPr>
            </w:pPr>
            <w:r>
              <w:rPr>
                <w:b/>
                <w:bCs/>
                <w:color w:val="000000"/>
                <w:sz w:val="20"/>
                <w:szCs w:val="20"/>
              </w:rPr>
              <w:t>028</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b/>
                <w:bCs/>
                <w:color w:val="000000"/>
                <w:sz w:val="20"/>
                <w:szCs w:val="20"/>
              </w:rPr>
            </w:pPr>
            <w:r>
              <w:rPr>
                <w:b/>
                <w:bCs/>
                <w:color w:val="000000"/>
                <w:sz w:val="20"/>
                <w:szCs w:val="20"/>
              </w:rPr>
              <w:t>Департамент строительства и земельных отношений администрации Сургутского района</w:t>
            </w:r>
          </w:p>
        </w:tc>
        <w:tc>
          <w:tcPr>
            <w:tcW w:w="1265" w:type="dxa"/>
            <w:tcBorders>
              <w:top w:val="nil"/>
              <w:left w:val="nil"/>
              <w:bottom w:val="single" w:sz="4" w:space="0" w:color="auto"/>
              <w:right w:val="single" w:sz="4" w:space="0" w:color="auto"/>
            </w:tcBorders>
            <w:shd w:val="clear" w:color="auto" w:fill="auto"/>
            <w:vAlign w:val="center"/>
            <w:hideMark/>
          </w:tcPr>
          <w:p w:rsidR="0012507F" w:rsidRDefault="0012507F">
            <w:pPr>
              <w:jc w:val="right"/>
              <w:rPr>
                <w:b/>
                <w:bCs/>
                <w:color w:val="000000"/>
                <w:sz w:val="20"/>
                <w:szCs w:val="20"/>
              </w:rPr>
            </w:pPr>
            <w:r>
              <w:rPr>
                <w:b/>
                <w:bCs/>
                <w:color w:val="000000"/>
                <w:sz w:val="20"/>
                <w:szCs w:val="20"/>
              </w:rPr>
              <w:t>64,0</w:t>
            </w:r>
          </w:p>
        </w:tc>
      </w:tr>
      <w:tr w:rsidR="0012507F" w:rsidTr="0012507F">
        <w:trPr>
          <w:trHeight w:val="153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028</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1 11 05013 13 0000 120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64,0</w:t>
            </w:r>
          </w:p>
        </w:tc>
      </w:tr>
      <w:tr w:rsidR="0012507F" w:rsidTr="0012507F">
        <w:trPr>
          <w:trHeight w:val="315"/>
        </w:trPr>
        <w:tc>
          <w:tcPr>
            <w:tcW w:w="363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2507F" w:rsidRDefault="0012507F">
            <w:pPr>
              <w:jc w:val="center"/>
              <w:rPr>
                <w:b/>
                <w:bCs/>
                <w:color w:val="000000"/>
                <w:sz w:val="20"/>
                <w:szCs w:val="20"/>
              </w:rPr>
            </w:pPr>
            <w:r>
              <w:rPr>
                <w:b/>
                <w:bCs/>
                <w:color w:val="000000"/>
                <w:sz w:val="20"/>
                <w:szCs w:val="20"/>
              </w:rPr>
              <w:t>182</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b/>
                <w:bCs/>
                <w:color w:val="000000"/>
                <w:sz w:val="20"/>
                <w:szCs w:val="20"/>
              </w:rPr>
            </w:pPr>
            <w:r>
              <w:rPr>
                <w:b/>
                <w:bCs/>
                <w:color w:val="000000"/>
                <w:sz w:val="20"/>
                <w:szCs w:val="20"/>
              </w:rPr>
              <w:t>Федеральная налоговая служба</w:t>
            </w:r>
          </w:p>
        </w:tc>
        <w:tc>
          <w:tcPr>
            <w:tcW w:w="1265" w:type="dxa"/>
            <w:tcBorders>
              <w:top w:val="nil"/>
              <w:left w:val="nil"/>
              <w:bottom w:val="single" w:sz="4" w:space="0" w:color="auto"/>
              <w:right w:val="single" w:sz="4" w:space="0" w:color="auto"/>
            </w:tcBorders>
            <w:shd w:val="clear" w:color="auto" w:fill="auto"/>
            <w:vAlign w:val="center"/>
            <w:hideMark/>
          </w:tcPr>
          <w:p w:rsidR="0012507F" w:rsidRDefault="0012507F">
            <w:pPr>
              <w:jc w:val="right"/>
              <w:rPr>
                <w:b/>
                <w:bCs/>
                <w:color w:val="000000"/>
                <w:sz w:val="20"/>
                <w:szCs w:val="20"/>
              </w:rPr>
            </w:pPr>
            <w:r>
              <w:rPr>
                <w:b/>
                <w:bCs/>
                <w:color w:val="000000"/>
                <w:sz w:val="20"/>
                <w:szCs w:val="20"/>
              </w:rPr>
              <w:t>142 126,3</w:t>
            </w:r>
          </w:p>
        </w:tc>
      </w:tr>
      <w:tr w:rsidR="0012507F" w:rsidTr="0012507F">
        <w:trPr>
          <w:trHeight w:val="204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182</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1 01 02010 01 0000 110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96 326,5</w:t>
            </w:r>
          </w:p>
        </w:tc>
      </w:tr>
      <w:tr w:rsidR="0012507F" w:rsidTr="0012507F">
        <w:trPr>
          <w:trHeight w:val="229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182</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1 01 02020 01 0000 110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155,6</w:t>
            </w:r>
          </w:p>
        </w:tc>
      </w:tr>
      <w:tr w:rsidR="0012507F" w:rsidTr="0012507F">
        <w:trPr>
          <w:trHeight w:val="76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182</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1 01 02030 01 0000 110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386,5</w:t>
            </w:r>
          </w:p>
        </w:tc>
      </w:tr>
      <w:tr w:rsidR="0012507F" w:rsidTr="0012507F">
        <w:trPr>
          <w:trHeight w:val="255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182</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1 01 02080 01 0000 110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1 151,4</w:t>
            </w:r>
          </w:p>
        </w:tc>
      </w:tr>
      <w:tr w:rsidR="0012507F" w:rsidTr="0012507F">
        <w:trPr>
          <w:trHeight w:val="102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lastRenderedPageBreak/>
              <w:t>182</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1 01 02130 01 0000 110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260,3</w:t>
            </w:r>
          </w:p>
        </w:tc>
      </w:tr>
      <w:tr w:rsidR="0012507F" w:rsidTr="0012507F">
        <w:trPr>
          <w:trHeight w:val="102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182</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1 01 02140 01 0000 110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1 333,3</w:t>
            </w:r>
          </w:p>
        </w:tc>
      </w:tr>
      <w:tr w:rsidR="0012507F" w:rsidTr="0012507F">
        <w:trPr>
          <w:trHeight w:val="229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182</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1 03 02231 01 0000 110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6 801,3</w:t>
            </w:r>
          </w:p>
        </w:tc>
      </w:tr>
      <w:tr w:rsidR="0012507F" w:rsidTr="0012507F">
        <w:trPr>
          <w:trHeight w:val="255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182</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1 03 02241 01 0000 110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Доходы от уплаты акцизов на моторные масла для дизельных и (или) карбюраторных (</w:t>
            </w:r>
            <w:proofErr w:type="spellStart"/>
            <w:r>
              <w:rPr>
                <w:color w:val="000000"/>
                <w:sz w:val="20"/>
                <w:szCs w:val="20"/>
              </w:rPr>
              <w:t>инжекторных</w:t>
            </w:r>
            <w:proofErr w:type="spellEnd"/>
            <w:r>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35,5</w:t>
            </w:r>
          </w:p>
        </w:tc>
      </w:tr>
      <w:tr w:rsidR="0012507F" w:rsidTr="0012507F">
        <w:trPr>
          <w:trHeight w:val="229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182</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1 03 02251 01 0000 110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7 029,7</w:t>
            </w:r>
          </w:p>
        </w:tc>
      </w:tr>
      <w:tr w:rsidR="0012507F" w:rsidTr="0012507F">
        <w:trPr>
          <w:trHeight w:val="229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182</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1 03 02261 01 0000 110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-740,5</w:t>
            </w:r>
          </w:p>
        </w:tc>
      </w:tr>
      <w:tr w:rsidR="0012507F" w:rsidTr="0012507F">
        <w:trPr>
          <w:trHeight w:val="31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182</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1 05 03010 01 0000 110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Единый сельскохозяйственный налог</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-4,7</w:t>
            </w:r>
          </w:p>
        </w:tc>
      </w:tr>
      <w:tr w:rsidR="0012507F" w:rsidTr="0012507F">
        <w:trPr>
          <w:trHeight w:val="76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182</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1 06 01030 13 0000 110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14 931,8</w:t>
            </w:r>
          </w:p>
        </w:tc>
      </w:tr>
      <w:tr w:rsidR="0012507F" w:rsidTr="0012507F">
        <w:trPr>
          <w:trHeight w:val="31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182</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1 06 04011 02 0000 110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Транспортный налог с организаций</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148,5</w:t>
            </w:r>
          </w:p>
        </w:tc>
      </w:tr>
      <w:tr w:rsidR="0012507F" w:rsidTr="0012507F">
        <w:trPr>
          <w:trHeight w:val="31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182</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1 06 04012 02 0000 110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Транспортный налог с физических лиц</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878,8</w:t>
            </w:r>
          </w:p>
        </w:tc>
      </w:tr>
      <w:tr w:rsidR="0012507F" w:rsidTr="0012507F">
        <w:trPr>
          <w:trHeight w:val="76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182</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1 06 06033 13 0000 110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Земельный налог с организаций, обладающих земельным участком, расположенным в границах городских поселений</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10 993,1</w:t>
            </w:r>
          </w:p>
        </w:tc>
      </w:tr>
      <w:tr w:rsidR="0012507F" w:rsidTr="0012507F">
        <w:trPr>
          <w:trHeight w:val="76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182</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1 06 06043 13 0000 110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Земельный налог с физических лиц, обладающих земельным участком, расположенным в границах городских поселений</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2 439,2</w:t>
            </w:r>
          </w:p>
        </w:tc>
      </w:tr>
      <w:tr w:rsidR="0012507F" w:rsidTr="0012507F">
        <w:trPr>
          <w:trHeight w:val="645"/>
        </w:trPr>
        <w:tc>
          <w:tcPr>
            <w:tcW w:w="363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2507F" w:rsidRDefault="0012507F">
            <w:pPr>
              <w:jc w:val="center"/>
              <w:rPr>
                <w:b/>
                <w:bCs/>
                <w:color w:val="000000"/>
                <w:sz w:val="20"/>
                <w:szCs w:val="20"/>
              </w:rPr>
            </w:pPr>
            <w:r>
              <w:rPr>
                <w:b/>
                <w:bCs/>
                <w:color w:val="000000"/>
                <w:sz w:val="20"/>
                <w:szCs w:val="20"/>
              </w:rPr>
              <w:lastRenderedPageBreak/>
              <w:t>650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b/>
                <w:bCs/>
                <w:color w:val="000000"/>
                <w:sz w:val="20"/>
                <w:szCs w:val="20"/>
              </w:rPr>
            </w:pPr>
            <w:r>
              <w:rPr>
                <w:b/>
                <w:bCs/>
                <w:color w:val="000000"/>
                <w:sz w:val="20"/>
                <w:szCs w:val="20"/>
              </w:rPr>
              <w:t>администрация городского поселения Федоровский</w:t>
            </w:r>
          </w:p>
        </w:tc>
        <w:tc>
          <w:tcPr>
            <w:tcW w:w="1265" w:type="dxa"/>
            <w:tcBorders>
              <w:top w:val="nil"/>
              <w:left w:val="nil"/>
              <w:bottom w:val="single" w:sz="4" w:space="0" w:color="auto"/>
              <w:right w:val="single" w:sz="4" w:space="0" w:color="auto"/>
            </w:tcBorders>
            <w:shd w:val="clear" w:color="auto" w:fill="auto"/>
            <w:vAlign w:val="center"/>
            <w:hideMark/>
          </w:tcPr>
          <w:p w:rsidR="0012507F" w:rsidRDefault="0012507F">
            <w:pPr>
              <w:jc w:val="right"/>
              <w:rPr>
                <w:b/>
                <w:bCs/>
                <w:color w:val="000000"/>
                <w:sz w:val="20"/>
                <w:szCs w:val="20"/>
              </w:rPr>
            </w:pPr>
            <w:r>
              <w:rPr>
                <w:b/>
                <w:bCs/>
                <w:color w:val="000000"/>
                <w:sz w:val="20"/>
                <w:szCs w:val="20"/>
              </w:rPr>
              <w:t>231 812,9</w:t>
            </w:r>
          </w:p>
        </w:tc>
      </w:tr>
      <w:tr w:rsidR="0012507F" w:rsidTr="0012507F">
        <w:trPr>
          <w:trHeight w:val="153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1 11 05013 13 0000 120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5 187,4</w:t>
            </w:r>
          </w:p>
        </w:tc>
      </w:tr>
      <w:tr w:rsidR="0012507F" w:rsidTr="0012507F">
        <w:trPr>
          <w:trHeight w:val="159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1 11 05025 13 0000 120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314,2</w:t>
            </w:r>
          </w:p>
        </w:tc>
      </w:tr>
      <w:tr w:rsidR="0012507F" w:rsidTr="0012507F">
        <w:trPr>
          <w:trHeight w:val="127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1 11 05035 13 0000 120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362,6</w:t>
            </w:r>
          </w:p>
        </w:tc>
      </w:tr>
      <w:tr w:rsidR="0012507F" w:rsidTr="0012507F">
        <w:trPr>
          <w:trHeight w:val="76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1 11 05075 13 0000 120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Доходы от сдачи в аренду имущества, составляющего казну городских поселений (за исключением земельных участков)</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1 526,7</w:t>
            </w:r>
          </w:p>
        </w:tc>
      </w:tr>
      <w:tr w:rsidR="0012507F" w:rsidTr="0012507F">
        <w:trPr>
          <w:trHeight w:val="229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1 11 05314 13 0000 120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0,1</w:t>
            </w:r>
          </w:p>
        </w:tc>
      </w:tr>
      <w:tr w:rsidR="0012507F" w:rsidTr="0012507F">
        <w:trPr>
          <w:trHeight w:val="153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1 11 09045 13 0000 120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3 025,8</w:t>
            </w:r>
          </w:p>
        </w:tc>
      </w:tr>
      <w:tr w:rsidR="0012507F" w:rsidTr="0012507F">
        <w:trPr>
          <w:trHeight w:val="204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1 11 09080 13 0000 120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785,1</w:t>
            </w:r>
          </w:p>
        </w:tc>
      </w:tr>
      <w:tr w:rsidR="0012507F" w:rsidTr="0012507F">
        <w:trPr>
          <w:trHeight w:val="51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1 13 02995 13 0000 130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Прочие доходы от компенсации затрат бюджетов городских поселений</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88,9</w:t>
            </w:r>
          </w:p>
        </w:tc>
      </w:tr>
      <w:tr w:rsidR="0012507F" w:rsidTr="0012507F">
        <w:trPr>
          <w:trHeight w:val="51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1 14 01050 13 0000 410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Доходы от продажи квартир, находящихся в собственности городских поселений</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6 832,2</w:t>
            </w:r>
          </w:p>
        </w:tc>
      </w:tr>
      <w:tr w:rsidR="0012507F" w:rsidTr="0012507F">
        <w:trPr>
          <w:trHeight w:val="102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1 14 06013 13 0000 430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1 461,9</w:t>
            </w:r>
          </w:p>
        </w:tc>
      </w:tr>
      <w:tr w:rsidR="0012507F" w:rsidTr="0012507F">
        <w:trPr>
          <w:trHeight w:val="153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lastRenderedPageBreak/>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1 14 06313 13 0000 430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103,7</w:t>
            </w:r>
          </w:p>
        </w:tc>
      </w:tr>
      <w:tr w:rsidR="0012507F" w:rsidTr="0012507F">
        <w:trPr>
          <w:trHeight w:val="153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1 16 07090 13 0000 140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186,5</w:t>
            </w:r>
          </w:p>
        </w:tc>
      </w:tr>
      <w:tr w:rsidR="0012507F" w:rsidTr="0012507F">
        <w:trPr>
          <w:trHeight w:val="127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1 16 10123 01 0000 140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0,5</w:t>
            </w:r>
          </w:p>
        </w:tc>
      </w:tr>
      <w:tr w:rsidR="0012507F" w:rsidTr="0012507F">
        <w:trPr>
          <w:trHeight w:val="127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1 16 11064 01 0000 140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561,3</w:t>
            </w:r>
          </w:p>
        </w:tc>
      </w:tr>
      <w:tr w:rsidR="0012507F" w:rsidTr="0012507F">
        <w:trPr>
          <w:trHeight w:val="51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1 17 01050 13 0000 180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Невыясненные поступления, зачисляемые в бюджеты городских поселений</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1,5</w:t>
            </w:r>
          </w:p>
        </w:tc>
      </w:tr>
      <w:tr w:rsidR="0012507F" w:rsidTr="0012507F">
        <w:trPr>
          <w:trHeight w:val="76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202 15001 13 0000 150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Дотации бюджетам городских поселений на выравнивание бюджетной обеспеченности из бюджета субъекта Российской Федерации</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51 789,1</w:t>
            </w:r>
          </w:p>
        </w:tc>
      </w:tr>
      <w:tr w:rsidR="0012507F" w:rsidTr="0012507F">
        <w:trPr>
          <w:trHeight w:val="76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202 30024 13 0000 150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Субвенции бюджетам городских поселений на выполнение передаваемых полномочий субъектов Российской Федерации</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96,3</w:t>
            </w:r>
          </w:p>
        </w:tc>
      </w:tr>
      <w:tr w:rsidR="0012507F" w:rsidTr="0012507F">
        <w:trPr>
          <w:trHeight w:val="76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 xml:space="preserve">202 35118 13 0000 150 </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3 568,2</w:t>
            </w:r>
          </w:p>
        </w:tc>
      </w:tr>
      <w:tr w:rsidR="0012507F" w:rsidTr="0012507F">
        <w:trPr>
          <w:trHeight w:val="76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202 35930 13 0000 150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Субвенции бюджетам городских поселений на государственную регистрацию актов гражданского состояния</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979,8</w:t>
            </w:r>
          </w:p>
        </w:tc>
      </w:tr>
      <w:tr w:rsidR="0012507F" w:rsidTr="0012507F">
        <w:trPr>
          <w:trHeight w:val="51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202 49999 13 0000 150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Прочие межбюджетные трансферты, передаваемые бюджетам городских поселений</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153 538,9</w:t>
            </w:r>
          </w:p>
        </w:tc>
      </w:tr>
      <w:tr w:rsidR="0012507F" w:rsidTr="0012507F">
        <w:trPr>
          <w:trHeight w:val="102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650</w:t>
            </w:r>
          </w:p>
        </w:tc>
        <w:tc>
          <w:tcPr>
            <w:tcW w:w="2034" w:type="dxa"/>
            <w:tcBorders>
              <w:top w:val="nil"/>
              <w:left w:val="nil"/>
              <w:bottom w:val="single" w:sz="4" w:space="0" w:color="auto"/>
              <w:right w:val="single" w:sz="4" w:space="0" w:color="auto"/>
            </w:tcBorders>
            <w:shd w:val="clear" w:color="auto" w:fill="auto"/>
            <w:noWrap/>
            <w:vAlign w:val="center"/>
            <w:hideMark/>
          </w:tcPr>
          <w:p w:rsidR="0012507F" w:rsidRDefault="0012507F">
            <w:pPr>
              <w:jc w:val="center"/>
              <w:rPr>
                <w:color w:val="000000"/>
                <w:sz w:val="20"/>
                <w:szCs w:val="20"/>
              </w:rPr>
            </w:pPr>
            <w:r>
              <w:rPr>
                <w:color w:val="000000"/>
                <w:sz w:val="20"/>
                <w:szCs w:val="20"/>
              </w:rPr>
              <w:t>218 60010 13 0000 150</w:t>
            </w:r>
          </w:p>
        </w:tc>
        <w:tc>
          <w:tcPr>
            <w:tcW w:w="5286" w:type="dxa"/>
            <w:tcBorders>
              <w:top w:val="nil"/>
              <w:left w:val="nil"/>
              <w:bottom w:val="single" w:sz="4" w:space="0" w:color="auto"/>
              <w:right w:val="single" w:sz="4" w:space="0" w:color="auto"/>
            </w:tcBorders>
            <w:shd w:val="clear" w:color="auto" w:fill="auto"/>
            <w:vAlign w:val="center"/>
            <w:hideMark/>
          </w:tcPr>
          <w:p w:rsidR="0012507F" w:rsidRDefault="0012507F">
            <w:pPr>
              <w:rPr>
                <w:color w:val="000000"/>
                <w:sz w:val="20"/>
                <w:szCs w:val="20"/>
              </w:rPr>
            </w:pPr>
            <w:r>
              <w:rPr>
                <w:color w:val="000000"/>
                <w:sz w:val="20"/>
                <w:szCs w:val="20"/>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65" w:type="dxa"/>
            <w:tcBorders>
              <w:top w:val="nil"/>
              <w:left w:val="nil"/>
              <w:bottom w:val="single" w:sz="4" w:space="0" w:color="auto"/>
              <w:right w:val="single" w:sz="4" w:space="0" w:color="auto"/>
            </w:tcBorders>
            <w:shd w:val="clear" w:color="auto" w:fill="auto"/>
            <w:noWrap/>
            <w:vAlign w:val="center"/>
            <w:hideMark/>
          </w:tcPr>
          <w:p w:rsidR="0012507F" w:rsidRDefault="0012507F">
            <w:pPr>
              <w:jc w:val="right"/>
              <w:rPr>
                <w:color w:val="000000"/>
                <w:sz w:val="20"/>
                <w:szCs w:val="20"/>
              </w:rPr>
            </w:pPr>
            <w:r>
              <w:rPr>
                <w:color w:val="000000"/>
                <w:sz w:val="20"/>
                <w:szCs w:val="20"/>
              </w:rPr>
              <w:t>1 402,2</w:t>
            </w:r>
          </w:p>
        </w:tc>
      </w:tr>
      <w:tr w:rsidR="0012507F" w:rsidTr="0012507F">
        <w:trPr>
          <w:trHeight w:val="315"/>
        </w:trPr>
        <w:tc>
          <w:tcPr>
            <w:tcW w:w="89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507F" w:rsidRDefault="0012507F">
            <w:pPr>
              <w:rPr>
                <w:b/>
                <w:bCs/>
                <w:color w:val="000000"/>
                <w:sz w:val="20"/>
                <w:szCs w:val="20"/>
              </w:rPr>
            </w:pPr>
            <w:r>
              <w:rPr>
                <w:b/>
                <w:bCs/>
                <w:color w:val="000000"/>
                <w:sz w:val="20"/>
                <w:szCs w:val="20"/>
              </w:rPr>
              <w:t>ИТОГО ДОХОДОВ</w:t>
            </w:r>
          </w:p>
        </w:tc>
        <w:tc>
          <w:tcPr>
            <w:tcW w:w="1265" w:type="dxa"/>
            <w:tcBorders>
              <w:top w:val="nil"/>
              <w:left w:val="nil"/>
              <w:bottom w:val="single" w:sz="4" w:space="0" w:color="auto"/>
              <w:right w:val="single" w:sz="4" w:space="0" w:color="auto"/>
            </w:tcBorders>
            <w:shd w:val="clear" w:color="auto" w:fill="auto"/>
            <w:vAlign w:val="center"/>
            <w:hideMark/>
          </w:tcPr>
          <w:p w:rsidR="0012507F" w:rsidRDefault="0012507F">
            <w:pPr>
              <w:jc w:val="right"/>
              <w:rPr>
                <w:b/>
                <w:bCs/>
                <w:color w:val="000000"/>
                <w:sz w:val="20"/>
                <w:szCs w:val="20"/>
              </w:rPr>
            </w:pPr>
            <w:r>
              <w:rPr>
                <w:b/>
                <w:bCs/>
                <w:color w:val="000000"/>
                <w:sz w:val="20"/>
                <w:szCs w:val="20"/>
              </w:rPr>
              <w:t>374 003,2</w:t>
            </w:r>
          </w:p>
        </w:tc>
      </w:tr>
    </w:tbl>
    <w:p w:rsidR="0012507F" w:rsidRDefault="0012507F" w:rsidP="00A35477">
      <w:pPr>
        <w:pStyle w:val="ConsPlusTitle"/>
        <w:widowControl/>
        <w:jc w:val="both"/>
        <w:rPr>
          <w:sz w:val="27"/>
          <w:szCs w:val="27"/>
        </w:rPr>
      </w:pPr>
    </w:p>
    <w:p w:rsidR="0012507F" w:rsidRDefault="0012507F">
      <w:pPr>
        <w:rPr>
          <w:rFonts w:ascii="Arial" w:hAnsi="Arial" w:cs="Arial"/>
          <w:b/>
          <w:bCs/>
          <w:sz w:val="27"/>
          <w:szCs w:val="27"/>
        </w:rPr>
      </w:pPr>
      <w:r>
        <w:rPr>
          <w:sz w:val="27"/>
          <w:szCs w:val="27"/>
        </w:rPr>
        <w:br w:type="page"/>
      </w:r>
    </w:p>
    <w:tbl>
      <w:tblPr>
        <w:tblW w:w="10151" w:type="dxa"/>
        <w:tblInd w:w="55" w:type="dxa"/>
        <w:tblLayout w:type="fixed"/>
        <w:tblLook w:val="04A0" w:firstRow="1" w:lastRow="0" w:firstColumn="1" w:lastColumn="0" w:noHBand="0" w:noVBand="1"/>
      </w:tblPr>
      <w:tblGrid>
        <w:gridCol w:w="4061"/>
        <w:gridCol w:w="540"/>
        <w:gridCol w:w="459"/>
        <w:gridCol w:w="499"/>
        <w:gridCol w:w="1261"/>
        <w:gridCol w:w="539"/>
        <w:gridCol w:w="1175"/>
        <w:gridCol w:w="1617"/>
      </w:tblGrid>
      <w:tr w:rsidR="0012507F" w:rsidRPr="0012507F" w:rsidTr="0012507F">
        <w:trPr>
          <w:trHeight w:val="840"/>
        </w:trPr>
        <w:tc>
          <w:tcPr>
            <w:tcW w:w="10151" w:type="dxa"/>
            <w:gridSpan w:val="8"/>
            <w:tcBorders>
              <w:top w:val="nil"/>
              <w:left w:val="nil"/>
              <w:bottom w:val="nil"/>
              <w:right w:val="nil"/>
            </w:tcBorders>
            <w:shd w:val="clear" w:color="auto" w:fill="auto"/>
            <w:vAlign w:val="bottom"/>
            <w:hideMark/>
          </w:tcPr>
          <w:p w:rsidR="0012507F" w:rsidRPr="0012507F" w:rsidRDefault="0012507F" w:rsidP="0012507F">
            <w:pPr>
              <w:jc w:val="right"/>
              <w:rPr>
                <w:color w:val="000000"/>
                <w:sz w:val="20"/>
                <w:szCs w:val="20"/>
              </w:rPr>
            </w:pPr>
            <w:bookmarkStart w:id="0" w:name="RANGE!A1:H489"/>
            <w:r w:rsidRPr="0012507F">
              <w:rPr>
                <w:color w:val="000000"/>
                <w:sz w:val="20"/>
                <w:szCs w:val="20"/>
              </w:rPr>
              <w:lastRenderedPageBreak/>
              <w:t>Приложение 2 к решению Совет депутатов</w:t>
            </w:r>
            <w:r w:rsidRPr="0012507F">
              <w:rPr>
                <w:color w:val="000000"/>
                <w:sz w:val="20"/>
                <w:szCs w:val="20"/>
              </w:rPr>
              <w:br/>
              <w:t xml:space="preserve"> городского поселения Федоровский </w:t>
            </w:r>
            <w:r w:rsidRPr="0012507F">
              <w:rPr>
                <w:color w:val="000000"/>
                <w:sz w:val="20"/>
                <w:szCs w:val="20"/>
              </w:rPr>
              <w:br/>
              <w:t xml:space="preserve">от «16» мая 2024 года № 114        </w:t>
            </w:r>
            <w:bookmarkEnd w:id="0"/>
          </w:p>
        </w:tc>
      </w:tr>
      <w:tr w:rsidR="0012507F" w:rsidRPr="0012507F" w:rsidTr="0012507F">
        <w:trPr>
          <w:trHeight w:val="615"/>
        </w:trPr>
        <w:tc>
          <w:tcPr>
            <w:tcW w:w="10151" w:type="dxa"/>
            <w:gridSpan w:val="8"/>
            <w:tcBorders>
              <w:top w:val="nil"/>
              <w:left w:val="nil"/>
              <w:bottom w:val="nil"/>
              <w:right w:val="nil"/>
            </w:tcBorders>
            <w:shd w:val="clear" w:color="auto" w:fill="auto"/>
            <w:vAlign w:val="center"/>
            <w:hideMark/>
          </w:tcPr>
          <w:p w:rsidR="0012507F" w:rsidRPr="0012507F" w:rsidRDefault="0012507F" w:rsidP="0012507F">
            <w:pPr>
              <w:jc w:val="center"/>
              <w:rPr>
                <w:b/>
                <w:bCs/>
                <w:color w:val="000000"/>
                <w:sz w:val="20"/>
                <w:szCs w:val="20"/>
              </w:rPr>
            </w:pPr>
            <w:r w:rsidRPr="0012507F">
              <w:rPr>
                <w:b/>
                <w:bCs/>
                <w:color w:val="000000"/>
                <w:sz w:val="20"/>
                <w:szCs w:val="20"/>
              </w:rPr>
              <w:t>Расходы бюджета городского поселения Федоровский за 2023 год по ведомственной структуре расходов бюджета городского поселения Федоровский</w:t>
            </w:r>
          </w:p>
        </w:tc>
      </w:tr>
      <w:tr w:rsidR="0012507F" w:rsidRPr="0012507F" w:rsidTr="0012507F">
        <w:trPr>
          <w:trHeight w:val="315"/>
        </w:trPr>
        <w:tc>
          <w:tcPr>
            <w:tcW w:w="4061" w:type="dxa"/>
            <w:tcBorders>
              <w:top w:val="nil"/>
              <w:left w:val="nil"/>
              <w:bottom w:val="nil"/>
              <w:right w:val="nil"/>
            </w:tcBorders>
            <w:shd w:val="clear" w:color="auto" w:fill="auto"/>
            <w:vAlign w:val="center"/>
            <w:hideMark/>
          </w:tcPr>
          <w:p w:rsidR="0012507F" w:rsidRPr="0012507F" w:rsidRDefault="0012507F" w:rsidP="0012507F">
            <w:pPr>
              <w:jc w:val="center"/>
              <w:rPr>
                <w:b/>
                <w:bCs/>
                <w:color w:val="000000"/>
                <w:sz w:val="20"/>
                <w:szCs w:val="20"/>
              </w:rPr>
            </w:pPr>
          </w:p>
        </w:tc>
        <w:tc>
          <w:tcPr>
            <w:tcW w:w="540" w:type="dxa"/>
            <w:tcBorders>
              <w:top w:val="nil"/>
              <w:left w:val="nil"/>
              <w:bottom w:val="nil"/>
              <w:right w:val="nil"/>
            </w:tcBorders>
            <w:shd w:val="clear" w:color="auto" w:fill="auto"/>
            <w:vAlign w:val="center"/>
            <w:hideMark/>
          </w:tcPr>
          <w:p w:rsidR="0012507F" w:rsidRPr="0012507F" w:rsidRDefault="0012507F" w:rsidP="0012507F">
            <w:pPr>
              <w:jc w:val="center"/>
              <w:rPr>
                <w:sz w:val="20"/>
                <w:szCs w:val="20"/>
              </w:rPr>
            </w:pPr>
          </w:p>
        </w:tc>
        <w:tc>
          <w:tcPr>
            <w:tcW w:w="459" w:type="dxa"/>
            <w:tcBorders>
              <w:top w:val="nil"/>
              <w:left w:val="nil"/>
              <w:bottom w:val="nil"/>
              <w:right w:val="nil"/>
            </w:tcBorders>
            <w:shd w:val="clear" w:color="auto" w:fill="auto"/>
            <w:vAlign w:val="center"/>
            <w:hideMark/>
          </w:tcPr>
          <w:p w:rsidR="0012507F" w:rsidRPr="0012507F" w:rsidRDefault="0012507F" w:rsidP="0012507F">
            <w:pPr>
              <w:jc w:val="center"/>
              <w:rPr>
                <w:sz w:val="20"/>
                <w:szCs w:val="20"/>
              </w:rPr>
            </w:pPr>
          </w:p>
        </w:tc>
        <w:tc>
          <w:tcPr>
            <w:tcW w:w="499" w:type="dxa"/>
            <w:tcBorders>
              <w:top w:val="nil"/>
              <w:left w:val="nil"/>
              <w:bottom w:val="nil"/>
              <w:right w:val="nil"/>
            </w:tcBorders>
            <w:shd w:val="clear" w:color="auto" w:fill="auto"/>
            <w:vAlign w:val="center"/>
            <w:hideMark/>
          </w:tcPr>
          <w:p w:rsidR="0012507F" w:rsidRPr="0012507F" w:rsidRDefault="0012507F" w:rsidP="0012507F">
            <w:pPr>
              <w:jc w:val="center"/>
              <w:rPr>
                <w:sz w:val="20"/>
                <w:szCs w:val="20"/>
              </w:rPr>
            </w:pPr>
          </w:p>
        </w:tc>
        <w:tc>
          <w:tcPr>
            <w:tcW w:w="1261" w:type="dxa"/>
            <w:tcBorders>
              <w:top w:val="nil"/>
              <w:left w:val="nil"/>
              <w:bottom w:val="nil"/>
              <w:right w:val="nil"/>
            </w:tcBorders>
            <w:shd w:val="clear" w:color="auto" w:fill="auto"/>
            <w:vAlign w:val="center"/>
            <w:hideMark/>
          </w:tcPr>
          <w:p w:rsidR="0012507F" w:rsidRPr="0012507F" w:rsidRDefault="0012507F" w:rsidP="0012507F">
            <w:pPr>
              <w:jc w:val="right"/>
              <w:rPr>
                <w:sz w:val="20"/>
                <w:szCs w:val="20"/>
              </w:rPr>
            </w:pPr>
          </w:p>
        </w:tc>
        <w:tc>
          <w:tcPr>
            <w:tcW w:w="539" w:type="dxa"/>
            <w:tcBorders>
              <w:top w:val="nil"/>
              <w:left w:val="nil"/>
              <w:bottom w:val="nil"/>
              <w:right w:val="nil"/>
            </w:tcBorders>
            <w:shd w:val="clear" w:color="auto" w:fill="auto"/>
            <w:vAlign w:val="center"/>
            <w:hideMark/>
          </w:tcPr>
          <w:p w:rsidR="0012507F" w:rsidRPr="0012507F" w:rsidRDefault="0012507F" w:rsidP="0012507F">
            <w:pPr>
              <w:jc w:val="right"/>
              <w:rPr>
                <w:sz w:val="20"/>
                <w:szCs w:val="20"/>
              </w:rPr>
            </w:pPr>
          </w:p>
        </w:tc>
        <w:tc>
          <w:tcPr>
            <w:tcW w:w="1175" w:type="dxa"/>
            <w:tcBorders>
              <w:top w:val="nil"/>
              <w:left w:val="nil"/>
              <w:bottom w:val="nil"/>
              <w:right w:val="nil"/>
            </w:tcBorders>
            <w:shd w:val="clear" w:color="auto" w:fill="auto"/>
            <w:vAlign w:val="center"/>
            <w:hideMark/>
          </w:tcPr>
          <w:p w:rsidR="0012507F" w:rsidRPr="0012507F" w:rsidRDefault="0012507F" w:rsidP="0012507F">
            <w:pPr>
              <w:jc w:val="right"/>
              <w:rPr>
                <w:sz w:val="20"/>
                <w:szCs w:val="20"/>
              </w:rPr>
            </w:pPr>
          </w:p>
        </w:tc>
        <w:tc>
          <w:tcPr>
            <w:tcW w:w="1617" w:type="dxa"/>
            <w:tcBorders>
              <w:top w:val="nil"/>
              <w:left w:val="nil"/>
              <w:bottom w:val="nil"/>
              <w:right w:val="nil"/>
            </w:tcBorders>
            <w:shd w:val="clear" w:color="auto" w:fill="auto"/>
            <w:vAlign w:val="center"/>
            <w:hideMark/>
          </w:tcPr>
          <w:p w:rsidR="0012507F" w:rsidRPr="0012507F" w:rsidRDefault="0012507F" w:rsidP="0012507F">
            <w:pPr>
              <w:jc w:val="right"/>
              <w:rPr>
                <w:color w:val="000000"/>
                <w:sz w:val="20"/>
                <w:szCs w:val="20"/>
              </w:rPr>
            </w:pPr>
            <w:r w:rsidRPr="0012507F">
              <w:rPr>
                <w:color w:val="000000"/>
                <w:sz w:val="20"/>
                <w:szCs w:val="20"/>
              </w:rPr>
              <w:t>тыс. рублей</w:t>
            </w:r>
          </w:p>
        </w:tc>
      </w:tr>
      <w:tr w:rsidR="0012507F" w:rsidRPr="0012507F" w:rsidTr="0012507F">
        <w:trPr>
          <w:trHeight w:val="2880"/>
        </w:trPr>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07F" w:rsidRPr="0012507F" w:rsidRDefault="0012507F" w:rsidP="0012507F">
            <w:pPr>
              <w:jc w:val="center"/>
              <w:rPr>
                <w:color w:val="000000"/>
                <w:sz w:val="20"/>
                <w:szCs w:val="20"/>
              </w:rPr>
            </w:pPr>
            <w:r w:rsidRPr="0012507F">
              <w:rPr>
                <w:color w:val="000000"/>
                <w:sz w:val="20"/>
                <w:szCs w:val="20"/>
              </w:rPr>
              <w:t>Наименование</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2507F" w:rsidRPr="0012507F" w:rsidRDefault="0012507F" w:rsidP="0012507F">
            <w:pPr>
              <w:jc w:val="center"/>
              <w:rPr>
                <w:color w:val="000000"/>
                <w:sz w:val="20"/>
                <w:szCs w:val="20"/>
              </w:rPr>
            </w:pPr>
            <w:r w:rsidRPr="0012507F">
              <w:rPr>
                <w:color w:val="000000"/>
                <w:sz w:val="20"/>
                <w:szCs w:val="20"/>
              </w:rPr>
              <w:t>Вед</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12507F" w:rsidRPr="0012507F" w:rsidRDefault="0012507F" w:rsidP="0012507F">
            <w:pPr>
              <w:jc w:val="center"/>
              <w:rPr>
                <w:color w:val="000000"/>
                <w:sz w:val="20"/>
                <w:szCs w:val="20"/>
              </w:rPr>
            </w:pPr>
            <w:proofErr w:type="spellStart"/>
            <w:r w:rsidRPr="0012507F">
              <w:rPr>
                <w:color w:val="000000"/>
                <w:sz w:val="20"/>
                <w:szCs w:val="20"/>
              </w:rPr>
              <w:t>Рз</w:t>
            </w:r>
            <w:proofErr w:type="spellEnd"/>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12507F" w:rsidRPr="0012507F" w:rsidRDefault="0012507F" w:rsidP="0012507F">
            <w:pPr>
              <w:jc w:val="center"/>
              <w:rPr>
                <w:color w:val="000000"/>
                <w:sz w:val="20"/>
                <w:szCs w:val="20"/>
              </w:rPr>
            </w:pPr>
            <w:proofErr w:type="spellStart"/>
            <w:r w:rsidRPr="0012507F">
              <w:rPr>
                <w:color w:val="000000"/>
                <w:sz w:val="20"/>
                <w:szCs w:val="20"/>
              </w:rPr>
              <w:t>Пр</w:t>
            </w:r>
            <w:proofErr w:type="spellEnd"/>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12507F" w:rsidRPr="0012507F" w:rsidRDefault="0012507F" w:rsidP="0012507F">
            <w:pPr>
              <w:jc w:val="center"/>
              <w:rPr>
                <w:color w:val="000000"/>
                <w:sz w:val="20"/>
                <w:szCs w:val="20"/>
              </w:rPr>
            </w:pPr>
            <w:r w:rsidRPr="0012507F">
              <w:rPr>
                <w:color w:val="000000"/>
                <w:sz w:val="20"/>
                <w:szCs w:val="20"/>
              </w:rPr>
              <w:t>ЦСР</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12507F" w:rsidRPr="0012507F" w:rsidRDefault="0012507F" w:rsidP="0012507F">
            <w:pPr>
              <w:jc w:val="center"/>
              <w:rPr>
                <w:color w:val="000000"/>
                <w:sz w:val="20"/>
                <w:szCs w:val="20"/>
              </w:rPr>
            </w:pPr>
            <w:r w:rsidRPr="0012507F">
              <w:rPr>
                <w:color w:val="000000"/>
                <w:sz w:val="20"/>
                <w:szCs w:val="20"/>
              </w:rPr>
              <w:t>ВР</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12507F" w:rsidRPr="0012507F" w:rsidRDefault="0012507F" w:rsidP="0012507F">
            <w:pPr>
              <w:jc w:val="center"/>
              <w:rPr>
                <w:color w:val="000000"/>
                <w:sz w:val="20"/>
                <w:szCs w:val="20"/>
              </w:rPr>
            </w:pPr>
            <w:r w:rsidRPr="0012507F">
              <w:rPr>
                <w:color w:val="000000"/>
                <w:sz w:val="20"/>
                <w:szCs w:val="20"/>
              </w:rPr>
              <w:t>Исполнено</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12507F" w:rsidRPr="0012507F" w:rsidRDefault="0012507F" w:rsidP="0012507F">
            <w:pPr>
              <w:jc w:val="center"/>
              <w:rPr>
                <w:color w:val="000000"/>
                <w:sz w:val="20"/>
                <w:szCs w:val="20"/>
              </w:rPr>
            </w:pPr>
            <w:r w:rsidRPr="0012507F">
              <w:rPr>
                <w:color w:val="000000"/>
                <w:sz w:val="20"/>
                <w:szCs w:val="20"/>
              </w:rPr>
              <w:t>в том числе за счет предоставления межбюджетных трансфертов для обеспечения осуществления органами местного самоуправления отдельных государственных полномочий</w:t>
            </w:r>
          </w:p>
        </w:tc>
      </w:tr>
      <w:tr w:rsidR="0012507F" w:rsidRPr="0012507F" w:rsidTr="0012507F">
        <w:trPr>
          <w:trHeight w:val="240"/>
        </w:trPr>
        <w:tc>
          <w:tcPr>
            <w:tcW w:w="4061" w:type="dxa"/>
            <w:tcBorders>
              <w:top w:val="nil"/>
              <w:left w:val="single" w:sz="4" w:space="0" w:color="auto"/>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16"/>
                <w:szCs w:val="16"/>
              </w:rPr>
            </w:pPr>
            <w:r w:rsidRPr="0012507F">
              <w:rPr>
                <w:color w:val="000000"/>
                <w:sz w:val="16"/>
                <w:szCs w:val="16"/>
              </w:rPr>
              <w:t>1</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16"/>
                <w:szCs w:val="16"/>
              </w:rPr>
            </w:pPr>
            <w:r w:rsidRPr="0012507F">
              <w:rPr>
                <w:color w:val="000000"/>
                <w:sz w:val="16"/>
                <w:szCs w:val="16"/>
              </w:rPr>
              <w:t>2</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16"/>
                <w:szCs w:val="16"/>
              </w:rPr>
            </w:pPr>
            <w:r w:rsidRPr="0012507F">
              <w:rPr>
                <w:color w:val="000000"/>
                <w:sz w:val="16"/>
                <w:szCs w:val="16"/>
              </w:rPr>
              <w:t>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16"/>
                <w:szCs w:val="16"/>
              </w:rPr>
            </w:pPr>
            <w:r w:rsidRPr="0012507F">
              <w:rPr>
                <w:color w:val="000000"/>
                <w:sz w:val="16"/>
                <w:szCs w:val="16"/>
              </w:rPr>
              <w:t>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16"/>
                <w:szCs w:val="16"/>
              </w:rPr>
            </w:pPr>
            <w:r w:rsidRPr="0012507F">
              <w:rPr>
                <w:color w:val="000000"/>
                <w:sz w:val="16"/>
                <w:szCs w:val="16"/>
              </w:rPr>
              <w:t>5</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16"/>
                <w:szCs w:val="16"/>
              </w:rPr>
            </w:pPr>
            <w:r w:rsidRPr="0012507F">
              <w:rPr>
                <w:color w:val="000000"/>
                <w:sz w:val="16"/>
                <w:szCs w:val="16"/>
              </w:rPr>
              <w:t>6</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16"/>
                <w:szCs w:val="16"/>
              </w:rPr>
            </w:pPr>
            <w:r w:rsidRPr="0012507F">
              <w:rPr>
                <w:color w:val="000000"/>
                <w:sz w:val="16"/>
                <w:szCs w:val="16"/>
              </w:rPr>
              <w:t>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Общегосударственные вопросы</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76 842,6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3 690,1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«Управление муниципальными финансами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197,1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"Организация бюджетного процесса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197,1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"Проведение мониторинга качества организации и осуществления бюджетного процесса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0810700000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197,1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0810799990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197,1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0810799990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197,1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0810799990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197,1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«Муниципальное управление и гражданское общество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3 493,0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"Совершенствование системы муниципального управления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3 493,0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"Обеспечение функций органов местного самоуправления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1010100000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3 493,0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Глава муниципального образования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1010102030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3 493,0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1010102030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3 493,0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1010102030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3 493,0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23,0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«Муниципальное управление и гражданское общество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23,0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"Совершенствование системы муниципального управления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23,0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Основное мероприятие "Организационное обеспечение </w:t>
            </w:r>
            <w:proofErr w:type="gramStart"/>
            <w:r w:rsidRPr="0012507F">
              <w:rPr>
                <w:color w:val="000000"/>
                <w:sz w:val="20"/>
                <w:szCs w:val="20"/>
              </w:rPr>
              <w:t>деятельности  органов</w:t>
            </w:r>
            <w:proofErr w:type="gramEnd"/>
            <w:r w:rsidRPr="0012507F">
              <w:rPr>
                <w:color w:val="000000"/>
                <w:sz w:val="20"/>
                <w:szCs w:val="20"/>
              </w:rPr>
              <w:t xml:space="preserve"> местного самоуправления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1010200000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23,0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Социальное обеспечение и иные выплаты населению за исключением публичных нормативных обязательств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1010271600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23,0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1010271600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300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23,0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Премии и гранты</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1010271600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350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23,0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41 475,0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«Управление муниципальными финансами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647,3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"Организация бюджетного процесса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517,2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"Проведение мониторинга качества организации и осуществления бюджетного процесса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0810700000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517,2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0810799990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517,2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0810799990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517,2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0810799990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517,2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"Развитие информационной системы управления муниципальными финансами"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0830000000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130,1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103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Основное мероприятие "Модернизация и сопровождение автоматизированных систем и программного обеспечения для реализации процессов составления и исполнения бюджета городского поселения, ведения бухгалтерского и управленческого учета и формирования </w:t>
            </w:r>
            <w:proofErr w:type="spellStart"/>
            <w:r w:rsidRPr="0012507F">
              <w:rPr>
                <w:color w:val="000000"/>
                <w:sz w:val="20"/>
                <w:szCs w:val="20"/>
              </w:rPr>
              <w:t>отчетност</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0830400000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130,1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nil"/>
              <w:bottom w:val="nil"/>
              <w:right w:val="nil"/>
            </w:tcBorders>
            <w:shd w:val="clear" w:color="auto" w:fill="auto"/>
            <w:noWrap/>
            <w:vAlign w:val="bottom"/>
            <w:hideMark/>
          </w:tcPr>
          <w:p w:rsidR="0012507F" w:rsidRPr="0012507F" w:rsidRDefault="0012507F" w:rsidP="0012507F">
            <w:pPr>
              <w:rPr>
                <w:color w:val="000000"/>
                <w:sz w:val="20"/>
                <w:szCs w:val="20"/>
              </w:rPr>
            </w:pPr>
            <w:r w:rsidRPr="0012507F">
              <w:rPr>
                <w:color w:val="000000"/>
                <w:sz w:val="20"/>
                <w:szCs w:val="20"/>
              </w:rPr>
              <w:t>Реализация мероприятий</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0830499990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130,1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0830499990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130,1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0830499990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130,1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«Муниципальное управление и гражданское общество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40 827,7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"Совершенствование системы муниципального управления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40 655,1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"Обеспечение функций органов местного самоуправления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1010100000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40 268,5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обеспечение функций органов местного самоуправления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1010102040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40 268,5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1010102040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40 268,5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1010102040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40 268,5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Основное мероприятие "Организационное обеспечение </w:t>
            </w:r>
            <w:proofErr w:type="gramStart"/>
            <w:r w:rsidRPr="0012507F">
              <w:rPr>
                <w:color w:val="000000"/>
                <w:sz w:val="20"/>
                <w:szCs w:val="20"/>
              </w:rPr>
              <w:t>деятельности  органов</w:t>
            </w:r>
            <w:proofErr w:type="gramEnd"/>
            <w:r w:rsidRPr="0012507F">
              <w:rPr>
                <w:color w:val="000000"/>
                <w:sz w:val="20"/>
                <w:szCs w:val="20"/>
              </w:rPr>
              <w:t xml:space="preserve"> местного самоуправления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1010200000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386,6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обеспечение функций органов местного самоуправления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1010202040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248,7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1010202040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248,7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1010202040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248,7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Социальное обеспечение и иные выплаты населению за исключением публичных нормативных обязательств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1010271600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137,9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1010271600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300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137,9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Премии и гранты</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1010271600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350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137,9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"Развитие муниципальной службы"</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1020000000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172,6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"Создание условий для эффективной служебной деятельности муниципальных служащих"</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1020100000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138,9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обеспечение функций органов местного самоуправления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1020102040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138,9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1020102040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138,9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1020102040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138,9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"Развитие и совершенствование кадровой политики"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1020300000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33,7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обеспечение функций органов местного самоуправления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1020302040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33,7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1020302040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17,8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1020302040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17,8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1020302040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15,9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1020302040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15,9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Другие общегосударственные вопросы</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31 654,5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«Управление муниципальным имуществом и земельными ресурсами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411,9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Подпрограмма "Совершенствование </w:t>
            </w:r>
            <w:proofErr w:type="gramStart"/>
            <w:r w:rsidRPr="0012507F">
              <w:rPr>
                <w:color w:val="000000"/>
                <w:sz w:val="20"/>
                <w:szCs w:val="20"/>
              </w:rPr>
              <w:t>системы  учета</w:t>
            </w:r>
            <w:proofErr w:type="gramEnd"/>
            <w:r w:rsidRPr="0012507F">
              <w:rPr>
                <w:color w:val="000000"/>
                <w:sz w:val="20"/>
                <w:szCs w:val="20"/>
              </w:rPr>
              <w:t xml:space="preserve"> и мониторинга  муниципального имущества и земельных ресурсов"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0920000000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411,9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103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Основное мероприятие "Получение технических планов, технических паспортов, справок о принадлежности и кадастровых паспортов на объекты муниципальной недвижимости (движимого имущества), чьи технические </w:t>
            </w:r>
            <w:proofErr w:type="gramStart"/>
            <w:r w:rsidRPr="0012507F">
              <w:rPr>
                <w:color w:val="000000"/>
                <w:sz w:val="20"/>
                <w:szCs w:val="20"/>
              </w:rPr>
              <w:t>характеристики  нуждаются</w:t>
            </w:r>
            <w:proofErr w:type="gramEnd"/>
            <w:r w:rsidRPr="0012507F">
              <w:rPr>
                <w:color w:val="000000"/>
                <w:sz w:val="20"/>
                <w:szCs w:val="20"/>
              </w:rPr>
              <w:t xml:space="preserve"> в актуализации, а также на выявленные бесхозяйные объекты"</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0920300000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206,0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0920399990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206,0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0920399990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206,0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0920399990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206,0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"Проведение работ по оценке объектов муниципальной собственности и земельных участков"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0920600000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25,3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0920699990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25,3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0920699990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25,3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0920699990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25,3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"Проведение землеустроительных работ по формированию земельных участков государственная собственность на которые не разграничена"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0921199990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180,6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0921199990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180,6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0921199990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180,6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«Муниципальное управление и гражданское общество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30 200,4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"Совершенствование системы муниципального управления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29 424,0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Основное мероприятие "Организационное обеспечение </w:t>
            </w:r>
            <w:proofErr w:type="gramStart"/>
            <w:r w:rsidRPr="0012507F">
              <w:rPr>
                <w:color w:val="000000"/>
                <w:sz w:val="20"/>
                <w:szCs w:val="20"/>
              </w:rPr>
              <w:t>деятельности  органов</w:t>
            </w:r>
            <w:proofErr w:type="gramEnd"/>
            <w:r w:rsidRPr="0012507F">
              <w:rPr>
                <w:color w:val="000000"/>
                <w:sz w:val="20"/>
                <w:szCs w:val="20"/>
              </w:rPr>
              <w:t xml:space="preserve"> </w:t>
            </w:r>
            <w:r w:rsidRPr="0012507F">
              <w:rPr>
                <w:color w:val="000000"/>
                <w:sz w:val="20"/>
                <w:szCs w:val="20"/>
              </w:rPr>
              <w:lastRenderedPageBreak/>
              <w:t>местного самоуправления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lastRenderedPageBreak/>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1010200000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25,0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Членские взносы в Ассоциацию "Совет муниципальных образований Ханты-Мансийского автономного округа -Югры"</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1010200690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25,0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1010200690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25,0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Уплата налогов, сборов и иных платежей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1010200690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850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25,0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"Материально-техническое и организационное обеспечение деятельности органов местного самоуправления"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1010300000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29 399,0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обеспечение деятельности (оказание услуг) муниципальных учреждений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1010300590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29 209,9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1010300590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15 241,4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1010300590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15 241,4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1010300590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13 670,2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1010300590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13 670,2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1010300590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298,3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Уплата налогов, сборов и иных платежей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1010300590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850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298,3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Повышение оплаты труда работникам муниципальных казённых учреждений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1010389208</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189,1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1010389208</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189,1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1010389208</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189,1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"Развитие гражданского общества"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776,4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"Обеспечение открытости информации о деятельности органов местного самоуправления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1030400000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776,4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1030499990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776,4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1030499990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776,4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1030499990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776,4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"Обеспечение реализации прав граждан на улучшение жилищных условий на территории муниципального образования городское поселение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557,5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"Организация и обеспечение улучшения жилищных условий жителей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171,6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Основное мероприятие "Оценка рыночной стоимости недвижимого имущества, </w:t>
            </w:r>
            <w:r w:rsidRPr="0012507F">
              <w:rPr>
                <w:color w:val="000000"/>
                <w:sz w:val="20"/>
                <w:szCs w:val="20"/>
              </w:rPr>
              <w:lastRenderedPageBreak/>
              <w:t>подлежащего изъятию для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lastRenderedPageBreak/>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1310100000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150,0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Реализация мероприятий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1310199990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150,0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1310199990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150,0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1310199990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150,0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"Организация и обеспечение улучшения жилищных условий жителей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1310200000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21,6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1310299990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21,6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1310299990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21,6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1310299990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21,6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"Улучшение санитарного и эстетического состояния территории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1320000000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385,9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Основное мероприятие "Обследование жилых домов на предмет установления </w:t>
            </w:r>
            <w:proofErr w:type="gramStart"/>
            <w:r w:rsidRPr="0012507F">
              <w:rPr>
                <w:color w:val="000000"/>
                <w:sz w:val="20"/>
                <w:szCs w:val="20"/>
              </w:rPr>
              <w:t>их  технического</w:t>
            </w:r>
            <w:proofErr w:type="gramEnd"/>
            <w:r w:rsidRPr="0012507F">
              <w:rPr>
                <w:color w:val="000000"/>
                <w:sz w:val="20"/>
                <w:szCs w:val="20"/>
              </w:rPr>
              <w:t xml:space="preserve"> состояния с целью признания аварийными и подлежащими сносу"</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1320100000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385,9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1320199990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385,9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1320199990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385,9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1320199990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385,9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Непрограммные расходы органов местного самоуправления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4000000000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484,7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Обеспечение деятельности органов местного самоуправления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4010000000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484,7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Прочие мероприятия органов местного самоуправления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4010002400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484,7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4010002400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484,7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Исполнение судебных актов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4010002400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830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484,7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Национальная оборона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02</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3 712,8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3 568,2</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Мобилизационная и вневойсковая подготовка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02</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3 712,8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3 568,2</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«Муниципальное управление и гражданское общество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3 712,8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3 568,2</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"Развитие гражданского общества"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3 712,8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3 568,2</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"Обеспечение осуществления администрацией городского поселения Федоровский государственных полномочий по осуществлению первичного воинского учета на территории, где отсутствуют военные комиссариаты"</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1030300000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3 712,8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3 568,2</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Осуществление первичного воинского учета на территориях, где отсутствуют военные комиссариаты</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1030351180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3 568,2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3 568,2</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1030351180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3 234,2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3 234,2</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1030351180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3 234,2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3 234,2</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1030351180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334,0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334,0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1030351180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334,0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334,0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10303F1180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144,6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10303F1180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144,6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10303F1180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144,6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6 205,2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979,8</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Органы юстиции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1 080,8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979,8</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«Муниципальное управление и гражданское общество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1 080,8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979,8</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"Развитие гражданского общества"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1 080,8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979,8</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"Обеспечение осуществления администрацией городского поселения Федоровский полномочий по государственной регистрации актов гражданского состояния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1030200000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1 080,8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979,8</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1030259300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938,0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938,0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1030259300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938,0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938,0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1030259300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938,0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938,0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округа-Югры</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10302D9300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41,8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41,8</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10302D9300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41,8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41,8</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10302D9300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41,8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41,8</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10302F9300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101,0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10302F9300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101,0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10302F9300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101,0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2 226,1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«Безопасность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2 226,1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"Защита населения и территории городского поселения Федоровский от чрезвычайных ситуаций природного и техногенного характера, обеспечение пожарной безопасности"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2 226,1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"Обучение и информирование населения способам защиты и действиям в чрезвычайных ситуациях"</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0710100000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"Обеспечение проведения мероприятий по защите населения и территории городского поселения Федоровский в области гражданской обороны"</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0710200000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232,6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0710299990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232,6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0710299990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232,6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0710299990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232,6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"Материально-техническое обеспечение первичных мер пожарной безопасности"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0710300000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374,9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0710399990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374,9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0710399990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374,9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0710399990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374,9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"Обеспечение проведения мероприятий по пожарной безопасности на объектах муниципальной собственности"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0710400000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0710499990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0710499990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0710499990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"Предоставление субсидий на возмещение затрат по содержанию пожарных гидрантов, расположенных на территории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0710700000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723,7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nil"/>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Субсидия на возмещение затрат по содержанию </w:t>
            </w:r>
            <w:proofErr w:type="gramStart"/>
            <w:r w:rsidRPr="0012507F">
              <w:rPr>
                <w:color w:val="000000"/>
                <w:sz w:val="20"/>
                <w:szCs w:val="20"/>
              </w:rPr>
              <w:t>пожарных гидрантов</w:t>
            </w:r>
            <w:proofErr w:type="gramEnd"/>
            <w:r w:rsidRPr="0012507F">
              <w:rPr>
                <w:color w:val="000000"/>
                <w:sz w:val="20"/>
                <w:szCs w:val="20"/>
              </w:rPr>
              <w:t xml:space="preserve"> расположенных на территории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0710761103</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723,7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0710761103</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723,7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0710761103</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810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723,7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"Обеспечение безопасности людей на водных объектах"</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0710800000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63,7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0710899990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63,7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0710899990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63,7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0710899990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63,7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"Проведение мероприятий по защите населения и территории городского поселения Федоровский в паводковый период"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0710900000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813,9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0710999990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813,9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0710999990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813,9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0710999990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813,9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Другие вопросы в области национальной безопасности и правоохранительной деятельности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2 898,3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«Безопасность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2 898,3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"Профилактика терроризма и экстремизма на территории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969,9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"Организация и проведение мероприятий, направленных на профилактику терроризма и экстремизма"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0720200000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0720299990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0720299990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0720299990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"Инженерно-техническое укрепление объектов муниципальной собственности"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0720300000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966,5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0720399990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966,5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0720399990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966,5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0720399990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966,5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"Профилактика правонарушений на территории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0730000000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1 928,4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"Установка и обеспечение функционирования и развития системы видеонаблюдения в сфере общественного порядка на территории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0730100000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1 753,8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0730199990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1 753,8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0730199990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1 753,8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0730199990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1 753,8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"Материально-техническое обеспечение добровольных формирований по охране общественного порядка"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0730300000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Создание условий для деятельности народных дружин (</w:t>
            </w:r>
            <w:proofErr w:type="spellStart"/>
            <w:r w:rsidRPr="0012507F">
              <w:rPr>
                <w:color w:val="000000"/>
                <w:sz w:val="20"/>
                <w:szCs w:val="20"/>
              </w:rPr>
              <w:t>софинансирование</w:t>
            </w:r>
            <w:proofErr w:type="spellEnd"/>
            <w:r w:rsidRPr="0012507F">
              <w:rPr>
                <w:color w:val="000000"/>
                <w:sz w:val="20"/>
                <w:szCs w:val="20"/>
              </w:rPr>
              <w:t>)</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07303S2300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07303S2300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07303S2300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"Материальное стимулирование граждан, участвующих в охране общественного порядка на территории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0730400000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160,9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Создание условий для деятельности народных дружин</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0730482300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87,3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0730482300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87,3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0730482300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87,3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Создание условий для деятельности народных дружин (</w:t>
            </w:r>
            <w:proofErr w:type="spellStart"/>
            <w:r w:rsidRPr="0012507F">
              <w:rPr>
                <w:color w:val="000000"/>
                <w:sz w:val="20"/>
                <w:szCs w:val="20"/>
              </w:rPr>
              <w:t>софинансирование</w:t>
            </w:r>
            <w:proofErr w:type="spellEnd"/>
            <w:r w:rsidRPr="0012507F">
              <w:rPr>
                <w:color w:val="000000"/>
                <w:sz w:val="20"/>
                <w:szCs w:val="20"/>
              </w:rPr>
              <w:t>)</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07304S2300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73,6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07304S2300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73,6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07304S2300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73,6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Национальная экономика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43 387,7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96,3</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Сельское хозяйство и рыболовство</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473,1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96,3</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"Благоустройство территории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473,1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96,3</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Подпрограмма "Благоустройство территории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473,1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96,3</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"Осуществление деятельности по обращению с животными без владельцев"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0610700000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473,1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96,3</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Осуществление деятельности по обращению с животными без владельцев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0610784200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96,3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96,3</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0610784200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96,3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96,3</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0610784200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96,3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96,3</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0610799990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376,8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0610799990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376,8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0610799990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376,8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Транспорт</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08</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1 882,7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«Развитие дорожно-транспортного комплекса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1 882,7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"Обеспечение транспортного обслуживания населения"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0520000000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1 882,7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"Организация маршрутов регулярных пассажирских перевозок на территории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0520100000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1 882,7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0520199990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1 882,7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0520199990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1 882,7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0520199990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1 882,7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Дорожное хозяйство (дорожные фонды)</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41 011,9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«Развитие дорожно-транспортного комплекса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41 011,9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Подпрограмма "Обеспечение дорожной деятельности"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41 011,9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"Содержание, ремонт и капитальный ремонт автомобильных дорог и внутриквартальных проездов"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0510100000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32 916,4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0510199990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32 916,4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0510199990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32 916,4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0510199990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32 916,4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"Содержание и ремонт элементов обустройства автомобильной дороги и дорожных сооружений"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0510200000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6 835,5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0510299990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5 971,0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0510299990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5 971,0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0510299990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5 971,0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из средств бюджета городского поселения Федоровский, в целях возмещения затрат МУП "Федоровское ЖКХ" на содержание сетей уличного освещения, переданного на праве хозяйственного ведения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0510261102</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864,5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0510261102</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864,5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0510261102</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810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864,5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"Обустройство автомобильных дорог дорожными сооружениями и элементами обустройства"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0510300000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1 260,0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0510399990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1 260,0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0510399990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1 260,0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0510399990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1 260,0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Другие вопросы в области национальной экономики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20,0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«Создание условий для экономического развития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"Поддержка малого и среднего предпринимательства"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"Оказание финансовой поддержки субъектам малого и среднего предпринимательства"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1210100000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nil"/>
              <w:bottom w:val="nil"/>
              <w:right w:val="nil"/>
            </w:tcBorders>
            <w:shd w:val="clear" w:color="auto" w:fill="auto"/>
            <w:vAlign w:val="center"/>
            <w:hideMark/>
          </w:tcPr>
          <w:p w:rsidR="0012507F" w:rsidRPr="0012507F" w:rsidRDefault="0012507F" w:rsidP="0012507F">
            <w:pPr>
              <w:rPr>
                <w:color w:val="000000"/>
                <w:sz w:val="20"/>
                <w:szCs w:val="20"/>
              </w:rPr>
            </w:pPr>
            <w:r w:rsidRPr="0012507F">
              <w:rPr>
                <w:color w:val="000000"/>
                <w:sz w:val="20"/>
                <w:szCs w:val="20"/>
              </w:rPr>
              <w:t>Субсидия субъектам малого и среднего предпринимательства</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1210161104</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1210161104</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1210161104</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810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Жилищно-коммунальное хозяйство</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105 015,5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Жилищное хозяйство</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43 735,6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«Развитие жилищно-коммунального комплекса и повышение энергетической эффективности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2 683,1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"Жилищный фонд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0420000000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2 683,1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"Предоставление субсидий в целях возмещения недополученных доходов организациям, предоставляющим населению городского поселения Федоровский жилищные услуги по тарифам, не обеспечивающим возмещение издержек"</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0420200000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2 004,6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Осуществление текущего ремонта в многоквартирных домах аварийных/непригодных для проживания, ремонт многоквартирных домов, не </w:t>
            </w:r>
            <w:r w:rsidRPr="0012507F">
              <w:rPr>
                <w:color w:val="000000"/>
                <w:sz w:val="20"/>
                <w:szCs w:val="20"/>
              </w:rPr>
              <w:lastRenderedPageBreak/>
              <w:t>включенных в окружную программу капитального ремонта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lastRenderedPageBreak/>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0420289162</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2 004,6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0420289162</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2 004,6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w:t>
            </w:r>
            <w:r w:rsidRPr="0012507F">
              <w:rPr>
                <w:color w:val="000000"/>
                <w:sz w:val="20"/>
                <w:szCs w:val="20"/>
              </w:rPr>
              <w:br/>
              <w:t>товаров, работ, услуг</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0420289162</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810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2 004,6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"Содействие проведению капитального ремонта общего имущества в многоквартирном доме"</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0420500000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578,5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0420599990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578,5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0420599990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578,5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0420599990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578,5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"Создание условий для организации деятельности по управлению многоквартирными жилыми домами"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0420900000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0420999990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0420999990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0420999990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"Обеспечение реализации прав граждан на улучшение жилищных условий на территории муниципального образования городское поселение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41 052,5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"Организация и обеспечение улучшения жилищных условий жителей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41 052,5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"Организация и обеспечение улучшения жилищных условий жителей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1310200000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41 052,5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180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формирование маневренного жилищного фонда, переселения граждан из жилых домов, находящихся в зонах затопления, подтопления, создания наемных домов социального использования и осуществление выплат гражданам, в чей собственности находятся жилые помещения, входящие в аварийный жилищный фонд, возмещения за изымаемые жилые помещения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1310282901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36 536,8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1310282901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36 536,8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Уплата налогов, сборов и иных платежей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1310282901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850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36 536,8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180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формирование маневренного жилищного фонда, переселения граждан из жилых домов, находящихся в зонах затопления, подтопления, создания наемных домов социального использования и осуществление выплат гражданам, в чей собственности находятся жилые помещения, входящие в аварийный жилищный фонд, возмещения за изымаемые жилые помещения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13102S2901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4 515,7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13102S2901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4 515,7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Уплата налогов, сборов и иных платежей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13102S2901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850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4 515,7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Коммунальное хозяйство</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31 799,3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«Развитие жилищно-коммунального комплекса и повышение энергетической эффективности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31 660,1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Подпрограмма "Коммунальная инфраструктура городского поселения Федоровский"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31 660,1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"Содержание, ремонт и капитальный ремонт объектов коммунального хозяйства"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0410100000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19 614,3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территории»</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0410109505</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5 261,0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0410109505</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5 261,0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0410109505</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810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5 261,0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0410109605</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11 477,2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0410109605</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11 477,2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0410109605</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810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11 477,2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0410199990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0410199990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0410199990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Обеспечение мероприятий по модернизации систем коммунальной инфраструктуры за счет средств местного бюджета (</w:t>
            </w:r>
            <w:proofErr w:type="spellStart"/>
            <w:r w:rsidRPr="0012507F">
              <w:rPr>
                <w:color w:val="000000"/>
                <w:sz w:val="20"/>
                <w:szCs w:val="20"/>
              </w:rPr>
              <w:t>софинансирование</w:t>
            </w:r>
            <w:proofErr w:type="spellEnd"/>
            <w:r w:rsidRPr="0012507F">
              <w:rPr>
                <w:color w:val="000000"/>
                <w:sz w:val="20"/>
                <w:szCs w:val="20"/>
              </w:rPr>
              <w:t>)</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04101S9605</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2 869,3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04101S9605</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2 869,3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04101S9605</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810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2 869,3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«Предоставление субсидии в целях возмещения недополученных доходов МУП «Федоровское ЖКХ», предоставляющему населению услуги водоотведения по тарифам, не обеспечивающим возмещение издержек»</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0410800000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12 045,8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в целях возмещения недополученных доходов МУП «Федоровское ЖКХ», предоставляющему населению услуги водоотведения по тарифам, не обеспечивающим возмещение издержек</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0410889211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12 045,8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0410889211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12 045,8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0410889211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810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12 045,8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«Безопасность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139,2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"Защита населения и территории городского поселения Федоровский от чрезвычайных ситуаций природного и техногенного характера, обеспечение пожарной безопасности"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11,5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"Обеспечение проведения мероприятий по пожарной безопасности на объектах муниципальной собственности"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0710400000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11,5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0710499990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11,5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0710499990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11,5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0710499990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11,5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"Профилактика терроризма и экстремизма на территории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127,7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"Инженерно-техническое укрепление объектов муниципальной собственности"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0720300000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127,7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0720399990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127,7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0720399990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127,7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0720399990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127,7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Благоустройство</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29 480,6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«Благоустройство территории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29 380,6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"Благоустройство территории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28 780,6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Основное мероприятие "Содержание и ремонт объектов внешнего благоустройства"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0610100000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16 254,9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15 885,7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15 885,7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15 885,7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из средств бюджета городского поселения Федоровский, в целях возмещения затрат МУП "Федоровское ЖКХ" на содержание сетей уличного освещения, переданного на праве хозяйственного ведения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0610161102</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369,2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0610161102</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369,2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0610161102</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810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369,2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"Озеленение территории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0610400000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1 554,0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0610499990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1 554,0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0610499990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1 554,0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0610499990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1 554,0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"Праздничное оформление городского поселения Федоровский к праздничным, юбилейным датам"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0610500000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10 839,0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0610599990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10 839,0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0610599990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10 839,0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0610599990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10 839,0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"Обеспечение проведения мероприятий по благоустройству и очистке территории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0610600000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132,7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0610699990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132,7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0610699990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132,7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0610699990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132,7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"Доступная среда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0620000000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Основное мероприятие "Обустройство объектов жизнедеятельности, жилищного фонда и улично-дорожной сети </w:t>
            </w:r>
            <w:proofErr w:type="gramStart"/>
            <w:r w:rsidRPr="0012507F">
              <w:rPr>
                <w:color w:val="000000"/>
                <w:sz w:val="20"/>
                <w:szCs w:val="20"/>
              </w:rPr>
              <w:t>средствами  для</w:t>
            </w:r>
            <w:proofErr w:type="gramEnd"/>
            <w:r w:rsidRPr="0012507F">
              <w:rPr>
                <w:color w:val="000000"/>
                <w:sz w:val="20"/>
                <w:szCs w:val="20"/>
              </w:rPr>
              <w:t xml:space="preserve"> обеспечения возможности свободного передвижения и отдыха маломобильных групп населения"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0620300000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Реализация мероприятий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0620399990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0620399990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0620399990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"Формирование комфортной городской среды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"Благоустройство территорий общественного пользования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1120000000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"Благоустройство территорий общественного пользования"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1120100000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1120199990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1120199990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05</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1120199990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Образование</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07</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648,9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 xml:space="preserve">Молодежная политика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07</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648,9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«Молодежь Федоровского»</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648,9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Подпрограмма "Молодёжная сеть Федоровского" </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0330000000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648,9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"Материально-техническое и организационное обеспечение мероприятий по реализации молодежной политики"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0330200000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648,9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0330299990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522,9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0330299990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522,9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0330299990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240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522,9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10"/>
        </w:trPr>
        <w:tc>
          <w:tcPr>
            <w:tcW w:w="4061" w:type="dxa"/>
            <w:tcBorders>
              <w:top w:val="nil"/>
              <w:left w:val="nil"/>
              <w:bottom w:val="nil"/>
              <w:right w:val="nil"/>
            </w:tcBorders>
            <w:shd w:val="clear" w:color="auto" w:fill="auto"/>
            <w:vAlign w:val="center"/>
            <w:hideMark/>
          </w:tcPr>
          <w:p w:rsidR="0012507F" w:rsidRPr="0012507F" w:rsidRDefault="0012507F" w:rsidP="0012507F">
            <w:pPr>
              <w:rPr>
                <w:color w:val="000000"/>
                <w:sz w:val="20"/>
                <w:szCs w:val="20"/>
              </w:rPr>
            </w:pPr>
            <w:r w:rsidRPr="0012507F">
              <w:rPr>
                <w:color w:val="000000"/>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0330261601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126,0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0330261601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126,0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0330261601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126,0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Культура, кинематография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33 066,2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Культура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33 066,2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«Развитие культуры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32 858,2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"Обеспечение современных условий для информационно-библиотечного обслуживания населения городского поселения Федоровский и развития музейного дела"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6 811,7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"Организация библиотечного обслуживания населения"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0210100000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5 429,1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на финансовое обеспечение выполнения муниципального задания муниципальными учреждениями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0210161600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5 162,9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0210161600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5 162,9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0210161600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5 162,9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на повышение оплаты труда, включая увеличение минимального размера оплаты труда и увеличение заработной платы работников культуры в целях достижения установленных целевых значений средней заработной платы</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0210189121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266,2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0210189121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266,2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0210189121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266,2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10"/>
        </w:trPr>
        <w:tc>
          <w:tcPr>
            <w:tcW w:w="4061" w:type="dxa"/>
            <w:tcBorders>
              <w:top w:val="nil"/>
              <w:left w:val="nil"/>
              <w:bottom w:val="single" w:sz="4" w:space="0" w:color="auto"/>
              <w:right w:val="single" w:sz="4" w:space="0" w:color="auto"/>
            </w:tcBorders>
            <w:shd w:val="clear" w:color="auto" w:fill="auto"/>
            <w:vAlign w:val="center"/>
            <w:hideMark/>
          </w:tcPr>
          <w:p w:rsidR="0012507F" w:rsidRPr="0012507F" w:rsidRDefault="0012507F" w:rsidP="0012507F">
            <w:pPr>
              <w:rPr>
                <w:color w:val="000000"/>
                <w:sz w:val="20"/>
                <w:szCs w:val="20"/>
              </w:rPr>
            </w:pPr>
            <w:r w:rsidRPr="0012507F">
              <w:rPr>
                <w:color w:val="000000"/>
                <w:sz w:val="20"/>
                <w:szCs w:val="20"/>
              </w:rPr>
              <w:t>Основное мероприятие "Совершенствование условий доступа к культурным ценностям, поддержка эффективных музейных технологий"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0210700000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1 382,6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10"/>
        </w:trPr>
        <w:tc>
          <w:tcPr>
            <w:tcW w:w="4061" w:type="dxa"/>
            <w:tcBorders>
              <w:top w:val="nil"/>
              <w:left w:val="nil"/>
              <w:bottom w:val="nil"/>
              <w:right w:val="nil"/>
            </w:tcBorders>
            <w:shd w:val="clear" w:color="auto" w:fill="auto"/>
            <w:vAlign w:val="center"/>
            <w:hideMark/>
          </w:tcPr>
          <w:p w:rsidR="0012507F" w:rsidRPr="0012507F" w:rsidRDefault="0012507F" w:rsidP="0012507F">
            <w:pPr>
              <w:rPr>
                <w:color w:val="000000"/>
                <w:sz w:val="20"/>
                <w:szCs w:val="20"/>
              </w:rPr>
            </w:pPr>
            <w:r w:rsidRPr="0012507F">
              <w:rPr>
                <w:color w:val="000000"/>
                <w:sz w:val="20"/>
                <w:szCs w:val="20"/>
              </w:rPr>
              <w:t>Развитие сферы культуры в муниципальных образованиях Ханты-Мансийского автономного округа-Югры</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0210782520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1 106,1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0210782520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1 106,1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0210782520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1 106,1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10"/>
        </w:trPr>
        <w:tc>
          <w:tcPr>
            <w:tcW w:w="4061" w:type="dxa"/>
            <w:tcBorders>
              <w:top w:val="nil"/>
              <w:left w:val="nil"/>
              <w:bottom w:val="nil"/>
              <w:right w:val="nil"/>
            </w:tcBorders>
            <w:shd w:val="clear" w:color="auto" w:fill="auto"/>
            <w:vAlign w:val="center"/>
            <w:hideMark/>
          </w:tcPr>
          <w:p w:rsidR="0012507F" w:rsidRPr="0012507F" w:rsidRDefault="0012507F" w:rsidP="0012507F">
            <w:pPr>
              <w:rPr>
                <w:color w:val="000000"/>
                <w:sz w:val="20"/>
                <w:szCs w:val="20"/>
              </w:rPr>
            </w:pPr>
            <w:r w:rsidRPr="0012507F">
              <w:rPr>
                <w:color w:val="000000"/>
                <w:sz w:val="20"/>
                <w:szCs w:val="20"/>
              </w:rPr>
              <w:t>Развитие сферы культуры в муниципальных образованиях Ханты-Мансийского автономного округа-Югры (</w:t>
            </w:r>
            <w:proofErr w:type="spellStart"/>
            <w:r w:rsidRPr="0012507F">
              <w:rPr>
                <w:color w:val="000000"/>
                <w:sz w:val="20"/>
                <w:szCs w:val="20"/>
              </w:rPr>
              <w:t>софинансирование</w:t>
            </w:r>
            <w:proofErr w:type="spellEnd"/>
            <w:r w:rsidRPr="0012507F">
              <w:rPr>
                <w:color w:val="000000"/>
                <w:sz w:val="20"/>
                <w:szCs w:val="2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02107S2520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276,5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02107S2520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276,5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02107S2520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276,5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proofErr w:type="spellStart"/>
            <w:proofErr w:type="gramStart"/>
            <w:r w:rsidRPr="0012507F">
              <w:rPr>
                <w:color w:val="000000"/>
                <w:sz w:val="20"/>
                <w:szCs w:val="20"/>
              </w:rPr>
              <w:t>Подпрограмма«</w:t>
            </w:r>
            <w:proofErr w:type="gramEnd"/>
            <w:r w:rsidRPr="0012507F">
              <w:rPr>
                <w:color w:val="000000"/>
                <w:sz w:val="20"/>
                <w:szCs w:val="20"/>
              </w:rPr>
              <w:t>Поддержка</w:t>
            </w:r>
            <w:proofErr w:type="spellEnd"/>
            <w:r w:rsidRPr="0012507F">
              <w:rPr>
                <w:color w:val="000000"/>
                <w:sz w:val="20"/>
                <w:szCs w:val="20"/>
              </w:rPr>
              <w:t xml:space="preserve"> многообразия культурно-досуговой деятельности»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26 046,5</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"Организация деятельности клубных формирований и формирований самодеятельного народного творчества"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0220100000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19 996,1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на финансовое обеспечение выполнения муниципального задания муниципальными учреждениями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0220161600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19 163,9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0220161600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19 163,9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0220161600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19 163,9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некоммерческим организациям, не являющимися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0220161602</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157,8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0220161602</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157,8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некоммерческим организациям (за исключением государственных(муниципальных)учреждений, государственных корпораций(компаний), публично-правовых компаний)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0220161602</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630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157,8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Субсидия на повышение оплаты труда, включая увеличение минимального размера оплаты труда и увеличение заработной платы работников культуры в целях достижения установленных целевых значений средней заработной платы</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0220189121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674,4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0220189121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674,4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0220189121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674,4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"Создание условий для постановки новых концертных и театральных постановок"</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0220500000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0220561601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0220561601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0220561601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300,0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"Повышение уровня материально технического оснащения"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0220700000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4 909,0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0220761601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1 144,0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0220761601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1 144,0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0220761601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1 144,0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Замена системы охранно-пожарной сигнализации МАУК «КДЦ Премьер» г.п. Федоровский</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0220789195</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3 765,0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0220789195</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3 765,0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0220789195</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3 765,0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"Укрепление материально-технической базы"</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0220800000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841,4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0220861601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841,4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0220861601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841,4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0220861601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841,4</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"Безопасность в городском поселении Федоровский"</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27,0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"Профилактика терроризма на территории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27,0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"Инженерно-техническое укрепление объектов муниципальной собственности"</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0720300000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27,0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0720361601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27,0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0720361601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27,0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Субсидии автономным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0720361601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27,0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"Укрепление межнационального и межконфессионального согласия, профилактика экстремизма в муниципальном образовании городское поселение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181,0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129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181,0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103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"Укрепление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(День Конституции России, День государственного флага России, День народного единства)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1410300000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10"/>
        </w:trPr>
        <w:tc>
          <w:tcPr>
            <w:tcW w:w="4061" w:type="dxa"/>
            <w:tcBorders>
              <w:top w:val="nil"/>
              <w:left w:val="nil"/>
              <w:bottom w:val="nil"/>
              <w:right w:val="nil"/>
            </w:tcBorders>
            <w:shd w:val="clear" w:color="auto" w:fill="auto"/>
            <w:vAlign w:val="center"/>
            <w:hideMark/>
          </w:tcPr>
          <w:p w:rsidR="0012507F" w:rsidRPr="0012507F" w:rsidRDefault="0012507F" w:rsidP="0012507F">
            <w:pPr>
              <w:rPr>
                <w:color w:val="000000"/>
                <w:sz w:val="20"/>
                <w:szCs w:val="20"/>
              </w:rPr>
            </w:pPr>
            <w:r w:rsidRPr="0012507F">
              <w:rPr>
                <w:color w:val="000000"/>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1410361601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1410361601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1410361601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60,0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"Развитие и использование потенциала молодежи в интересах укрепления единства российской нации, упрочения мира и согласия"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1410400000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56,0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1410461601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56,0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1410461601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56,0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1410461601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56,0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Основное мероприятие "Содействие </w:t>
            </w:r>
            <w:proofErr w:type="spellStart"/>
            <w:r w:rsidRPr="0012507F">
              <w:rPr>
                <w:color w:val="000000"/>
                <w:sz w:val="20"/>
                <w:szCs w:val="20"/>
              </w:rPr>
              <w:t>этонокультурному</w:t>
            </w:r>
            <w:proofErr w:type="spellEnd"/>
            <w:r w:rsidRPr="0012507F">
              <w:rPr>
                <w:color w:val="000000"/>
                <w:sz w:val="20"/>
                <w:szCs w:val="20"/>
              </w:rPr>
              <w:t xml:space="preserve"> многообразию народов России"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1410500000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15,0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1410561601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15,0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1410561601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15,0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1410561601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15,0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"Развитие кадрового потенциала в сфере межнациональных (межэтнических) отношений, профилактики экстремизма"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1410600000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Субсидия на иные цели муниципальным бюджетным и автономным учреждениям, </w:t>
            </w:r>
            <w:r w:rsidRPr="0012507F">
              <w:rPr>
                <w:color w:val="000000"/>
                <w:sz w:val="20"/>
                <w:szCs w:val="20"/>
              </w:rPr>
              <w:lastRenderedPageBreak/>
              <w:t>подведомственным администрации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lastRenderedPageBreak/>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1410661601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1410661601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1410661601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Социальная политика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10</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480,0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Пенсионное обеспечение</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10</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480,0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"Муниципальное управление и гражданское общество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480,0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Подпрограмма "Пенсионное обеспечение лиц, замещавших муниципальные должности на постоянной основе, и лиц, замещавших должности муниципальной </w:t>
            </w:r>
            <w:proofErr w:type="spellStart"/>
            <w:r w:rsidRPr="0012507F">
              <w:rPr>
                <w:color w:val="000000"/>
                <w:sz w:val="20"/>
                <w:szCs w:val="20"/>
              </w:rPr>
              <w:t>слдужбы</w:t>
            </w:r>
            <w:proofErr w:type="spellEnd"/>
            <w:r w:rsidRPr="0012507F">
              <w:rPr>
                <w:color w:val="000000"/>
                <w:sz w:val="20"/>
                <w:szCs w:val="20"/>
              </w:rPr>
              <w:t xml:space="preserve">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1040000000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480,0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"Выплата муниципальных пенсий за выслугу лет лицам, замещавшим муниципальные должности на постоянной основе и должности муниципальной службы"</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1040172600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480,0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1040172600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300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480,0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Публичные нормативные социальные выплаты гражданам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1040172600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310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480,0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Физическая культура и спорт</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96 408,0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Физическая культура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43 127,7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«Развитие физической культуры и спорта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42 962,7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"Развитие физической культуры, школьного спорта и массового спорта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35 264,9</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"Предоставление субсидии на финансовое обеспечение выполнения муниципального задания на оказание муниципальных услуг (выполнение работ)"</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0110100000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35 116,1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на финансовое обеспечение выполнения муниципального задания муниципальными учреждениями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0110161600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33 715,7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0110161600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33 715,7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0110161600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33 715,7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некоммерческим организациям, не являющимися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0110161602</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1 037,8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0110161602</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1 037,8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Субсидии некоммерческим организациям (за исключением государственных(муниципальных)учреждений, государственных </w:t>
            </w:r>
            <w:r w:rsidRPr="0012507F">
              <w:rPr>
                <w:color w:val="000000"/>
                <w:sz w:val="20"/>
                <w:szCs w:val="20"/>
              </w:rPr>
              <w:lastRenderedPageBreak/>
              <w:t>корпораций(компаний), публично-правовых компаний)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lastRenderedPageBreak/>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0110161602</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630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1 037,8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Субсидия на повышение оплаты труда, включая увеличение минимального размера оплаты труда и увеличение заработной платы работников культуры в целях достижения установленных целевых значений средней заработной платы</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0110189121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362,6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0110189121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362,6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0110189121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362,6</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"Повышение спортивного мастерства"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0110200000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148,8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0110261601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148,8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0110261601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148,8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0110261601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148,8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"Создание условий для развития инфраструктуры и повышение эффективности муниципального управления в сфере физической культуры и спорта"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0120000000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7 697,8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"Развитие материально-технической базы учреждения физической культуры и спорта"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0120100000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7 667,8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10"/>
        </w:trPr>
        <w:tc>
          <w:tcPr>
            <w:tcW w:w="4061" w:type="dxa"/>
            <w:tcBorders>
              <w:top w:val="nil"/>
              <w:left w:val="nil"/>
              <w:bottom w:val="nil"/>
              <w:right w:val="nil"/>
            </w:tcBorders>
            <w:shd w:val="clear" w:color="auto" w:fill="auto"/>
            <w:vAlign w:val="center"/>
            <w:hideMark/>
          </w:tcPr>
          <w:p w:rsidR="0012507F" w:rsidRPr="0012507F" w:rsidRDefault="0012507F" w:rsidP="0012507F">
            <w:pPr>
              <w:rPr>
                <w:color w:val="000000"/>
                <w:sz w:val="20"/>
                <w:szCs w:val="20"/>
              </w:rPr>
            </w:pPr>
            <w:r w:rsidRPr="0012507F">
              <w:rPr>
                <w:color w:val="000000"/>
                <w:sz w:val="20"/>
                <w:szCs w:val="20"/>
              </w:rPr>
              <w:t>Приобретение и установка искусственного покрытия для МАУ «Федоровский спортивно-оздоровительный центр»</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0120189112</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3 136,7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0120189112</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3 136,7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0120189112</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3 136,7</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Установка устройства основания и монтаж спортивного оборудования и уличной спортивной площадки круглогодичного использования муниципального автономного учреждения «Федоровский спортивно-оздоровительный центр»</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0120189175</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1 773,0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0120189175</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1 773,0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12507F" w:rsidRPr="0012507F" w:rsidRDefault="0012507F" w:rsidP="0012507F">
            <w:pPr>
              <w:jc w:val="right"/>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0120189175</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1 773,0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0120161601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2 488,1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0120161601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2 488,1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0120161601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2 488,1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межбюджетные трансферты городским и сельским поселениям Сургутского района - победителям конкурса "Спортивная элита"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0120189188</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270,0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0120189188</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270,0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0120189188</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270,0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"Информационно-пропагандистское обеспечение жителей городского поселения Федоровский о развитии физической культуры и спорта"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0120300000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0120361601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0120361601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0120361601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30,0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"Безопасность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78,2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"Профилактика терроризма и экстремизма на территории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78,2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"Инженерно-техническое укрепление объектов муниципальной собственности"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0720300000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78,2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nil"/>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0720361601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78,2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0720361601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78,2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0720361601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78,2</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78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"Укрепление межнационального и межконфессионального согласия, профилактика экстремизма в муниципальном образовании городское поселение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86,8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1290"/>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86,8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"Развитие и использование потенциала молодежи в интересах укрепления единства российской нации, упрочения мира и согласия"</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1410400000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46,0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1410461601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46,0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1410461601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46,0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1410461601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46,0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Основное мероприятие "Содействие </w:t>
            </w:r>
            <w:proofErr w:type="spellStart"/>
            <w:r w:rsidRPr="0012507F">
              <w:rPr>
                <w:color w:val="000000"/>
                <w:sz w:val="20"/>
                <w:szCs w:val="20"/>
              </w:rPr>
              <w:t>этонокультурному</w:t>
            </w:r>
            <w:proofErr w:type="spellEnd"/>
            <w:r w:rsidRPr="0012507F">
              <w:rPr>
                <w:color w:val="000000"/>
                <w:sz w:val="20"/>
                <w:szCs w:val="20"/>
              </w:rPr>
              <w:t xml:space="preserve"> многообразию народов России"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1410500000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40,8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 xml:space="preserve">Субсидия на иные цели муниципальным бюджетным и автономным учреждениям, </w:t>
            </w:r>
            <w:r w:rsidRPr="0012507F">
              <w:rPr>
                <w:color w:val="000000"/>
                <w:sz w:val="20"/>
                <w:szCs w:val="20"/>
              </w:rPr>
              <w:lastRenderedPageBreak/>
              <w:t>подведомственным администрации городского поселения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lastRenderedPageBreak/>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1410561601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40,8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1410561601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40,8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Субсидии автономным учреждениям</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1410561601</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620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40,8</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Массовый спорт</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53 280,3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«Развитие физической культуры и спорта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53 280,3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"Строительство объектов физической культуры и спорта"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0130000000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53 280,3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"Строительство объекта "Плавательный бассейн "Дельфин"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0130100000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53 280,3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Строительство объекта "Плавательный бассейн г.п. Фёдоровский "Дельфин", включая ввод объекта в эксплуатацию</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0130189146</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53 280,3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Капитальные вложения в объекты государственной (муниципальной) собственности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0130189146</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400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53 280,3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Бюджетные инвестиции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11</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0130189146</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410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53 280,3</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Межбюджетные трансферты общего характера бюджетам бюджетной системы Российской Федерации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14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4 377,1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Прочие межбюджетные трансферты общего характера</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14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4 377,1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Муниципальная программа «Управление муниципальными финансами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0800000000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4 377,1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Подпрограмма "Организация бюджетного процесса в городском поселении Федоровский"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0810000000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4 377,1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Основное мероприятие "Предоставление иных межбюджетных трансфертов бюджету Сургутского района для финансового обеспечения переданных полномочий"</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0810600000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4 377,1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52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0810689020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4 377,1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Межбюджетные трансферты</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0810689020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500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4 377,1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color w:val="000000"/>
                <w:sz w:val="20"/>
                <w:szCs w:val="20"/>
              </w:rPr>
            </w:pPr>
            <w:r w:rsidRPr="0012507F">
              <w:rPr>
                <w:color w:val="000000"/>
                <w:sz w:val="20"/>
                <w:szCs w:val="20"/>
              </w:rPr>
              <w:t>Иные межбюджетные трансферты</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650</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14</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0810689020</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center"/>
              <w:rPr>
                <w:color w:val="000000"/>
                <w:sz w:val="20"/>
                <w:szCs w:val="20"/>
              </w:rPr>
            </w:pPr>
            <w:r w:rsidRPr="0012507F">
              <w:rPr>
                <w:color w:val="000000"/>
                <w:sz w:val="20"/>
                <w:szCs w:val="20"/>
              </w:rPr>
              <w:t>540</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4 377,1</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color w:val="000000"/>
                <w:sz w:val="20"/>
                <w:szCs w:val="20"/>
              </w:rPr>
            </w:pPr>
            <w:r w:rsidRPr="0012507F">
              <w:rPr>
                <w:color w:val="000000"/>
                <w:sz w:val="20"/>
                <w:szCs w:val="20"/>
              </w:rPr>
              <w:t>0,0</w:t>
            </w:r>
          </w:p>
        </w:tc>
      </w:tr>
      <w:tr w:rsidR="0012507F" w:rsidRPr="0012507F" w:rsidTr="0012507F">
        <w:trPr>
          <w:trHeight w:val="315"/>
        </w:trPr>
        <w:tc>
          <w:tcPr>
            <w:tcW w:w="4061" w:type="dxa"/>
            <w:tcBorders>
              <w:top w:val="nil"/>
              <w:left w:val="single" w:sz="4" w:space="0" w:color="auto"/>
              <w:bottom w:val="single" w:sz="4" w:space="0" w:color="auto"/>
              <w:right w:val="single" w:sz="4" w:space="0" w:color="auto"/>
            </w:tcBorders>
            <w:shd w:val="clear" w:color="auto" w:fill="auto"/>
            <w:vAlign w:val="bottom"/>
            <w:hideMark/>
          </w:tcPr>
          <w:p w:rsidR="0012507F" w:rsidRPr="0012507F" w:rsidRDefault="0012507F" w:rsidP="0012507F">
            <w:pPr>
              <w:rPr>
                <w:b/>
                <w:bCs/>
                <w:color w:val="000000"/>
                <w:sz w:val="20"/>
                <w:szCs w:val="20"/>
              </w:rPr>
            </w:pPr>
            <w:r w:rsidRPr="0012507F">
              <w:rPr>
                <w:b/>
                <w:bCs/>
                <w:color w:val="000000"/>
                <w:sz w:val="20"/>
                <w:szCs w:val="20"/>
              </w:rPr>
              <w:t>Всего</w:t>
            </w:r>
          </w:p>
        </w:tc>
        <w:tc>
          <w:tcPr>
            <w:tcW w:w="540"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rPr>
                <w:b/>
                <w:bCs/>
                <w:color w:val="000000"/>
                <w:sz w:val="20"/>
                <w:szCs w:val="20"/>
              </w:rPr>
            </w:pPr>
            <w:r w:rsidRPr="0012507F">
              <w:rPr>
                <w:b/>
                <w:bCs/>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rPr>
                <w:b/>
                <w:bCs/>
                <w:color w:val="000000"/>
                <w:sz w:val="20"/>
                <w:szCs w:val="20"/>
              </w:rPr>
            </w:pPr>
            <w:r w:rsidRPr="0012507F">
              <w:rPr>
                <w:b/>
                <w:bCs/>
                <w:color w:val="000000"/>
                <w:sz w:val="20"/>
                <w:szCs w:val="20"/>
              </w:rPr>
              <w:t> </w:t>
            </w:r>
          </w:p>
        </w:tc>
        <w:tc>
          <w:tcPr>
            <w:tcW w:w="49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rPr>
                <w:b/>
                <w:bCs/>
                <w:color w:val="000000"/>
                <w:sz w:val="20"/>
                <w:szCs w:val="20"/>
              </w:rPr>
            </w:pPr>
            <w:r w:rsidRPr="0012507F">
              <w:rPr>
                <w:b/>
                <w:bCs/>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rPr>
                <w:b/>
                <w:bCs/>
                <w:color w:val="000000"/>
                <w:sz w:val="20"/>
                <w:szCs w:val="20"/>
              </w:rPr>
            </w:pPr>
            <w:r w:rsidRPr="0012507F">
              <w:rPr>
                <w:b/>
                <w:bCs/>
                <w:color w:val="000000"/>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rPr>
                <w:b/>
                <w:bCs/>
                <w:color w:val="000000"/>
                <w:sz w:val="20"/>
                <w:szCs w:val="20"/>
              </w:rPr>
            </w:pPr>
            <w:r w:rsidRPr="0012507F">
              <w:rPr>
                <w:b/>
                <w:bCs/>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370 144,0</w:t>
            </w:r>
          </w:p>
        </w:tc>
        <w:tc>
          <w:tcPr>
            <w:tcW w:w="1617" w:type="dxa"/>
            <w:tcBorders>
              <w:top w:val="nil"/>
              <w:left w:val="nil"/>
              <w:bottom w:val="single" w:sz="4" w:space="0" w:color="auto"/>
              <w:right w:val="single" w:sz="4" w:space="0" w:color="auto"/>
            </w:tcBorders>
            <w:shd w:val="clear" w:color="auto" w:fill="auto"/>
            <w:noWrap/>
            <w:vAlign w:val="bottom"/>
            <w:hideMark/>
          </w:tcPr>
          <w:p w:rsidR="0012507F" w:rsidRPr="0012507F" w:rsidRDefault="0012507F" w:rsidP="0012507F">
            <w:pPr>
              <w:jc w:val="right"/>
              <w:rPr>
                <w:b/>
                <w:bCs/>
                <w:color w:val="000000"/>
                <w:sz w:val="20"/>
                <w:szCs w:val="20"/>
              </w:rPr>
            </w:pPr>
            <w:r w:rsidRPr="0012507F">
              <w:rPr>
                <w:b/>
                <w:bCs/>
                <w:color w:val="000000"/>
                <w:sz w:val="20"/>
                <w:szCs w:val="20"/>
              </w:rPr>
              <w:t>4 644,3</w:t>
            </w:r>
          </w:p>
        </w:tc>
      </w:tr>
    </w:tbl>
    <w:p w:rsidR="0012507F" w:rsidRDefault="0012507F" w:rsidP="00A35477">
      <w:pPr>
        <w:pStyle w:val="ConsPlusTitle"/>
        <w:widowControl/>
        <w:jc w:val="both"/>
        <w:rPr>
          <w:sz w:val="27"/>
          <w:szCs w:val="27"/>
        </w:rPr>
      </w:pPr>
    </w:p>
    <w:p w:rsidR="0012507F" w:rsidRDefault="0012507F">
      <w:pPr>
        <w:rPr>
          <w:rFonts w:ascii="Arial" w:hAnsi="Arial" w:cs="Arial"/>
          <w:b/>
          <w:bCs/>
          <w:sz w:val="27"/>
          <w:szCs w:val="27"/>
        </w:rPr>
      </w:pPr>
      <w:r>
        <w:rPr>
          <w:sz w:val="27"/>
          <w:szCs w:val="27"/>
        </w:rPr>
        <w:br w:type="page"/>
      </w:r>
    </w:p>
    <w:tbl>
      <w:tblPr>
        <w:tblW w:w="10191" w:type="dxa"/>
        <w:tblInd w:w="45" w:type="dxa"/>
        <w:tblLayout w:type="fixed"/>
        <w:tblLook w:val="04A0" w:firstRow="1" w:lastRow="0" w:firstColumn="1" w:lastColumn="0" w:noHBand="0" w:noVBand="1"/>
      </w:tblPr>
      <w:tblGrid>
        <w:gridCol w:w="7468"/>
        <w:gridCol w:w="714"/>
        <w:gridCol w:w="719"/>
        <w:gridCol w:w="1290"/>
      </w:tblGrid>
      <w:tr w:rsidR="0012507F" w:rsidTr="0012507F">
        <w:trPr>
          <w:trHeight w:val="900"/>
        </w:trPr>
        <w:tc>
          <w:tcPr>
            <w:tcW w:w="10191" w:type="dxa"/>
            <w:gridSpan w:val="4"/>
            <w:tcBorders>
              <w:top w:val="nil"/>
              <w:left w:val="nil"/>
              <w:bottom w:val="nil"/>
              <w:right w:val="nil"/>
            </w:tcBorders>
            <w:shd w:val="clear" w:color="auto" w:fill="auto"/>
            <w:vAlign w:val="bottom"/>
            <w:hideMark/>
          </w:tcPr>
          <w:p w:rsidR="0012507F" w:rsidRDefault="0012507F">
            <w:pPr>
              <w:jc w:val="right"/>
              <w:rPr>
                <w:color w:val="000000"/>
                <w:sz w:val="20"/>
                <w:szCs w:val="20"/>
              </w:rPr>
            </w:pPr>
            <w:r>
              <w:rPr>
                <w:color w:val="000000"/>
                <w:sz w:val="20"/>
                <w:szCs w:val="20"/>
              </w:rPr>
              <w:lastRenderedPageBreak/>
              <w:t>Приложение 3 к решению Совет депутатов</w:t>
            </w:r>
            <w:r>
              <w:rPr>
                <w:color w:val="000000"/>
                <w:sz w:val="20"/>
                <w:szCs w:val="20"/>
              </w:rPr>
              <w:br/>
              <w:t xml:space="preserve"> городского поселения Федоровский </w:t>
            </w:r>
            <w:r>
              <w:rPr>
                <w:color w:val="000000"/>
                <w:sz w:val="20"/>
                <w:szCs w:val="20"/>
              </w:rPr>
              <w:br/>
              <w:t xml:space="preserve">от «16» мая 2024 года № 114    </w:t>
            </w:r>
          </w:p>
        </w:tc>
      </w:tr>
      <w:tr w:rsidR="0012507F" w:rsidTr="0012507F">
        <w:trPr>
          <w:trHeight w:val="615"/>
        </w:trPr>
        <w:tc>
          <w:tcPr>
            <w:tcW w:w="10191" w:type="dxa"/>
            <w:gridSpan w:val="4"/>
            <w:tcBorders>
              <w:top w:val="nil"/>
              <w:left w:val="nil"/>
              <w:bottom w:val="nil"/>
              <w:right w:val="nil"/>
            </w:tcBorders>
            <w:shd w:val="clear" w:color="auto" w:fill="auto"/>
            <w:vAlign w:val="center"/>
            <w:hideMark/>
          </w:tcPr>
          <w:p w:rsidR="0012507F" w:rsidRDefault="0012507F">
            <w:pPr>
              <w:jc w:val="center"/>
              <w:rPr>
                <w:b/>
                <w:bCs/>
                <w:color w:val="000000"/>
                <w:sz w:val="20"/>
                <w:szCs w:val="20"/>
              </w:rPr>
            </w:pPr>
            <w:r>
              <w:rPr>
                <w:b/>
                <w:bCs/>
                <w:color w:val="000000"/>
                <w:sz w:val="20"/>
                <w:szCs w:val="20"/>
              </w:rPr>
              <w:t>Расходы бюджета городского поселения Федоровский за 2023 год по разделам и подразделам классификации расходов бюджета городского поселения Федоровский</w:t>
            </w:r>
          </w:p>
        </w:tc>
      </w:tr>
      <w:tr w:rsidR="0012507F" w:rsidTr="0012507F">
        <w:trPr>
          <w:trHeight w:val="315"/>
        </w:trPr>
        <w:tc>
          <w:tcPr>
            <w:tcW w:w="7468" w:type="dxa"/>
            <w:tcBorders>
              <w:top w:val="nil"/>
              <w:left w:val="nil"/>
              <w:bottom w:val="nil"/>
              <w:right w:val="nil"/>
            </w:tcBorders>
            <w:shd w:val="clear" w:color="auto" w:fill="auto"/>
            <w:vAlign w:val="center"/>
            <w:hideMark/>
          </w:tcPr>
          <w:p w:rsidR="0012507F" w:rsidRDefault="0012507F">
            <w:pPr>
              <w:jc w:val="center"/>
              <w:rPr>
                <w:b/>
                <w:bCs/>
                <w:color w:val="000000"/>
                <w:sz w:val="20"/>
                <w:szCs w:val="20"/>
              </w:rPr>
            </w:pPr>
          </w:p>
        </w:tc>
        <w:tc>
          <w:tcPr>
            <w:tcW w:w="714" w:type="dxa"/>
            <w:tcBorders>
              <w:top w:val="nil"/>
              <w:left w:val="nil"/>
              <w:bottom w:val="nil"/>
              <w:right w:val="nil"/>
            </w:tcBorders>
            <w:shd w:val="clear" w:color="auto" w:fill="auto"/>
            <w:vAlign w:val="center"/>
            <w:hideMark/>
          </w:tcPr>
          <w:p w:rsidR="0012507F" w:rsidRDefault="0012507F">
            <w:pPr>
              <w:jc w:val="center"/>
              <w:rPr>
                <w:sz w:val="20"/>
                <w:szCs w:val="20"/>
              </w:rPr>
            </w:pPr>
          </w:p>
        </w:tc>
        <w:tc>
          <w:tcPr>
            <w:tcW w:w="719" w:type="dxa"/>
            <w:tcBorders>
              <w:top w:val="nil"/>
              <w:left w:val="nil"/>
              <w:bottom w:val="nil"/>
              <w:right w:val="nil"/>
            </w:tcBorders>
            <w:shd w:val="clear" w:color="auto" w:fill="auto"/>
            <w:vAlign w:val="center"/>
            <w:hideMark/>
          </w:tcPr>
          <w:p w:rsidR="0012507F" w:rsidRDefault="0012507F">
            <w:pPr>
              <w:jc w:val="center"/>
              <w:rPr>
                <w:sz w:val="20"/>
                <w:szCs w:val="20"/>
              </w:rPr>
            </w:pPr>
          </w:p>
        </w:tc>
        <w:tc>
          <w:tcPr>
            <w:tcW w:w="1290" w:type="dxa"/>
            <w:tcBorders>
              <w:top w:val="nil"/>
              <w:left w:val="nil"/>
              <w:bottom w:val="nil"/>
              <w:right w:val="nil"/>
            </w:tcBorders>
            <w:shd w:val="clear" w:color="auto" w:fill="auto"/>
            <w:vAlign w:val="center"/>
            <w:hideMark/>
          </w:tcPr>
          <w:p w:rsidR="0012507F" w:rsidRDefault="0012507F">
            <w:pPr>
              <w:jc w:val="right"/>
              <w:rPr>
                <w:color w:val="000000"/>
                <w:sz w:val="20"/>
                <w:szCs w:val="20"/>
              </w:rPr>
            </w:pPr>
            <w:r>
              <w:rPr>
                <w:color w:val="000000"/>
                <w:sz w:val="20"/>
                <w:szCs w:val="20"/>
              </w:rPr>
              <w:t>тыс. рублей</w:t>
            </w:r>
          </w:p>
        </w:tc>
      </w:tr>
      <w:tr w:rsidR="0012507F" w:rsidTr="0012507F">
        <w:trPr>
          <w:trHeight w:val="495"/>
        </w:trPr>
        <w:tc>
          <w:tcPr>
            <w:tcW w:w="7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Наименование</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proofErr w:type="spellStart"/>
            <w:r>
              <w:rPr>
                <w:color w:val="000000"/>
                <w:sz w:val="20"/>
                <w:szCs w:val="20"/>
              </w:rPr>
              <w:t>Рз</w:t>
            </w:r>
            <w:proofErr w:type="spellEnd"/>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proofErr w:type="spellStart"/>
            <w:r>
              <w:rPr>
                <w:color w:val="000000"/>
                <w:sz w:val="20"/>
                <w:szCs w:val="20"/>
              </w:rPr>
              <w:t>Пр</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Исполнено</w:t>
            </w:r>
          </w:p>
        </w:tc>
      </w:tr>
      <w:tr w:rsidR="0012507F" w:rsidTr="0012507F">
        <w:trPr>
          <w:trHeight w:val="240"/>
        </w:trPr>
        <w:tc>
          <w:tcPr>
            <w:tcW w:w="7468" w:type="dxa"/>
            <w:tcBorders>
              <w:top w:val="nil"/>
              <w:left w:val="single" w:sz="4" w:space="0" w:color="auto"/>
              <w:bottom w:val="single" w:sz="4" w:space="0" w:color="auto"/>
              <w:right w:val="single" w:sz="4" w:space="0" w:color="auto"/>
            </w:tcBorders>
            <w:shd w:val="clear" w:color="auto" w:fill="auto"/>
            <w:noWrap/>
            <w:vAlign w:val="bottom"/>
            <w:hideMark/>
          </w:tcPr>
          <w:p w:rsidR="0012507F" w:rsidRDefault="0012507F">
            <w:pPr>
              <w:jc w:val="center"/>
              <w:rPr>
                <w:color w:val="000000"/>
                <w:sz w:val="16"/>
                <w:szCs w:val="16"/>
              </w:rPr>
            </w:pPr>
            <w:r>
              <w:rPr>
                <w:color w:val="000000"/>
                <w:sz w:val="16"/>
                <w:szCs w:val="16"/>
              </w:rPr>
              <w:t>1</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16"/>
                <w:szCs w:val="16"/>
              </w:rPr>
            </w:pPr>
            <w:r>
              <w:rPr>
                <w:color w:val="000000"/>
                <w:sz w:val="16"/>
                <w:szCs w:val="16"/>
              </w:rPr>
              <w:t>2</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16"/>
                <w:szCs w:val="16"/>
              </w:rPr>
            </w:pPr>
            <w:r>
              <w:rPr>
                <w:color w:val="000000"/>
                <w:sz w:val="16"/>
                <w:szCs w:val="16"/>
              </w:rPr>
              <w:t>3</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16"/>
                <w:szCs w:val="16"/>
              </w:rPr>
            </w:pPr>
            <w:r>
              <w:rPr>
                <w:color w:val="000000"/>
                <w:sz w:val="16"/>
                <w:szCs w:val="16"/>
              </w:rPr>
              <w:t>4</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b/>
                <w:bCs/>
                <w:color w:val="000000"/>
                <w:sz w:val="20"/>
                <w:szCs w:val="20"/>
              </w:rPr>
            </w:pPr>
            <w:r>
              <w:rPr>
                <w:b/>
                <w:bCs/>
                <w:color w:val="000000"/>
                <w:sz w:val="20"/>
                <w:szCs w:val="20"/>
              </w:rPr>
              <w:t>Общегосударственные вопросы</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01</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b/>
                <w:bCs/>
                <w:color w:val="000000"/>
                <w:sz w:val="20"/>
                <w:szCs w:val="20"/>
              </w:rPr>
            </w:pPr>
            <w:r>
              <w:rPr>
                <w:b/>
                <w:bCs/>
                <w:color w:val="000000"/>
                <w:sz w:val="20"/>
                <w:szCs w:val="20"/>
              </w:rPr>
              <w:t xml:space="preserve">76 842,6 </w:t>
            </w:r>
          </w:p>
        </w:tc>
      </w:tr>
      <w:tr w:rsidR="0012507F" w:rsidTr="0012507F">
        <w:trPr>
          <w:trHeight w:val="52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01</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02</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3 690,1 </w:t>
            </w:r>
          </w:p>
        </w:tc>
      </w:tr>
      <w:tr w:rsidR="0012507F" w:rsidTr="0012507F">
        <w:trPr>
          <w:trHeight w:val="50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01</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03</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23,0 </w:t>
            </w:r>
          </w:p>
        </w:tc>
      </w:tr>
      <w:tr w:rsidR="0012507F" w:rsidTr="0012507F">
        <w:trPr>
          <w:trHeight w:val="696"/>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01</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04</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41 475,0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Другие общегосударственные вопросы</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01</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13</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31 654,5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b/>
                <w:bCs/>
                <w:color w:val="000000"/>
                <w:sz w:val="20"/>
                <w:szCs w:val="20"/>
              </w:rPr>
            </w:pPr>
            <w:r>
              <w:rPr>
                <w:b/>
                <w:bCs/>
                <w:color w:val="000000"/>
                <w:sz w:val="20"/>
                <w:szCs w:val="20"/>
              </w:rPr>
              <w:t>Национальная оборона</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02</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b/>
                <w:bCs/>
                <w:color w:val="000000"/>
                <w:sz w:val="20"/>
                <w:szCs w:val="20"/>
              </w:rPr>
            </w:pPr>
            <w:r>
              <w:rPr>
                <w:b/>
                <w:bCs/>
                <w:color w:val="000000"/>
                <w:sz w:val="20"/>
                <w:szCs w:val="20"/>
              </w:rPr>
              <w:t xml:space="preserve">3 712,8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Мобилизационная и вневойсковая подготовка</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02</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03</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3 712,8 </w:t>
            </w:r>
          </w:p>
        </w:tc>
      </w:tr>
      <w:tr w:rsidR="0012507F" w:rsidTr="0012507F">
        <w:trPr>
          <w:trHeight w:val="357"/>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b/>
                <w:bCs/>
                <w:color w:val="000000"/>
                <w:sz w:val="20"/>
                <w:szCs w:val="20"/>
              </w:rPr>
            </w:pPr>
            <w:r>
              <w:rPr>
                <w:b/>
                <w:bCs/>
                <w:color w:val="000000"/>
                <w:sz w:val="20"/>
                <w:szCs w:val="20"/>
              </w:rPr>
              <w:t>Национальная безопасность и правоохранительная деятельность</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03</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b/>
                <w:bCs/>
                <w:color w:val="000000"/>
                <w:sz w:val="20"/>
                <w:szCs w:val="20"/>
              </w:rPr>
            </w:pPr>
            <w:r>
              <w:rPr>
                <w:b/>
                <w:bCs/>
                <w:color w:val="000000"/>
                <w:sz w:val="20"/>
                <w:szCs w:val="20"/>
              </w:rPr>
              <w:t xml:space="preserve">6 205,2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Органы юстиции</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03</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04</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1 080,8 </w:t>
            </w:r>
          </w:p>
        </w:tc>
      </w:tr>
      <w:tr w:rsidR="0012507F" w:rsidTr="0012507F">
        <w:trPr>
          <w:trHeight w:val="52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03</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10</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2 226,1 </w:t>
            </w:r>
          </w:p>
        </w:tc>
      </w:tr>
      <w:tr w:rsidR="0012507F" w:rsidTr="0012507F">
        <w:trPr>
          <w:trHeight w:val="52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03</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14</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2 898,3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b/>
                <w:bCs/>
                <w:color w:val="000000"/>
                <w:sz w:val="20"/>
                <w:szCs w:val="20"/>
              </w:rPr>
            </w:pPr>
            <w:r>
              <w:rPr>
                <w:b/>
                <w:bCs/>
                <w:color w:val="000000"/>
                <w:sz w:val="20"/>
                <w:szCs w:val="20"/>
              </w:rPr>
              <w:t>Национальная экономика</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04</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b/>
                <w:bCs/>
                <w:color w:val="000000"/>
                <w:sz w:val="20"/>
                <w:szCs w:val="20"/>
              </w:rPr>
            </w:pPr>
            <w:r>
              <w:rPr>
                <w:b/>
                <w:bCs/>
                <w:color w:val="000000"/>
                <w:sz w:val="20"/>
                <w:szCs w:val="20"/>
              </w:rPr>
              <w:t xml:space="preserve">43 387,7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Сельское хозяйство и рыболовство</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04</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05</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473,1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Транспорт</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04</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08</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1 882,7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Дорожное хозяйство (дорожные фонды)</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04</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09</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41 011,9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Другие вопросы в области национальной экономики</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04</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12</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20,0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b/>
                <w:bCs/>
                <w:color w:val="000000"/>
                <w:sz w:val="20"/>
                <w:szCs w:val="20"/>
              </w:rPr>
            </w:pPr>
            <w:r>
              <w:rPr>
                <w:b/>
                <w:bCs/>
                <w:color w:val="000000"/>
                <w:sz w:val="20"/>
                <w:szCs w:val="20"/>
              </w:rPr>
              <w:t>Жилищно-коммунальное хозяйство</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05</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b/>
                <w:bCs/>
                <w:color w:val="000000"/>
                <w:sz w:val="20"/>
                <w:szCs w:val="20"/>
              </w:rPr>
            </w:pPr>
            <w:r>
              <w:rPr>
                <w:b/>
                <w:bCs/>
                <w:color w:val="000000"/>
                <w:sz w:val="20"/>
                <w:szCs w:val="20"/>
              </w:rPr>
              <w:t xml:space="preserve">105 015,5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Жилищное хозяйство</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05</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01</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43 735,6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Коммунальное хозяйство</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05</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02</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31 799,3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Благоустройство</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05</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03</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29 480,6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b/>
                <w:bCs/>
                <w:color w:val="000000"/>
                <w:sz w:val="20"/>
                <w:szCs w:val="20"/>
              </w:rPr>
            </w:pPr>
            <w:r>
              <w:rPr>
                <w:b/>
                <w:bCs/>
                <w:color w:val="000000"/>
                <w:sz w:val="20"/>
                <w:szCs w:val="20"/>
              </w:rPr>
              <w:t>Образование</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07</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b/>
                <w:bCs/>
                <w:color w:val="000000"/>
                <w:sz w:val="20"/>
                <w:szCs w:val="20"/>
              </w:rPr>
            </w:pPr>
            <w:r>
              <w:rPr>
                <w:b/>
                <w:bCs/>
                <w:color w:val="000000"/>
                <w:sz w:val="20"/>
                <w:szCs w:val="20"/>
              </w:rPr>
              <w:t xml:space="preserve">648,9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 xml:space="preserve">Молодежная политика </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07</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07</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648,9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b/>
                <w:bCs/>
                <w:color w:val="000000"/>
                <w:sz w:val="20"/>
                <w:szCs w:val="20"/>
              </w:rPr>
            </w:pPr>
            <w:r>
              <w:rPr>
                <w:b/>
                <w:bCs/>
                <w:color w:val="000000"/>
                <w:sz w:val="20"/>
                <w:szCs w:val="20"/>
              </w:rPr>
              <w:t>Культура, кинематография</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08</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b/>
                <w:bCs/>
                <w:color w:val="000000"/>
                <w:sz w:val="20"/>
                <w:szCs w:val="20"/>
              </w:rPr>
            </w:pPr>
            <w:r>
              <w:rPr>
                <w:b/>
                <w:bCs/>
                <w:color w:val="000000"/>
                <w:sz w:val="20"/>
                <w:szCs w:val="20"/>
              </w:rPr>
              <w:t xml:space="preserve">33 066,2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Культура</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08</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01</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33 066,2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b/>
                <w:bCs/>
                <w:color w:val="000000"/>
                <w:sz w:val="20"/>
                <w:szCs w:val="20"/>
              </w:rPr>
            </w:pPr>
            <w:r>
              <w:rPr>
                <w:b/>
                <w:bCs/>
                <w:color w:val="000000"/>
                <w:sz w:val="20"/>
                <w:szCs w:val="20"/>
              </w:rPr>
              <w:t>Социальная политика</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10</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b/>
                <w:bCs/>
                <w:color w:val="000000"/>
                <w:sz w:val="20"/>
                <w:szCs w:val="20"/>
              </w:rPr>
            </w:pPr>
            <w:r>
              <w:rPr>
                <w:b/>
                <w:bCs/>
                <w:color w:val="000000"/>
                <w:sz w:val="20"/>
                <w:szCs w:val="20"/>
              </w:rPr>
              <w:t xml:space="preserve">480,0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Пенсионное обеспечение</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10</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01</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480,0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b/>
                <w:bCs/>
                <w:color w:val="000000"/>
                <w:sz w:val="20"/>
                <w:szCs w:val="20"/>
              </w:rPr>
            </w:pPr>
            <w:r>
              <w:rPr>
                <w:b/>
                <w:bCs/>
                <w:color w:val="000000"/>
                <w:sz w:val="20"/>
                <w:szCs w:val="20"/>
              </w:rPr>
              <w:t>Физическая культура и спорт</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11</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b/>
                <w:bCs/>
                <w:color w:val="000000"/>
                <w:sz w:val="20"/>
                <w:szCs w:val="20"/>
              </w:rPr>
            </w:pPr>
            <w:r>
              <w:rPr>
                <w:b/>
                <w:bCs/>
                <w:color w:val="000000"/>
                <w:sz w:val="20"/>
                <w:szCs w:val="20"/>
              </w:rPr>
              <w:t xml:space="preserve">96 408,0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Физическая культура</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11</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01</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43 127,7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Массовый спорт</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11</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02</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53 280,3 </w:t>
            </w:r>
          </w:p>
        </w:tc>
      </w:tr>
      <w:tr w:rsidR="0012507F" w:rsidTr="0012507F">
        <w:trPr>
          <w:trHeight w:val="52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b/>
                <w:bCs/>
                <w:color w:val="000000"/>
                <w:sz w:val="20"/>
                <w:szCs w:val="20"/>
              </w:rPr>
            </w:pPr>
            <w:r>
              <w:rPr>
                <w:b/>
                <w:bCs/>
                <w:color w:val="000000"/>
                <w:sz w:val="20"/>
                <w:szCs w:val="20"/>
              </w:rPr>
              <w:t>Межбюджетные трансферты общего характера бюджетам бюджетной системы Российской Федерации</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14</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b/>
                <w:bCs/>
                <w:color w:val="000000"/>
                <w:sz w:val="20"/>
                <w:szCs w:val="20"/>
              </w:rPr>
            </w:pPr>
            <w:r>
              <w:rPr>
                <w:b/>
                <w:bCs/>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b/>
                <w:bCs/>
                <w:color w:val="000000"/>
                <w:sz w:val="20"/>
                <w:szCs w:val="20"/>
              </w:rPr>
            </w:pPr>
            <w:r>
              <w:rPr>
                <w:b/>
                <w:bCs/>
                <w:color w:val="000000"/>
                <w:sz w:val="20"/>
                <w:szCs w:val="20"/>
              </w:rPr>
              <w:t xml:space="preserve">4 377,1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Прочие межбюджетные трансферты общего характера</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14</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03</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4 377,1 </w:t>
            </w:r>
          </w:p>
        </w:tc>
      </w:tr>
      <w:tr w:rsidR="0012507F" w:rsidTr="0012507F">
        <w:trPr>
          <w:trHeight w:val="315"/>
        </w:trPr>
        <w:tc>
          <w:tcPr>
            <w:tcW w:w="7468" w:type="dxa"/>
            <w:tcBorders>
              <w:top w:val="nil"/>
              <w:left w:val="single" w:sz="4" w:space="0" w:color="auto"/>
              <w:bottom w:val="single" w:sz="4" w:space="0" w:color="auto"/>
              <w:right w:val="single" w:sz="4" w:space="0" w:color="auto"/>
            </w:tcBorders>
            <w:shd w:val="clear" w:color="auto" w:fill="auto"/>
            <w:vAlign w:val="bottom"/>
            <w:hideMark/>
          </w:tcPr>
          <w:p w:rsidR="0012507F" w:rsidRDefault="0012507F">
            <w:pPr>
              <w:rPr>
                <w:b/>
                <w:bCs/>
                <w:color w:val="000000"/>
                <w:sz w:val="20"/>
                <w:szCs w:val="20"/>
              </w:rPr>
            </w:pPr>
            <w:r>
              <w:rPr>
                <w:b/>
                <w:bCs/>
                <w:color w:val="000000"/>
                <w:sz w:val="20"/>
                <w:szCs w:val="20"/>
              </w:rPr>
              <w:t>Всего</w:t>
            </w:r>
          </w:p>
        </w:tc>
        <w:tc>
          <w:tcPr>
            <w:tcW w:w="714" w:type="dxa"/>
            <w:tcBorders>
              <w:top w:val="nil"/>
              <w:left w:val="nil"/>
              <w:bottom w:val="single" w:sz="4" w:space="0" w:color="auto"/>
              <w:right w:val="single" w:sz="4" w:space="0" w:color="auto"/>
            </w:tcBorders>
            <w:shd w:val="clear" w:color="auto" w:fill="auto"/>
            <w:noWrap/>
            <w:vAlign w:val="bottom"/>
            <w:hideMark/>
          </w:tcPr>
          <w:p w:rsidR="0012507F" w:rsidRDefault="0012507F">
            <w:pPr>
              <w:rPr>
                <w:b/>
                <w:bCs/>
                <w:color w:val="000000"/>
                <w:sz w:val="20"/>
                <w:szCs w:val="20"/>
              </w:rPr>
            </w:pPr>
            <w:r>
              <w:rPr>
                <w:b/>
                <w:bCs/>
                <w:color w:val="000000"/>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rsidR="0012507F" w:rsidRDefault="0012507F">
            <w:pPr>
              <w:rPr>
                <w:b/>
                <w:bCs/>
                <w:color w:val="000000"/>
                <w:sz w:val="20"/>
                <w:szCs w:val="20"/>
              </w:rPr>
            </w:pPr>
            <w:r>
              <w:rPr>
                <w:b/>
                <w:bCs/>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b/>
                <w:bCs/>
                <w:color w:val="000000"/>
                <w:sz w:val="20"/>
                <w:szCs w:val="20"/>
              </w:rPr>
            </w:pPr>
            <w:r>
              <w:rPr>
                <w:b/>
                <w:bCs/>
                <w:color w:val="000000"/>
                <w:sz w:val="20"/>
                <w:szCs w:val="20"/>
              </w:rPr>
              <w:t xml:space="preserve">370 144,0 </w:t>
            </w:r>
          </w:p>
        </w:tc>
      </w:tr>
    </w:tbl>
    <w:p w:rsidR="0012507F" w:rsidRDefault="0012507F" w:rsidP="00A35477">
      <w:pPr>
        <w:pStyle w:val="ConsPlusTitle"/>
        <w:widowControl/>
        <w:jc w:val="both"/>
        <w:rPr>
          <w:sz w:val="27"/>
          <w:szCs w:val="27"/>
        </w:rPr>
      </w:pPr>
    </w:p>
    <w:p w:rsidR="0012507F" w:rsidRDefault="0012507F">
      <w:pPr>
        <w:rPr>
          <w:rFonts w:ascii="Arial" w:hAnsi="Arial" w:cs="Arial"/>
          <w:b/>
          <w:bCs/>
          <w:sz w:val="27"/>
          <w:szCs w:val="27"/>
        </w:rPr>
      </w:pPr>
      <w:r>
        <w:rPr>
          <w:sz w:val="27"/>
          <w:szCs w:val="27"/>
        </w:rPr>
        <w:br w:type="page"/>
      </w:r>
    </w:p>
    <w:tbl>
      <w:tblPr>
        <w:tblW w:w="10313" w:type="dxa"/>
        <w:tblInd w:w="35" w:type="dxa"/>
        <w:tblLook w:val="04A0" w:firstRow="1" w:lastRow="0" w:firstColumn="1" w:lastColumn="0" w:noHBand="0" w:noVBand="1"/>
      </w:tblPr>
      <w:tblGrid>
        <w:gridCol w:w="1828"/>
        <w:gridCol w:w="2830"/>
        <w:gridCol w:w="3959"/>
        <w:gridCol w:w="1696"/>
      </w:tblGrid>
      <w:tr w:rsidR="0012507F" w:rsidTr="0012507F">
        <w:trPr>
          <w:trHeight w:val="870"/>
        </w:trPr>
        <w:tc>
          <w:tcPr>
            <w:tcW w:w="10313" w:type="dxa"/>
            <w:gridSpan w:val="4"/>
            <w:tcBorders>
              <w:top w:val="nil"/>
              <w:left w:val="nil"/>
              <w:bottom w:val="nil"/>
              <w:right w:val="nil"/>
            </w:tcBorders>
            <w:shd w:val="clear" w:color="auto" w:fill="auto"/>
            <w:vAlign w:val="bottom"/>
            <w:hideMark/>
          </w:tcPr>
          <w:p w:rsidR="0012507F" w:rsidRDefault="0012507F">
            <w:pPr>
              <w:jc w:val="right"/>
              <w:rPr>
                <w:color w:val="000000"/>
                <w:sz w:val="20"/>
                <w:szCs w:val="20"/>
              </w:rPr>
            </w:pPr>
            <w:r>
              <w:rPr>
                <w:color w:val="000000"/>
                <w:sz w:val="20"/>
                <w:szCs w:val="20"/>
              </w:rPr>
              <w:lastRenderedPageBreak/>
              <w:t>Приложение 4 к решению Совет депутатов</w:t>
            </w:r>
            <w:r>
              <w:rPr>
                <w:color w:val="000000"/>
                <w:sz w:val="20"/>
                <w:szCs w:val="20"/>
              </w:rPr>
              <w:br/>
              <w:t xml:space="preserve"> городского поселения Федоровский </w:t>
            </w:r>
            <w:r>
              <w:rPr>
                <w:color w:val="000000"/>
                <w:sz w:val="20"/>
                <w:szCs w:val="20"/>
              </w:rPr>
              <w:br/>
              <w:t xml:space="preserve">от «16» мая 2024 года № 114      </w:t>
            </w:r>
          </w:p>
        </w:tc>
      </w:tr>
      <w:tr w:rsidR="0012507F" w:rsidTr="0012507F">
        <w:trPr>
          <w:trHeight w:val="720"/>
        </w:trPr>
        <w:tc>
          <w:tcPr>
            <w:tcW w:w="10313" w:type="dxa"/>
            <w:gridSpan w:val="4"/>
            <w:tcBorders>
              <w:top w:val="nil"/>
              <w:left w:val="nil"/>
              <w:bottom w:val="nil"/>
              <w:right w:val="nil"/>
            </w:tcBorders>
            <w:shd w:val="clear" w:color="auto" w:fill="auto"/>
            <w:vAlign w:val="center"/>
            <w:hideMark/>
          </w:tcPr>
          <w:p w:rsidR="0012507F" w:rsidRDefault="0012507F">
            <w:pPr>
              <w:jc w:val="center"/>
              <w:rPr>
                <w:b/>
                <w:bCs/>
                <w:color w:val="000000"/>
                <w:sz w:val="20"/>
                <w:szCs w:val="20"/>
              </w:rPr>
            </w:pPr>
            <w:r>
              <w:rPr>
                <w:b/>
                <w:bCs/>
                <w:color w:val="000000"/>
                <w:sz w:val="20"/>
                <w:szCs w:val="20"/>
              </w:rPr>
              <w:t>Источники финансирования дефицита бюджета городского поселения Федоровский за 2023 год по кодам классификации источников финансирования дефицитов бюджетов</w:t>
            </w:r>
          </w:p>
        </w:tc>
      </w:tr>
      <w:tr w:rsidR="0012507F" w:rsidTr="0012507F">
        <w:trPr>
          <w:trHeight w:val="315"/>
        </w:trPr>
        <w:tc>
          <w:tcPr>
            <w:tcW w:w="1828" w:type="dxa"/>
            <w:tcBorders>
              <w:top w:val="nil"/>
              <w:left w:val="nil"/>
              <w:bottom w:val="nil"/>
              <w:right w:val="nil"/>
            </w:tcBorders>
            <w:shd w:val="clear" w:color="auto" w:fill="auto"/>
            <w:vAlign w:val="center"/>
            <w:hideMark/>
          </w:tcPr>
          <w:p w:rsidR="0012507F" w:rsidRDefault="0012507F">
            <w:pPr>
              <w:jc w:val="center"/>
              <w:rPr>
                <w:b/>
                <w:bCs/>
                <w:color w:val="000000"/>
                <w:sz w:val="20"/>
                <w:szCs w:val="20"/>
              </w:rPr>
            </w:pPr>
          </w:p>
        </w:tc>
        <w:tc>
          <w:tcPr>
            <w:tcW w:w="2830" w:type="dxa"/>
            <w:tcBorders>
              <w:top w:val="nil"/>
              <w:left w:val="nil"/>
              <w:bottom w:val="nil"/>
              <w:right w:val="nil"/>
            </w:tcBorders>
            <w:shd w:val="clear" w:color="auto" w:fill="auto"/>
            <w:vAlign w:val="center"/>
            <w:hideMark/>
          </w:tcPr>
          <w:p w:rsidR="0012507F" w:rsidRDefault="0012507F">
            <w:pPr>
              <w:jc w:val="center"/>
              <w:rPr>
                <w:sz w:val="20"/>
                <w:szCs w:val="20"/>
              </w:rPr>
            </w:pPr>
          </w:p>
        </w:tc>
        <w:tc>
          <w:tcPr>
            <w:tcW w:w="3959" w:type="dxa"/>
            <w:tcBorders>
              <w:top w:val="nil"/>
              <w:left w:val="nil"/>
              <w:bottom w:val="nil"/>
              <w:right w:val="nil"/>
            </w:tcBorders>
            <w:shd w:val="clear" w:color="auto" w:fill="auto"/>
            <w:vAlign w:val="center"/>
            <w:hideMark/>
          </w:tcPr>
          <w:p w:rsidR="0012507F" w:rsidRDefault="0012507F">
            <w:pPr>
              <w:jc w:val="center"/>
              <w:rPr>
                <w:sz w:val="20"/>
                <w:szCs w:val="20"/>
              </w:rPr>
            </w:pPr>
          </w:p>
        </w:tc>
        <w:tc>
          <w:tcPr>
            <w:tcW w:w="1696" w:type="dxa"/>
            <w:tcBorders>
              <w:top w:val="nil"/>
              <w:left w:val="nil"/>
              <w:bottom w:val="nil"/>
              <w:right w:val="nil"/>
            </w:tcBorders>
            <w:shd w:val="clear" w:color="auto" w:fill="auto"/>
            <w:vAlign w:val="center"/>
            <w:hideMark/>
          </w:tcPr>
          <w:p w:rsidR="0012507F" w:rsidRDefault="0012507F">
            <w:pPr>
              <w:jc w:val="right"/>
              <w:rPr>
                <w:color w:val="000000"/>
                <w:sz w:val="20"/>
                <w:szCs w:val="20"/>
              </w:rPr>
            </w:pPr>
            <w:r>
              <w:rPr>
                <w:color w:val="000000"/>
                <w:sz w:val="20"/>
                <w:szCs w:val="20"/>
              </w:rPr>
              <w:t>тыс. рублей</w:t>
            </w:r>
          </w:p>
        </w:tc>
      </w:tr>
      <w:tr w:rsidR="0012507F" w:rsidTr="0012507F">
        <w:trPr>
          <w:trHeight w:val="525"/>
        </w:trPr>
        <w:tc>
          <w:tcPr>
            <w:tcW w:w="465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2507F" w:rsidRDefault="0012507F">
            <w:pPr>
              <w:jc w:val="center"/>
              <w:rPr>
                <w:color w:val="000000"/>
                <w:sz w:val="20"/>
                <w:szCs w:val="20"/>
              </w:rPr>
            </w:pPr>
            <w:r>
              <w:rPr>
                <w:color w:val="000000"/>
                <w:sz w:val="20"/>
                <w:szCs w:val="20"/>
              </w:rPr>
              <w:t>Код классификации источников финансирования дефицита бюджета</w:t>
            </w:r>
          </w:p>
        </w:tc>
        <w:tc>
          <w:tcPr>
            <w:tcW w:w="3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Наименование главного администратора источников финансирования дефицита бюджета и кода классификации источников финансирования дефицитов бюджетов</w:t>
            </w:r>
          </w:p>
        </w:tc>
        <w:tc>
          <w:tcPr>
            <w:tcW w:w="16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Исполнен</w:t>
            </w:r>
            <w:bookmarkStart w:id="1" w:name="_GoBack"/>
            <w:bookmarkEnd w:id="1"/>
            <w:r>
              <w:rPr>
                <w:color w:val="000000"/>
                <w:sz w:val="20"/>
                <w:szCs w:val="20"/>
              </w:rPr>
              <w:t>о</w:t>
            </w:r>
          </w:p>
        </w:tc>
      </w:tr>
      <w:tr w:rsidR="0012507F" w:rsidTr="0012507F">
        <w:trPr>
          <w:trHeight w:val="1530"/>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Код главного администратора источников финансирования дефицитов бюджетов</w:t>
            </w:r>
          </w:p>
        </w:tc>
        <w:tc>
          <w:tcPr>
            <w:tcW w:w="2830" w:type="dxa"/>
            <w:tcBorders>
              <w:top w:val="nil"/>
              <w:left w:val="nil"/>
              <w:bottom w:val="single" w:sz="4" w:space="0" w:color="auto"/>
              <w:right w:val="single" w:sz="4" w:space="0" w:color="auto"/>
            </w:tcBorders>
            <w:shd w:val="clear" w:color="auto" w:fill="auto"/>
            <w:vAlign w:val="center"/>
            <w:hideMark/>
          </w:tcPr>
          <w:p w:rsidR="0012507F" w:rsidRDefault="0012507F">
            <w:pPr>
              <w:jc w:val="center"/>
              <w:rPr>
                <w:color w:val="000000"/>
                <w:sz w:val="20"/>
                <w:szCs w:val="20"/>
              </w:rPr>
            </w:pPr>
            <w:r>
              <w:rPr>
                <w:color w:val="000000"/>
                <w:sz w:val="20"/>
                <w:szCs w:val="20"/>
              </w:rPr>
              <w:t>Код группы, подгруппы, статьи и вида источника финансирования дефицитов бюджетов</w:t>
            </w:r>
          </w:p>
        </w:tc>
        <w:tc>
          <w:tcPr>
            <w:tcW w:w="3959" w:type="dxa"/>
            <w:vMerge/>
            <w:tcBorders>
              <w:top w:val="single" w:sz="4" w:space="0" w:color="auto"/>
              <w:left w:val="single" w:sz="4" w:space="0" w:color="auto"/>
              <w:bottom w:val="single" w:sz="4" w:space="0" w:color="000000"/>
              <w:right w:val="single" w:sz="4" w:space="0" w:color="auto"/>
            </w:tcBorders>
            <w:vAlign w:val="center"/>
            <w:hideMark/>
          </w:tcPr>
          <w:p w:rsidR="0012507F" w:rsidRDefault="0012507F">
            <w:pPr>
              <w:rPr>
                <w:color w:val="000000"/>
                <w:sz w:val="20"/>
                <w:szCs w:val="20"/>
              </w:rPr>
            </w:pPr>
          </w:p>
        </w:tc>
        <w:tc>
          <w:tcPr>
            <w:tcW w:w="1696" w:type="dxa"/>
            <w:vMerge/>
            <w:tcBorders>
              <w:top w:val="single" w:sz="4" w:space="0" w:color="auto"/>
              <w:left w:val="single" w:sz="4" w:space="0" w:color="auto"/>
              <w:bottom w:val="single" w:sz="4" w:space="0" w:color="000000"/>
              <w:right w:val="single" w:sz="4" w:space="0" w:color="auto"/>
            </w:tcBorders>
            <w:vAlign w:val="center"/>
            <w:hideMark/>
          </w:tcPr>
          <w:p w:rsidR="0012507F" w:rsidRDefault="0012507F">
            <w:pPr>
              <w:rPr>
                <w:color w:val="000000"/>
                <w:sz w:val="20"/>
                <w:szCs w:val="20"/>
              </w:rPr>
            </w:pPr>
          </w:p>
        </w:tc>
      </w:tr>
      <w:tr w:rsidR="0012507F" w:rsidTr="0012507F">
        <w:trPr>
          <w:trHeight w:val="225"/>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12507F" w:rsidRDefault="0012507F">
            <w:pPr>
              <w:jc w:val="center"/>
              <w:rPr>
                <w:color w:val="000000"/>
                <w:sz w:val="16"/>
                <w:szCs w:val="16"/>
              </w:rPr>
            </w:pPr>
            <w:r>
              <w:rPr>
                <w:color w:val="000000"/>
                <w:sz w:val="16"/>
                <w:szCs w:val="16"/>
              </w:rPr>
              <w:t>1</w:t>
            </w:r>
          </w:p>
        </w:tc>
        <w:tc>
          <w:tcPr>
            <w:tcW w:w="2830" w:type="dxa"/>
            <w:tcBorders>
              <w:top w:val="nil"/>
              <w:left w:val="nil"/>
              <w:bottom w:val="single" w:sz="4" w:space="0" w:color="auto"/>
              <w:right w:val="single" w:sz="4" w:space="0" w:color="auto"/>
            </w:tcBorders>
            <w:shd w:val="clear" w:color="auto" w:fill="auto"/>
            <w:vAlign w:val="center"/>
            <w:hideMark/>
          </w:tcPr>
          <w:p w:rsidR="0012507F" w:rsidRDefault="0012507F">
            <w:pPr>
              <w:jc w:val="center"/>
              <w:rPr>
                <w:color w:val="000000"/>
                <w:sz w:val="16"/>
                <w:szCs w:val="16"/>
              </w:rPr>
            </w:pPr>
            <w:r>
              <w:rPr>
                <w:color w:val="000000"/>
                <w:sz w:val="16"/>
                <w:szCs w:val="16"/>
              </w:rPr>
              <w:t>2</w:t>
            </w:r>
          </w:p>
        </w:tc>
        <w:tc>
          <w:tcPr>
            <w:tcW w:w="3959" w:type="dxa"/>
            <w:tcBorders>
              <w:top w:val="nil"/>
              <w:left w:val="nil"/>
              <w:bottom w:val="single" w:sz="4" w:space="0" w:color="auto"/>
              <w:right w:val="single" w:sz="4" w:space="0" w:color="auto"/>
            </w:tcBorders>
            <w:shd w:val="clear" w:color="auto" w:fill="auto"/>
            <w:vAlign w:val="center"/>
            <w:hideMark/>
          </w:tcPr>
          <w:p w:rsidR="0012507F" w:rsidRDefault="0012507F">
            <w:pPr>
              <w:jc w:val="center"/>
              <w:rPr>
                <w:color w:val="000000"/>
                <w:sz w:val="16"/>
                <w:szCs w:val="16"/>
              </w:rPr>
            </w:pPr>
            <w:r>
              <w:rPr>
                <w:color w:val="000000"/>
                <w:sz w:val="16"/>
                <w:szCs w:val="16"/>
              </w:rPr>
              <w:t>3</w:t>
            </w:r>
          </w:p>
        </w:tc>
        <w:tc>
          <w:tcPr>
            <w:tcW w:w="1696" w:type="dxa"/>
            <w:tcBorders>
              <w:top w:val="nil"/>
              <w:left w:val="nil"/>
              <w:bottom w:val="single" w:sz="4" w:space="0" w:color="auto"/>
              <w:right w:val="single" w:sz="4" w:space="0" w:color="auto"/>
            </w:tcBorders>
            <w:shd w:val="clear" w:color="auto" w:fill="auto"/>
            <w:vAlign w:val="center"/>
            <w:hideMark/>
          </w:tcPr>
          <w:p w:rsidR="0012507F" w:rsidRDefault="0012507F">
            <w:pPr>
              <w:jc w:val="center"/>
              <w:rPr>
                <w:color w:val="000000"/>
                <w:sz w:val="16"/>
                <w:szCs w:val="16"/>
              </w:rPr>
            </w:pPr>
            <w:r>
              <w:rPr>
                <w:color w:val="000000"/>
                <w:sz w:val="16"/>
                <w:szCs w:val="16"/>
              </w:rPr>
              <w:t>4</w:t>
            </w:r>
          </w:p>
        </w:tc>
      </w:tr>
      <w:tr w:rsidR="0012507F" w:rsidTr="0012507F">
        <w:trPr>
          <w:trHeight w:val="540"/>
        </w:trPr>
        <w:tc>
          <w:tcPr>
            <w:tcW w:w="465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2507F" w:rsidRDefault="0012507F">
            <w:pPr>
              <w:jc w:val="center"/>
              <w:rPr>
                <w:b/>
                <w:bCs/>
                <w:color w:val="000000"/>
                <w:sz w:val="20"/>
                <w:szCs w:val="20"/>
              </w:rPr>
            </w:pPr>
            <w:r>
              <w:rPr>
                <w:b/>
                <w:bCs/>
                <w:color w:val="000000"/>
                <w:sz w:val="20"/>
                <w:szCs w:val="20"/>
              </w:rPr>
              <w:t>650</w:t>
            </w:r>
          </w:p>
        </w:tc>
        <w:tc>
          <w:tcPr>
            <w:tcW w:w="3959" w:type="dxa"/>
            <w:tcBorders>
              <w:top w:val="nil"/>
              <w:left w:val="nil"/>
              <w:bottom w:val="single" w:sz="4" w:space="0" w:color="auto"/>
              <w:right w:val="single" w:sz="4" w:space="0" w:color="auto"/>
            </w:tcBorders>
            <w:shd w:val="clear" w:color="auto" w:fill="auto"/>
            <w:vAlign w:val="bottom"/>
            <w:hideMark/>
          </w:tcPr>
          <w:p w:rsidR="0012507F" w:rsidRDefault="0012507F">
            <w:pPr>
              <w:rPr>
                <w:b/>
                <w:bCs/>
                <w:color w:val="000000"/>
                <w:sz w:val="20"/>
                <w:szCs w:val="20"/>
              </w:rPr>
            </w:pPr>
            <w:r>
              <w:rPr>
                <w:b/>
                <w:bCs/>
                <w:color w:val="000000"/>
                <w:sz w:val="20"/>
                <w:szCs w:val="20"/>
              </w:rPr>
              <w:t>администрация городского поселения Федоровский</w:t>
            </w:r>
          </w:p>
        </w:tc>
        <w:tc>
          <w:tcPr>
            <w:tcW w:w="1696" w:type="dxa"/>
            <w:tcBorders>
              <w:top w:val="nil"/>
              <w:left w:val="nil"/>
              <w:bottom w:val="single" w:sz="4" w:space="0" w:color="auto"/>
              <w:right w:val="single" w:sz="4" w:space="0" w:color="auto"/>
            </w:tcBorders>
            <w:shd w:val="clear" w:color="auto" w:fill="auto"/>
            <w:vAlign w:val="center"/>
            <w:hideMark/>
          </w:tcPr>
          <w:p w:rsidR="0012507F" w:rsidRDefault="0012507F">
            <w:pPr>
              <w:jc w:val="center"/>
              <w:rPr>
                <w:color w:val="000000"/>
                <w:sz w:val="16"/>
                <w:szCs w:val="16"/>
              </w:rPr>
            </w:pPr>
            <w:r>
              <w:rPr>
                <w:color w:val="000000"/>
                <w:sz w:val="16"/>
                <w:szCs w:val="16"/>
              </w:rPr>
              <w:t> </w:t>
            </w:r>
          </w:p>
        </w:tc>
      </w:tr>
      <w:tr w:rsidR="0012507F" w:rsidTr="0012507F">
        <w:trPr>
          <w:trHeight w:val="525"/>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650</w:t>
            </w:r>
          </w:p>
        </w:tc>
        <w:tc>
          <w:tcPr>
            <w:tcW w:w="2830"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 xml:space="preserve"> 01 05 00 00 00 0000 000</w:t>
            </w:r>
          </w:p>
        </w:tc>
        <w:tc>
          <w:tcPr>
            <w:tcW w:w="3959" w:type="dxa"/>
            <w:tcBorders>
              <w:top w:val="nil"/>
              <w:left w:val="nil"/>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Изменение остатков средств на счетах по учету средств бюджетов</w:t>
            </w:r>
          </w:p>
        </w:tc>
        <w:tc>
          <w:tcPr>
            <w:tcW w:w="1696"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-3 859,2 </w:t>
            </w:r>
          </w:p>
        </w:tc>
      </w:tr>
      <w:tr w:rsidR="0012507F" w:rsidTr="0012507F">
        <w:trPr>
          <w:trHeight w:val="525"/>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650</w:t>
            </w:r>
          </w:p>
        </w:tc>
        <w:tc>
          <w:tcPr>
            <w:tcW w:w="2830"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 xml:space="preserve"> 01 05 02 01 13 0000 510</w:t>
            </w:r>
          </w:p>
        </w:tc>
        <w:tc>
          <w:tcPr>
            <w:tcW w:w="3959" w:type="dxa"/>
            <w:tcBorders>
              <w:top w:val="nil"/>
              <w:left w:val="nil"/>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Увеличение прочих остатков денежных средств бюджетов городских поселений</w:t>
            </w:r>
          </w:p>
        </w:tc>
        <w:tc>
          <w:tcPr>
            <w:tcW w:w="1696"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-388 843,4 </w:t>
            </w:r>
          </w:p>
        </w:tc>
      </w:tr>
      <w:tr w:rsidR="0012507F" w:rsidTr="0012507F">
        <w:trPr>
          <w:trHeight w:val="525"/>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650</w:t>
            </w:r>
          </w:p>
        </w:tc>
        <w:tc>
          <w:tcPr>
            <w:tcW w:w="2830"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 xml:space="preserve"> 01 05 02 01 13 0000 610</w:t>
            </w:r>
          </w:p>
        </w:tc>
        <w:tc>
          <w:tcPr>
            <w:tcW w:w="3959" w:type="dxa"/>
            <w:tcBorders>
              <w:top w:val="nil"/>
              <w:left w:val="nil"/>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Уменьшение прочих остатков денежных средств бюджетов городских поселений</w:t>
            </w:r>
          </w:p>
        </w:tc>
        <w:tc>
          <w:tcPr>
            <w:tcW w:w="1696"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384 984,2 </w:t>
            </w:r>
          </w:p>
        </w:tc>
      </w:tr>
      <w:tr w:rsidR="0012507F" w:rsidTr="0012507F">
        <w:trPr>
          <w:trHeight w:val="525"/>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auto" w:fill="auto"/>
            <w:noWrap/>
            <w:vAlign w:val="bottom"/>
            <w:hideMark/>
          </w:tcPr>
          <w:p w:rsidR="0012507F" w:rsidRDefault="0012507F">
            <w:pPr>
              <w:jc w:val="center"/>
              <w:rPr>
                <w:color w:val="000000"/>
                <w:sz w:val="20"/>
                <w:szCs w:val="20"/>
              </w:rPr>
            </w:pPr>
            <w:r>
              <w:rPr>
                <w:color w:val="000000"/>
                <w:sz w:val="20"/>
                <w:szCs w:val="20"/>
              </w:rPr>
              <w:t> </w:t>
            </w:r>
          </w:p>
        </w:tc>
        <w:tc>
          <w:tcPr>
            <w:tcW w:w="3959" w:type="dxa"/>
            <w:tcBorders>
              <w:top w:val="nil"/>
              <w:left w:val="nil"/>
              <w:bottom w:val="single" w:sz="4" w:space="0" w:color="auto"/>
              <w:right w:val="single" w:sz="4" w:space="0" w:color="auto"/>
            </w:tcBorders>
            <w:shd w:val="clear" w:color="auto" w:fill="auto"/>
            <w:vAlign w:val="bottom"/>
            <w:hideMark/>
          </w:tcPr>
          <w:p w:rsidR="0012507F" w:rsidRDefault="0012507F">
            <w:pPr>
              <w:rPr>
                <w:color w:val="000000"/>
                <w:sz w:val="20"/>
                <w:szCs w:val="20"/>
              </w:rPr>
            </w:pPr>
            <w:r>
              <w:rPr>
                <w:color w:val="000000"/>
                <w:sz w:val="20"/>
                <w:szCs w:val="20"/>
              </w:rPr>
              <w:t>Всего источников финансирования дефицита бюджета</w:t>
            </w:r>
          </w:p>
        </w:tc>
        <w:tc>
          <w:tcPr>
            <w:tcW w:w="1696" w:type="dxa"/>
            <w:tcBorders>
              <w:top w:val="nil"/>
              <w:left w:val="nil"/>
              <w:bottom w:val="single" w:sz="4" w:space="0" w:color="auto"/>
              <w:right w:val="single" w:sz="4" w:space="0" w:color="auto"/>
            </w:tcBorders>
            <w:shd w:val="clear" w:color="auto" w:fill="auto"/>
            <w:noWrap/>
            <w:vAlign w:val="bottom"/>
            <w:hideMark/>
          </w:tcPr>
          <w:p w:rsidR="0012507F" w:rsidRDefault="0012507F">
            <w:pPr>
              <w:jc w:val="right"/>
              <w:rPr>
                <w:color w:val="000000"/>
                <w:sz w:val="20"/>
                <w:szCs w:val="20"/>
              </w:rPr>
            </w:pPr>
            <w:r>
              <w:rPr>
                <w:color w:val="000000"/>
                <w:sz w:val="20"/>
                <w:szCs w:val="20"/>
              </w:rPr>
              <w:t xml:space="preserve">-3 859,2 </w:t>
            </w:r>
          </w:p>
        </w:tc>
      </w:tr>
    </w:tbl>
    <w:p w:rsidR="0012507F" w:rsidRDefault="0012507F">
      <w:pPr>
        <w:rPr>
          <w:rFonts w:ascii="Arial" w:hAnsi="Arial" w:cs="Arial"/>
          <w:b/>
          <w:bCs/>
          <w:sz w:val="27"/>
          <w:szCs w:val="27"/>
        </w:rPr>
      </w:pPr>
    </w:p>
    <w:p w:rsidR="00C0018E" w:rsidRPr="00D51BE3" w:rsidRDefault="00C0018E" w:rsidP="00A35477">
      <w:pPr>
        <w:pStyle w:val="ConsPlusTitle"/>
        <w:widowControl/>
        <w:jc w:val="both"/>
        <w:rPr>
          <w:sz w:val="27"/>
          <w:szCs w:val="27"/>
        </w:rPr>
      </w:pPr>
    </w:p>
    <w:sectPr w:rsidR="00C0018E" w:rsidRPr="00D51BE3" w:rsidSect="0012507F">
      <w:pgSz w:w="11906" w:h="16838" w:code="9"/>
      <w:pgMar w:top="1134"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55885"/>
    <w:multiLevelType w:val="singleLevel"/>
    <w:tmpl w:val="D0828222"/>
    <w:lvl w:ilvl="0">
      <w:start w:val="1"/>
      <w:numFmt w:val="decimal"/>
      <w:lvlText w:val="%1."/>
      <w:legacy w:legacy="1" w:legacySpace="0" w:legacyIndent="332"/>
      <w:lvlJc w:val="left"/>
      <w:rPr>
        <w:rFonts w:ascii="Times New Roman" w:hAnsi="Times New Roman" w:cs="Times New Roman" w:hint="default"/>
        <w:b w:val="0"/>
      </w:rPr>
    </w:lvl>
  </w:abstractNum>
  <w:abstractNum w:abstractNumId="1">
    <w:nsid w:val="12627760"/>
    <w:multiLevelType w:val="hybridMultilevel"/>
    <w:tmpl w:val="0CA8E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D6F50"/>
    <w:multiLevelType w:val="hybridMultilevel"/>
    <w:tmpl w:val="46A482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C0A5DCF"/>
    <w:multiLevelType w:val="hybridMultilevel"/>
    <w:tmpl w:val="D61EDB92"/>
    <w:lvl w:ilvl="0" w:tplc="486CE6CC">
      <w:start w:val="4"/>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3125023E"/>
    <w:multiLevelType w:val="hybridMultilevel"/>
    <w:tmpl w:val="A078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D333E"/>
    <w:multiLevelType w:val="hybridMultilevel"/>
    <w:tmpl w:val="DF2EA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262752"/>
    <w:multiLevelType w:val="multilevel"/>
    <w:tmpl w:val="6E22AF6C"/>
    <w:lvl w:ilvl="0">
      <w:start w:val="8"/>
      <w:numFmt w:val="decimal"/>
      <w:lvlText w:val="%1."/>
      <w:lvlJc w:val="left"/>
      <w:pPr>
        <w:ind w:left="1605" w:hanging="360"/>
      </w:pPr>
      <w:rPr>
        <w:rFonts w:hint="default"/>
      </w:rPr>
    </w:lvl>
    <w:lvl w:ilvl="1">
      <w:start w:val="1"/>
      <w:numFmt w:val="decimal"/>
      <w:isLgl/>
      <w:lvlText w:val="%1.%2."/>
      <w:lvlJc w:val="left"/>
      <w:pPr>
        <w:ind w:left="1965" w:hanging="720"/>
      </w:pPr>
      <w:rPr>
        <w:rFonts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325" w:hanging="1080"/>
      </w:pPr>
      <w:rPr>
        <w:rFonts w:hint="default"/>
      </w:rPr>
    </w:lvl>
    <w:lvl w:ilvl="4">
      <w:start w:val="1"/>
      <w:numFmt w:val="decimal"/>
      <w:isLgl/>
      <w:lvlText w:val="%1.%2.%3.%4.%5."/>
      <w:lvlJc w:val="left"/>
      <w:pPr>
        <w:ind w:left="2325" w:hanging="1080"/>
      </w:pPr>
      <w:rPr>
        <w:rFonts w:hint="default"/>
      </w:rPr>
    </w:lvl>
    <w:lvl w:ilvl="5">
      <w:start w:val="1"/>
      <w:numFmt w:val="decimal"/>
      <w:isLgl/>
      <w:lvlText w:val="%1.%2.%3.%4.%5.%6."/>
      <w:lvlJc w:val="left"/>
      <w:pPr>
        <w:ind w:left="2685" w:hanging="1440"/>
      </w:pPr>
      <w:rPr>
        <w:rFonts w:hint="default"/>
      </w:rPr>
    </w:lvl>
    <w:lvl w:ilvl="6">
      <w:start w:val="1"/>
      <w:numFmt w:val="decimal"/>
      <w:isLgl/>
      <w:lvlText w:val="%1.%2.%3.%4.%5.%6.%7."/>
      <w:lvlJc w:val="left"/>
      <w:pPr>
        <w:ind w:left="3045" w:hanging="1800"/>
      </w:pPr>
      <w:rPr>
        <w:rFonts w:hint="default"/>
      </w:rPr>
    </w:lvl>
    <w:lvl w:ilvl="7">
      <w:start w:val="1"/>
      <w:numFmt w:val="decimal"/>
      <w:isLgl/>
      <w:lvlText w:val="%1.%2.%3.%4.%5.%6.%7.%8."/>
      <w:lvlJc w:val="left"/>
      <w:pPr>
        <w:ind w:left="3045" w:hanging="1800"/>
      </w:pPr>
      <w:rPr>
        <w:rFonts w:hint="default"/>
      </w:rPr>
    </w:lvl>
    <w:lvl w:ilvl="8">
      <w:start w:val="1"/>
      <w:numFmt w:val="decimal"/>
      <w:isLgl/>
      <w:lvlText w:val="%1.%2.%3.%4.%5.%6.%7.%8.%9."/>
      <w:lvlJc w:val="left"/>
      <w:pPr>
        <w:ind w:left="3405" w:hanging="2160"/>
      </w:pPr>
      <w:rPr>
        <w:rFonts w:hint="default"/>
      </w:rPr>
    </w:lvl>
  </w:abstractNum>
  <w:abstractNum w:abstractNumId="7">
    <w:nsid w:val="45035031"/>
    <w:multiLevelType w:val="hybridMultilevel"/>
    <w:tmpl w:val="DA1CF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2A47234"/>
    <w:multiLevelType w:val="hybridMultilevel"/>
    <w:tmpl w:val="FD0C43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E1449"/>
    <w:multiLevelType w:val="multilevel"/>
    <w:tmpl w:val="BD58511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D6E6171"/>
    <w:multiLevelType w:val="hybridMultilevel"/>
    <w:tmpl w:val="D17C0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88092C"/>
    <w:multiLevelType w:val="hybridMultilevel"/>
    <w:tmpl w:val="32E83EA6"/>
    <w:lvl w:ilvl="0" w:tplc="469C63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BF24FD"/>
    <w:multiLevelType w:val="hybridMultilevel"/>
    <w:tmpl w:val="8708B0EA"/>
    <w:lvl w:ilvl="0" w:tplc="8DE29DDA">
      <w:start w:val="1"/>
      <w:numFmt w:val="decimal"/>
      <w:lvlText w:val="%1."/>
      <w:lvlJc w:val="left"/>
      <w:pPr>
        <w:ind w:left="1800" w:hanging="360"/>
      </w:pPr>
      <w:rPr>
        <w:rFonts w:hint="default"/>
      </w:rPr>
    </w:lvl>
    <w:lvl w:ilvl="1" w:tplc="3A5C2D4E">
      <w:numFmt w:val="none"/>
      <w:lvlText w:val=""/>
      <w:lvlJc w:val="left"/>
      <w:pPr>
        <w:tabs>
          <w:tab w:val="num" w:pos="360"/>
        </w:tabs>
      </w:pPr>
    </w:lvl>
    <w:lvl w:ilvl="2" w:tplc="6E74C152">
      <w:numFmt w:val="none"/>
      <w:lvlText w:val=""/>
      <w:lvlJc w:val="left"/>
      <w:pPr>
        <w:tabs>
          <w:tab w:val="num" w:pos="360"/>
        </w:tabs>
      </w:pPr>
    </w:lvl>
    <w:lvl w:ilvl="3" w:tplc="DA2EA714">
      <w:numFmt w:val="none"/>
      <w:lvlText w:val=""/>
      <w:lvlJc w:val="left"/>
      <w:pPr>
        <w:tabs>
          <w:tab w:val="num" w:pos="360"/>
        </w:tabs>
      </w:pPr>
    </w:lvl>
    <w:lvl w:ilvl="4" w:tplc="421A3D08">
      <w:numFmt w:val="none"/>
      <w:lvlText w:val=""/>
      <w:lvlJc w:val="left"/>
      <w:pPr>
        <w:tabs>
          <w:tab w:val="num" w:pos="360"/>
        </w:tabs>
      </w:pPr>
    </w:lvl>
    <w:lvl w:ilvl="5" w:tplc="A6F6C7F6">
      <w:numFmt w:val="none"/>
      <w:lvlText w:val=""/>
      <w:lvlJc w:val="left"/>
      <w:pPr>
        <w:tabs>
          <w:tab w:val="num" w:pos="360"/>
        </w:tabs>
      </w:pPr>
    </w:lvl>
    <w:lvl w:ilvl="6" w:tplc="DFF0A2CE">
      <w:numFmt w:val="none"/>
      <w:lvlText w:val=""/>
      <w:lvlJc w:val="left"/>
      <w:pPr>
        <w:tabs>
          <w:tab w:val="num" w:pos="360"/>
        </w:tabs>
      </w:pPr>
    </w:lvl>
    <w:lvl w:ilvl="7" w:tplc="42BCA64E">
      <w:numFmt w:val="none"/>
      <w:lvlText w:val=""/>
      <w:lvlJc w:val="left"/>
      <w:pPr>
        <w:tabs>
          <w:tab w:val="num" w:pos="360"/>
        </w:tabs>
      </w:pPr>
    </w:lvl>
    <w:lvl w:ilvl="8" w:tplc="7B5CE644">
      <w:numFmt w:val="none"/>
      <w:lvlText w:val=""/>
      <w:lvlJc w:val="left"/>
      <w:pPr>
        <w:tabs>
          <w:tab w:val="num" w:pos="360"/>
        </w:tabs>
      </w:pPr>
    </w:lvl>
  </w:abstractNum>
  <w:num w:numId="1">
    <w:abstractNumId w:val="10"/>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1"/>
  </w:num>
  <w:num w:numId="8">
    <w:abstractNumId w:val="3"/>
  </w:num>
  <w:num w:numId="9">
    <w:abstractNumId w:val="5"/>
  </w:num>
  <w:num w:numId="10">
    <w:abstractNumId w:val="4"/>
  </w:num>
  <w:num w:numId="11">
    <w:abstractNumId w:val="9"/>
  </w:num>
  <w:num w:numId="12">
    <w:abstractNumId w:val="0"/>
  </w:num>
  <w:num w:numId="13">
    <w:abstractNumId w:val="0"/>
    <w:lvlOverride w:ilvl="0">
      <w:lvl w:ilvl="0">
        <w:start w:val="1"/>
        <w:numFmt w:val="decimal"/>
        <w:lvlText w:val="%1."/>
        <w:legacy w:legacy="1" w:legacySpace="0" w:legacyIndent="331"/>
        <w:lvlJc w:val="left"/>
        <w:rPr>
          <w:rFonts w:ascii="Times New Roman" w:hAnsi="Times New Roman" w:cs="Times New Roman" w:hint="default"/>
        </w:rPr>
      </w:lvl>
    </w:lvlOverride>
  </w:num>
  <w:num w:numId="14">
    <w:abstractNumId w:val="1"/>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22"/>
    <w:rsid w:val="000136BA"/>
    <w:rsid w:val="000152FE"/>
    <w:rsid w:val="000160D7"/>
    <w:rsid w:val="00023072"/>
    <w:rsid w:val="00025BA9"/>
    <w:rsid w:val="00027ECA"/>
    <w:rsid w:val="00031CF6"/>
    <w:rsid w:val="00032E5F"/>
    <w:rsid w:val="0005224F"/>
    <w:rsid w:val="00055DEB"/>
    <w:rsid w:val="00060752"/>
    <w:rsid w:val="00060DD8"/>
    <w:rsid w:val="0006211B"/>
    <w:rsid w:val="000635D7"/>
    <w:rsid w:val="000656BB"/>
    <w:rsid w:val="00071554"/>
    <w:rsid w:val="00075D91"/>
    <w:rsid w:val="000977F5"/>
    <w:rsid w:val="000A2378"/>
    <w:rsid w:val="000B61F1"/>
    <w:rsid w:val="000D7CB9"/>
    <w:rsid w:val="000F027C"/>
    <w:rsid w:val="00123CC1"/>
    <w:rsid w:val="0012507F"/>
    <w:rsid w:val="001407CF"/>
    <w:rsid w:val="00147DD8"/>
    <w:rsid w:val="0015311A"/>
    <w:rsid w:val="001557F8"/>
    <w:rsid w:val="00163770"/>
    <w:rsid w:val="001860EC"/>
    <w:rsid w:val="00186348"/>
    <w:rsid w:val="0019224B"/>
    <w:rsid w:val="001A4B62"/>
    <w:rsid w:val="001D51E1"/>
    <w:rsid w:val="001F49AF"/>
    <w:rsid w:val="002039E7"/>
    <w:rsid w:val="00206366"/>
    <w:rsid w:val="0021298C"/>
    <w:rsid w:val="0025614D"/>
    <w:rsid w:val="00256382"/>
    <w:rsid w:val="002565F5"/>
    <w:rsid w:val="00256971"/>
    <w:rsid w:val="00263EDF"/>
    <w:rsid w:val="00272A97"/>
    <w:rsid w:val="002851E7"/>
    <w:rsid w:val="002A7085"/>
    <w:rsid w:val="002B0361"/>
    <w:rsid w:val="002B5CC8"/>
    <w:rsid w:val="002C33D7"/>
    <w:rsid w:val="002F5B18"/>
    <w:rsid w:val="00307588"/>
    <w:rsid w:val="00340D7B"/>
    <w:rsid w:val="003436BB"/>
    <w:rsid w:val="0035061A"/>
    <w:rsid w:val="003532A7"/>
    <w:rsid w:val="00353CD3"/>
    <w:rsid w:val="00360222"/>
    <w:rsid w:val="003703D8"/>
    <w:rsid w:val="00397795"/>
    <w:rsid w:val="003A78B2"/>
    <w:rsid w:val="003B2314"/>
    <w:rsid w:val="003B4F9B"/>
    <w:rsid w:val="003B6B2C"/>
    <w:rsid w:val="003D1A52"/>
    <w:rsid w:val="003D3B2B"/>
    <w:rsid w:val="003E042A"/>
    <w:rsid w:val="003E5899"/>
    <w:rsid w:val="003F0547"/>
    <w:rsid w:val="004262FB"/>
    <w:rsid w:val="00430AB5"/>
    <w:rsid w:val="00431A96"/>
    <w:rsid w:val="00432E85"/>
    <w:rsid w:val="004423E8"/>
    <w:rsid w:val="00442DF2"/>
    <w:rsid w:val="0046764B"/>
    <w:rsid w:val="00475A37"/>
    <w:rsid w:val="004A28EA"/>
    <w:rsid w:val="004A7DB6"/>
    <w:rsid w:val="004B7E3A"/>
    <w:rsid w:val="004E23DD"/>
    <w:rsid w:val="004E35AB"/>
    <w:rsid w:val="004E5659"/>
    <w:rsid w:val="004F11D7"/>
    <w:rsid w:val="004F1572"/>
    <w:rsid w:val="00501A84"/>
    <w:rsid w:val="0050677B"/>
    <w:rsid w:val="005145D2"/>
    <w:rsid w:val="00531FC3"/>
    <w:rsid w:val="00535BB1"/>
    <w:rsid w:val="00540CE4"/>
    <w:rsid w:val="00552409"/>
    <w:rsid w:val="0056576A"/>
    <w:rsid w:val="00571CC6"/>
    <w:rsid w:val="0057400F"/>
    <w:rsid w:val="00577783"/>
    <w:rsid w:val="005B1B3F"/>
    <w:rsid w:val="005C6AE4"/>
    <w:rsid w:val="005D70AE"/>
    <w:rsid w:val="005E2DF8"/>
    <w:rsid w:val="005E701C"/>
    <w:rsid w:val="00602580"/>
    <w:rsid w:val="006037AE"/>
    <w:rsid w:val="006126BE"/>
    <w:rsid w:val="0061352B"/>
    <w:rsid w:val="006164AA"/>
    <w:rsid w:val="00626C33"/>
    <w:rsid w:val="00634C38"/>
    <w:rsid w:val="00650122"/>
    <w:rsid w:val="00652FE1"/>
    <w:rsid w:val="006626A2"/>
    <w:rsid w:val="0066518F"/>
    <w:rsid w:val="00672CEC"/>
    <w:rsid w:val="00674F3C"/>
    <w:rsid w:val="00695F4E"/>
    <w:rsid w:val="006A2C46"/>
    <w:rsid w:val="006A5B02"/>
    <w:rsid w:val="006A71D5"/>
    <w:rsid w:val="006A7C76"/>
    <w:rsid w:val="006B2F7A"/>
    <w:rsid w:val="006C38DC"/>
    <w:rsid w:val="006C7FC5"/>
    <w:rsid w:val="006E2187"/>
    <w:rsid w:val="00701F82"/>
    <w:rsid w:val="00733CD8"/>
    <w:rsid w:val="00734EF6"/>
    <w:rsid w:val="007443A2"/>
    <w:rsid w:val="00747A30"/>
    <w:rsid w:val="007531F6"/>
    <w:rsid w:val="00761CE1"/>
    <w:rsid w:val="007823BE"/>
    <w:rsid w:val="007A3742"/>
    <w:rsid w:val="007B5BBC"/>
    <w:rsid w:val="007B625A"/>
    <w:rsid w:val="007C0839"/>
    <w:rsid w:val="007C3734"/>
    <w:rsid w:val="007D3518"/>
    <w:rsid w:val="007D7F19"/>
    <w:rsid w:val="007E17FB"/>
    <w:rsid w:val="007E4D6D"/>
    <w:rsid w:val="007F509A"/>
    <w:rsid w:val="00812B54"/>
    <w:rsid w:val="008227ED"/>
    <w:rsid w:val="00825B91"/>
    <w:rsid w:val="00827A7C"/>
    <w:rsid w:val="00834DE8"/>
    <w:rsid w:val="00836054"/>
    <w:rsid w:val="00837CFC"/>
    <w:rsid w:val="008456E7"/>
    <w:rsid w:val="00846744"/>
    <w:rsid w:val="008666E2"/>
    <w:rsid w:val="00881665"/>
    <w:rsid w:val="00887E93"/>
    <w:rsid w:val="008A1D50"/>
    <w:rsid w:val="008C0504"/>
    <w:rsid w:val="008E16A5"/>
    <w:rsid w:val="008E3BBE"/>
    <w:rsid w:val="008F67E5"/>
    <w:rsid w:val="008F774D"/>
    <w:rsid w:val="00903A98"/>
    <w:rsid w:val="0091727C"/>
    <w:rsid w:val="00920AAA"/>
    <w:rsid w:val="00922F1D"/>
    <w:rsid w:val="00925144"/>
    <w:rsid w:val="009728C9"/>
    <w:rsid w:val="00986834"/>
    <w:rsid w:val="009871EA"/>
    <w:rsid w:val="009A4972"/>
    <w:rsid w:val="009C616F"/>
    <w:rsid w:val="009D1017"/>
    <w:rsid w:val="009E5723"/>
    <w:rsid w:val="00A26020"/>
    <w:rsid w:val="00A27FC8"/>
    <w:rsid w:val="00A32386"/>
    <w:rsid w:val="00A35477"/>
    <w:rsid w:val="00A63108"/>
    <w:rsid w:val="00A75673"/>
    <w:rsid w:val="00A85A42"/>
    <w:rsid w:val="00A86C99"/>
    <w:rsid w:val="00A87623"/>
    <w:rsid w:val="00A93D2B"/>
    <w:rsid w:val="00AA0A32"/>
    <w:rsid w:val="00AB39AC"/>
    <w:rsid w:val="00AB6894"/>
    <w:rsid w:val="00AB7AFE"/>
    <w:rsid w:val="00AC0DAB"/>
    <w:rsid w:val="00AD5DF2"/>
    <w:rsid w:val="00AE0ACE"/>
    <w:rsid w:val="00AE794B"/>
    <w:rsid w:val="00AE7EBC"/>
    <w:rsid w:val="00AF4B80"/>
    <w:rsid w:val="00AF6F51"/>
    <w:rsid w:val="00B02015"/>
    <w:rsid w:val="00B03A70"/>
    <w:rsid w:val="00B2130D"/>
    <w:rsid w:val="00B40920"/>
    <w:rsid w:val="00B4244D"/>
    <w:rsid w:val="00B840E8"/>
    <w:rsid w:val="00B96060"/>
    <w:rsid w:val="00BA1BAC"/>
    <w:rsid w:val="00BC261A"/>
    <w:rsid w:val="00BC5163"/>
    <w:rsid w:val="00BC722A"/>
    <w:rsid w:val="00BD3C50"/>
    <w:rsid w:val="00BF04BF"/>
    <w:rsid w:val="00BF2859"/>
    <w:rsid w:val="00BF3231"/>
    <w:rsid w:val="00C0018E"/>
    <w:rsid w:val="00C02CB7"/>
    <w:rsid w:val="00C06D07"/>
    <w:rsid w:val="00C15325"/>
    <w:rsid w:val="00C16F22"/>
    <w:rsid w:val="00C204DA"/>
    <w:rsid w:val="00C22D82"/>
    <w:rsid w:val="00C32F15"/>
    <w:rsid w:val="00C34114"/>
    <w:rsid w:val="00C3738B"/>
    <w:rsid w:val="00C45430"/>
    <w:rsid w:val="00C47074"/>
    <w:rsid w:val="00C723E3"/>
    <w:rsid w:val="00C73F20"/>
    <w:rsid w:val="00C80FBD"/>
    <w:rsid w:val="00C87C47"/>
    <w:rsid w:val="00C9303F"/>
    <w:rsid w:val="00C95895"/>
    <w:rsid w:val="00CA3A92"/>
    <w:rsid w:val="00CA565C"/>
    <w:rsid w:val="00CB05DE"/>
    <w:rsid w:val="00CB4CE1"/>
    <w:rsid w:val="00CC0A94"/>
    <w:rsid w:val="00CD02EA"/>
    <w:rsid w:val="00CD34FE"/>
    <w:rsid w:val="00CD5966"/>
    <w:rsid w:val="00CE37C3"/>
    <w:rsid w:val="00CE4418"/>
    <w:rsid w:val="00CE588B"/>
    <w:rsid w:val="00D03930"/>
    <w:rsid w:val="00D06F5B"/>
    <w:rsid w:val="00D14E07"/>
    <w:rsid w:val="00D2656A"/>
    <w:rsid w:val="00D31E8A"/>
    <w:rsid w:val="00D408FD"/>
    <w:rsid w:val="00D40991"/>
    <w:rsid w:val="00D44A33"/>
    <w:rsid w:val="00D506FD"/>
    <w:rsid w:val="00D51BE3"/>
    <w:rsid w:val="00D54C2C"/>
    <w:rsid w:val="00D60F0A"/>
    <w:rsid w:val="00D80277"/>
    <w:rsid w:val="00D8198A"/>
    <w:rsid w:val="00D821A7"/>
    <w:rsid w:val="00D82386"/>
    <w:rsid w:val="00D8607B"/>
    <w:rsid w:val="00D946A8"/>
    <w:rsid w:val="00DA48C3"/>
    <w:rsid w:val="00DC3450"/>
    <w:rsid w:val="00DC4D96"/>
    <w:rsid w:val="00DC7752"/>
    <w:rsid w:val="00DD5418"/>
    <w:rsid w:val="00DE5CB9"/>
    <w:rsid w:val="00DE6AE1"/>
    <w:rsid w:val="00DF27D6"/>
    <w:rsid w:val="00E10FF4"/>
    <w:rsid w:val="00E2421F"/>
    <w:rsid w:val="00E248A3"/>
    <w:rsid w:val="00E24D5C"/>
    <w:rsid w:val="00E273E5"/>
    <w:rsid w:val="00E4081A"/>
    <w:rsid w:val="00E43277"/>
    <w:rsid w:val="00E45741"/>
    <w:rsid w:val="00E508D6"/>
    <w:rsid w:val="00E50BFC"/>
    <w:rsid w:val="00E558CB"/>
    <w:rsid w:val="00E84EE7"/>
    <w:rsid w:val="00E94F7B"/>
    <w:rsid w:val="00E95349"/>
    <w:rsid w:val="00EB2DC1"/>
    <w:rsid w:val="00EC09CA"/>
    <w:rsid w:val="00EC12E8"/>
    <w:rsid w:val="00EC2EE0"/>
    <w:rsid w:val="00EC415A"/>
    <w:rsid w:val="00EE75A1"/>
    <w:rsid w:val="00EF2457"/>
    <w:rsid w:val="00F04A2D"/>
    <w:rsid w:val="00F11115"/>
    <w:rsid w:val="00F1710E"/>
    <w:rsid w:val="00F30E1D"/>
    <w:rsid w:val="00F31D3B"/>
    <w:rsid w:val="00F36058"/>
    <w:rsid w:val="00F37534"/>
    <w:rsid w:val="00F75EFD"/>
    <w:rsid w:val="00F9598F"/>
    <w:rsid w:val="00FA3C92"/>
    <w:rsid w:val="00FA61F9"/>
    <w:rsid w:val="00FB1439"/>
    <w:rsid w:val="00FC059C"/>
    <w:rsid w:val="00FC41B4"/>
    <w:rsid w:val="00FD4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E3E808-F4A5-DE43-A054-9B46BB24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122"/>
    <w:rPr>
      <w:sz w:val="24"/>
      <w:szCs w:val="24"/>
    </w:rPr>
  </w:style>
  <w:style w:type="paragraph" w:styleId="1">
    <w:name w:val="heading 1"/>
    <w:basedOn w:val="a"/>
    <w:next w:val="a"/>
    <w:link w:val="10"/>
    <w:qFormat/>
    <w:rsid w:val="00DF27D6"/>
    <w:pPr>
      <w:keepNext/>
      <w:jc w:val="center"/>
      <w:outlineLvl w:val="0"/>
    </w:pPr>
    <w:rPr>
      <w:b/>
      <w:sz w:val="32"/>
      <w:szCs w:val="20"/>
    </w:rPr>
  </w:style>
  <w:style w:type="paragraph" w:styleId="2">
    <w:name w:val="heading 2"/>
    <w:basedOn w:val="a"/>
    <w:next w:val="a"/>
    <w:link w:val="20"/>
    <w:qFormat/>
    <w:rsid w:val="00DF27D6"/>
    <w:pPr>
      <w:keepNext/>
      <w:jc w:val="center"/>
      <w:outlineLvl w:val="1"/>
    </w:pPr>
    <w:rPr>
      <w:sz w:val="28"/>
      <w:szCs w:val="20"/>
    </w:rPr>
  </w:style>
  <w:style w:type="paragraph" w:styleId="3">
    <w:name w:val="heading 3"/>
    <w:basedOn w:val="a"/>
    <w:next w:val="a"/>
    <w:link w:val="30"/>
    <w:qFormat/>
    <w:rsid w:val="00DF27D6"/>
    <w:pPr>
      <w:keepNext/>
      <w:jc w:val="center"/>
      <w:outlineLvl w:val="2"/>
    </w:pPr>
    <w:rPr>
      <w:rFonts w:ascii="Arial" w:hAnsi="Arial" w:cs="Arial"/>
      <w:color w:val="000000"/>
      <w:sz w:val="28"/>
    </w:rPr>
  </w:style>
  <w:style w:type="paragraph" w:styleId="4">
    <w:name w:val="heading 4"/>
    <w:basedOn w:val="a"/>
    <w:next w:val="a"/>
    <w:link w:val="40"/>
    <w:qFormat/>
    <w:rsid w:val="00DF27D6"/>
    <w:pPr>
      <w:keepNext/>
      <w:outlineLvl w:val="3"/>
    </w:pPr>
    <w:rPr>
      <w:rFonts w:ascii="Arial" w:hAnsi="Arial" w:cs="Arial"/>
      <w:sz w:val="28"/>
    </w:rPr>
  </w:style>
  <w:style w:type="paragraph" w:styleId="5">
    <w:name w:val="heading 5"/>
    <w:basedOn w:val="a"/>
    <w:next w:val="a"/>
    <w:link w:val="50"/>
    <w:qFormat/>
    <w:rsid w:val="00DF27D6"/>
    <w:pPr>
      <w:keepNext/>
      <w:jc w:val="both"/>
      <w:outlineLvl w:val="4"/>
    </w:pPr>
    <w:rPr>
      <w:rFonts w:ascii="Arial" w:hAnsi="Arial" w:cs="Arial"/>
      <w:sz w:val="28"/>
      <w:szCs w:val="28"/>
    </w:rPr>
  </w:style>
  <w:style w:type="paragraph" w:styleId="6">
    <w:name w:val="heading 6"/>
    <w:basedOn w:val="a"/>
    <w:next w:val="a"/>
    <w:link w:val="60"/>
    <w:qFormat/>
    <w:rsid w:val="00DF27D6"/>
    <w:pPr>
      <w:keepNext/>
      <w:pageBreakBefore/>
      <w:jc w:val="right"/>
      <w:outlineLvl w:val="5"/>
    </w:pPr>
    <w:rPr>
      <w:rFonts w:ascii="Arial" w:hAnsi="Arial" w:cs="Arial"/>
      <w:sz w:val="28"/>
      <w:szCs w:val="28"/>
    </w:rPr>
  </w:style>
  <w:style w:type="paragraph" w:styleId="7">
    <w:name w:val="heading 7"/>
    <w:basedOn w:val="a"/>
    <w:next w:val="a"/>
    <w:link w:val="70"/>
    <w:qFormat/>
    <w:rsid w:val="00DF27D6"/>
    <w:pPr>
      <w:keepNext/>
      <w:ind w:left="426" w:hanging="426"/>
      <w:jc w:val="both"/>
      <w:outlineLvl w:val="6"/>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F27D6"/>
    <w:rPr>
      <w:b/>
      <w:sz w:val="32"/>
    </w:rPr>
  </w:style>
  <w:style w:type="character" w:customStyle="1" w:styleId="20">
    <w:name w:val="Заголовок 2 Знак"/>
    <w:link w:val="2"/>
    <w:rsid w:val="00DF27D6"/>
    <w:rPr>
      <w:sz w:val="28"/>
    </w:rPr>
  </w:style>
  <w:style w:type="character" w:customStyle="1" w:styleId="30">
    <w:name w:val="Заголовок 3 Знак"/>
    <w:link w:val="3"/>
    <w:rsid w:val="00DF27D6"/>
    <w:rPr>
      <w:rFonts w:ascii="Arial" w:hAnsi="Arial" w:cs="Arial"/>
      <w:color w:val="000000"/>
      <w:sz w:val="28"/>
      <w:szCs w:val="24"/>
    </w:rPr>
  </w:style>
  <w:style w:type="character" w:customStyle="1" w:styleId="40">
    <w:name w:val="Заголовок 4 Знак"/>
    <w:link w:val="4"/>
    <w:rsid w:val="00DF27D6"/>
    <w:rPr>
      <w:rFonts w:ascii="Arial" w:hAnsi="Arial" w:cs="Arial"/>
      <w:sz w:val="28"/>
      <w:szCs w:val="24"/>
    </w:rPr>
  </w:style>
  <w:style w:type="character" w:customStyle="1" w:styleId="50">
    <w:name w:val="Заголовок 5 Знак"/>
    <w:link w:val="5"/>
    <w:rsid w:val="00DF27D6"/>
    <w:rPr>
      <w:rFonts w:ascii="Arial" w:hAnsi="Arial" w:cs="Arial"/>
      <w:sz w:val="28"/>
      <w:szCs w:val="28"/>
    </w:rPr>
  </w:style>
  <w:style w:type="character" w:customStyle="1" w:styleId="60">
    <w:name w:val="Заголовок 6 Знак"/>
    <w:link w:val="6"/>
    <w:rsid w:val="00DF27D6"/>
    <w:rPr>
      <w:rFonts w:ascii="Arial" w:hAnsi="Arial" w:cs="Arial"/>
      <w:sz w:val="28"/>
      <w:szCs w:val="28"/>
    </w:rPr>
  </w:style>
  <w:style w:type="character" w:customStyle="1" w:styleId="70">
    <w:name w:val="Заголовок 7 Знак"/>
    <w:link w:val="7"/>
    <w:rsid w:val="00DF27D6"/>
    <w:rPr>
      <w:rFonts w:ascii="Arial" w:hAnsi="Arial" w:cs="Arial"/>
      <w:sz w:val="28"/>
      <w:szCs w:val="28"/>
    </w:rPr>
  </w:style>
  <w:style w:type="paragraph" w:customStyle="1" w:styleId="a3">
    <w:name w:val="Знак Знак Знак Знак"/>
    <w:basedOn w:val="a"/>
    <w:rsid w:val="00650122"/>
    <w:pPr>
      <w:widowControl w:val="0"/>
      <w:adjustRightInd w:val="0"/>
      <w:spacing w:after="160" w:line="240" w:lineRule="exact"/>
      <w:jc w:val="right"/>
    </w:pPr>
    <w:rPr>
      <w:sz w:val="20"/>
      <w:szCs w:val="20"/>
      <w:lang w:val="en-GB" w:eastAsia="en-US"/>
    </w:rPr>
  </w:style>
  <w:style w:type="paragraph" w:customStyle="1" w:styleId="ConsPlusNormal">
    <w:name w:val="ConsPlusNormal"/>
    <w:rsid w:val="00650122"/>
    <w:pPr>
      <w:widowControl w:val="0"/>
      <w:autoSpaceDE w:val="0"/>
      <w:autoSpaceDN w:val="0"/>
      <w:adjustRightInd w:val="0"/>
      <w:ind w:firstLine="720"/>
    </w:pPr>
    <w:rPr>
      <w:rFonts w:ascii="Arial" w:hAnsi="Arial" w:cs="Arial"/>
    </w:rPr>
  </w:style>
  <w:style w:type="paragraph" w:customStyle="1" w:styleId="ConsPlusTitle">
    <w:name w:val="ConsPlusTitle"/>
    <w:rsid w:val="00650122"/>
    <w:pPr>
      <w:widowControl w:val="0"/>
      <w:autoSpaceDE w:val="0"/>
      <w:autoSpaceDN w:val="0"/>
      <w:adjustRightInd w:val="0"/>
    </w:pPr>
    <w:rPr>
      <w:rFonts w:ascii="Arial" w:hAnsi="Arial" w:cs="Arial"/>
      <w:b/>
      <w:bCs/>
    </w:rPr>
  </w:style>
  <w:style w:type="paragraph" w:customStyle="1" w:styleId="ConsPlusNonformat">
    <w:name w:val="ConsPlusNonformat"/>
    <w:rsid w:val="00535BB1"/>
    <w:pPr>
      <w:widowControl w:val="0"/>
      <w:autoSpaceDE w:val="0"/>
      <w:autoSpaceDN w:val="0"/>
      <w:adjustRightInd w:val="0"/>
    </w:pPr>
    <w:rPr>
      <w:rFonts w:ascii="Courier New" w:hAnsi="Courier New" w:cs="Courier New"/>
    </w:rPr>
  </w:style>
  <w:style w:type="paragraph" w:customStyle="1" w:styleId="a4">
    <w:name w:val="Таблицы (моноширинный)"/>
    <w:basedOn w:val="a"/>
    <w:next w:val="a"/>
    <w:rsid w:val="00535BB1"/>
    <w:pPr>
      <w:autoSpaceDE w:val="0"/>
      <w:autoSpaceDN w:val="0"/>
      <w:adjustRightInd w:val="0"/>
      <w:jc w:val="both"/>
    </w:pPr>
    <w:rPr>
      <w:rFonts w:ascii="Courier New" w:hAnsi="Courier New" w:cs="Courier New"/>
      <w:sz w:val="20"/>
      <w:szCs w:val="20"/>
    </w:rPr>
  </w:style>
  <w:style w:type="character" w:styleId="a5">
    <w:name w:val="Hyperlink"/>
    <w:uiPriority w:val="99"/>
    <w:rsid w:val="00DC4D96"/>
    <w:rPr>
      <w:color w:val="0000FF"/>
      <w:u w:val="single"/>
    </w:rPr>
  </w:style>
  <w:style w:type="paragraph" w:customStyle="1" w:styleId="ConsPlusCell">
    <w:name w:val="ConsPlusCell"/>
    <w:rsid w:val="00FA61F9"/>
    <w:pPr>
      <w:widowControl w:val="0"/>
      <w:autoSpaceDE w:val="0"/>
      <w:autoSpaceDN w:val="0"/>
      <w:adjustRightInd w:val="0"/>
    </w:pPr>
    <w:rPr>
      <w:rFonts w:ascii="Arial" w:hAnsi="Arial" w:cs="Arial"/>
    </w:rPr>
  </w:style>
  <w:style w:type="paragraph" w:styleId="a6">
    <w:name w:val="Balloon Text"/>
    <w:basedOn w:val="a"/>
    <w:link w:val="a7"/>
    <w:rsid w:val="00531FC3"/>
    <w:rPr>
      <w:rFonts w:ascii="Tahoma" w:hAnsi="Tahoma" w:cs="Tahoma"/>
      <w:sz w:val="16"/>
      <w:szCs w:val="16"/>
    </w:rPr>
  </w:style>
  <w:style w:type="character" w:customStyle="1" w:styleId="a7">
    <w:name w:val="Текст выноски Знак"/>
    <w:link w:val="a6"/>
    <w:rsid w:val="00531FC3"/>
    <w:rPr>
      <w:rFonts w:ascii="Tahoma" w:hAnsi="Tahoma" w:cs="Tahoma"/>
      <w:sz w:val="16"/>
      <w:szCs w:val="16"/>
    </w:rPr>
  </w:style>
  <w:style w:type="paragraph" w:styleId="a8">
    <w:name w:val="Body Text"/>
    <w:basedOn w:val="a"/>
    <w:link w:val="a9"/>
    <w:rsid w:val="00DF27D6"/>
    <w:rPr>
      <w:rFonts w:ascii="Arial" w:hAnsi="Arial" w:cs="Arial"/>
      <w:sz w:val="28"/>
    </w:rPr>
  </w:style>
  <w:style w:type="character" w:customStyle="1" w:styleId="a9">
    <w:name w:val="Основной текст Знак"/>
    <w:link w:val="a8"/>
    <w:rsid w:val="00DF27D6"/>
    <w:rPr>
      <w:rFonts w:ascii="Arial" w:hAnsi="Arial" w:cs="Arial"/>
      <w:sz w:val="28"/>
      <w:szCs w:val="24"/>
    </w:rPr>
  </w:style>
  <w:style w:type="paragraph" w:styleId="21">
    <w:name w:val="Body Text 2"/>
    <w:basedOn w:val="a"/>
    <w:link w:val="22"/>
    <w:rsid w:val="00DF27D6"/>
    <w:pPr>
      <w:jc w:val="both"/>
    </w:pPr>
    <w:rPr>
      <w:rFonts w:ascii="Arial" w:hAnsi="Arial" w:cs="Arial"/>
      <w:sz w:val="28"/>
    </w:rPr>
  </w:style>
  <w:style w:type="character" w:customStyle="1" w:styleId="22">
    <w:name w:val="Основной текст 2 Знак"/>
    <w:link w:val="21"/>
    <w:rsid w:val="00DF27D6"/>
    <w:rPr>
      <w:rFonts w:ascii="Arial" w:hAnsi="Arial" w:cs="Arial"/>
      <w:sz w:val="28"/>
      <w:szCs w:val="24"/>
    </w:rPr>
  </w:style>
  <w:style w:type="paragraph" w:styleId="aa">
    <w:name w:val="Body Text Indent"/>
    <w:basedOn w:val="a"/>
    <w:link w:val="ab"/>
    <w:rsid w:val="00DF27D6"/>
    <w:pPr>
      <w:ind w:left="1440" w:hanging="1440"/>
    </w:pPr>
    <w:rPr>
      <w:rFonts w:ascii="Arial" w:hAnsi="Arial" w:cs="Arial"/>
      <w:sz w:val="28"/>
    </w:rPr>
  </w:style>
  <w:style w:type="character" w:customStyle="1" w:styleId="ab">
    <w:name w:val="Основной текст с отступом Знак"/>
    <w:link w:val="aa"/>
    <w:rsid w:val="00DF27D6"/>
    <w:rPr>
      <w:rFonts w:ascii="Arial" w:hAnsi="Arial" w:cs="Arial"/>
      <w:sz w:val="28"/>
      <w:szCs w:val="24"/>
    </w:rPr>
  </w:style>
  <w:style w:type="paragraph" w:styleId="31">
    <w:name w:val="Body Text 3"/>
    <w:basedOn w:val="a"/>
    <w:link w:val="32"/>
    <w:rsid w:val="00DF27D6"/>
    <w:pPr>
      <w:jc w:val="both"/>
    </w:pPr>
    <w:rPr>
      <w:rFonts w:ascii="Arial" w:hAnsi="Arial" w:cs="Arial"/>
      <w:sz w:val="26"/>
    </w:rPr>
  </w:style>
  <w:style w:type="character" w:customStyle="1" w:styleId="32">
    <w:name w:val="Основной текст 3 Знак"/>
    <w:link w:val="31"/>
    <w:rsid w:val="00DF27D6"/>
    <w:rPr>
      <w:rFonts w:ascii="Arial" w:hAnsi="Arial" w:cs="Arial"/>
      <w:sz w:val="26"/>
      <w:szCs w:val="24"/>
    </w:rPr>
  </w:style>
  <w:style w:type="paragraph" w:styleId="23">
    <w:name w:val="Body Text Indent 2"/>
    <w:basedOn w:val="a"/>
    <w:link w:val="24"/>
    <w:rsid w:val="00DF27D6"/>
    <w:pPr>
      <w:ind w:left="2520" w:hanging="2520"/>
      <w:jc w:val="both"/>
    </w:pPr>
    <w:rPr>
      <w:rFonts w:ascii="Arial" w:hAnsi="Arial" w:cs="Arial"/>
      <w:sz w:val="28"/>
    </w:rPr>
  </w:style>
  <w:style w:type="character" w:customStyle="1" w:styleId="24">
    <w:name w:val="Основной текст с отступом 2 Знак"/>
    <w:link w:val="23"/>
    <w:rsid w:val="00DF27D6"/>
    <w:rPr>
      <w:rFonts w:ascii="Arial" w:hAnsi="Arial" w:cs="Arial"/>
      <w:sz w:val="28"/>
      <w:szCs w:val="24"/>
    </w:rPr>
  </w:style>
  <w:style w:type="paragraph" w:styleId="33">
    <w:name w:val="Body Text Indent 3"/>
    <w:basedOn w:val="a"/>
    <w:link w:val="34"/>
    <w:rsid w:val="00DF27D6"/>
    <w:pPr>
      <w:ind w:left="720" w:hanging="360"/>
      <w:jc w:val="both"/>
    </w:pPr>
    <w:rPr>
      <w:rFonts w:ascii="Arial" w:hAnsi="Arial" w:cs="Arial"/>
      <w:sz w:val="28"/>
    </w:rPr>
  </w:style>
  <w:style w:type="character" w:customStyle="1" w:styleId="34">
    <w:name w:val="Основной текст с отступом 3 Знак"/>
    <w:link w:val="33"/>
    <w:rsid w:val="00DF27D6"/>
    <w:rPr>
      <w:rFonts w:ascii="Arial" w:hAnsi="Arial" w:cs="Arial"/>
      <w:sz w:val="28"/>
      <w:szCs w:val="24"/>
    </w:rPr>
  </w:style>
  <w:style w:type="paragraph" w:styleId="ac">
    <w:name w:val="List Paragraph"/>
    <w:basedOn w:val="a"/>
    <w:qFormat/>
    <w:rsid w:val="00DF27D6"/>
    <w:pPr>
      <w:spacing w:after="200" w:line="276" w:lineRule="auto"/>
      <w:ind w:left="720"/>
      <w:contextualSpacing/>
    </w:pPr>
    <w:rPr>
      <w:rFonts w:ascii="Calibri" w:hAnsi="Calibri"/>
      <w:sz w:val="22"/>
      <w:szCs w:val="22"/>
    </w:rPr>
  </w:style>
  <w:style w:type="paragraph" w:customStyle="1" w:styleId="11">
    <w:name w:val="Стиль1"/>
    <w:basedOn w:val="a"/>
    <w:rsid w:val="00DF27D6"/>
    <w:pPr>
      <w:overflowPunct w:val="0"/>
      <w:autoSpaceDE w:val="0"/>
      <w:autoSpaceDN w:val="0"/>
      <w:adjustRightInd w:val="0"/>
      <w:textAlignment w:val="baseline"/>
    </w:pPr>
    <w:rPr>
      <w:rFonts w:ascii="Arial" w:hAnsi="Arial"/>
      <w:sz w:val="28"/>
      <w:szCs w:val="20"/>
    </w:rPr>
  </w:style>
  <w:style w:type="paragraph" w:customStyle="1" w:styleId="ConsNormal">
    <w:name w:val="ConsNormal"/>
    <w:rsid w:val="00DF27D6"/>
    <w:pPr>
      <w:widowControl w:val="0"/>
      <w:autoSpaceDE w:val="0"/>
      <w:autoSpaceDN w:val="0"/>
      <w:adjustRightInd w:val="0"/>
      <w:ind w:right="19772" w:firstLine="720"/>
    </w:pPr>
    <w:rPr>
      <w:rFonts w:ascii="Arial" w:hAnsi="Arial" w:cs="Arial"/>
      <w:sz w:val="28"/>
      <w:szCs w:val="28"/>
    </w:rPr>
  </w:style>
  <w:style w:type="paragraph" w:customStyle="1" w:styleId="ConsNonformat">
    <w:name w:val="ConsNonformat"/>
    <w:rsid w:val="00DF27D6"/>
    <w:pPr>
      <w:widowControl w:val="0"/>
      <w:autoSpaceDE w:val="0"/>
      <w:autoSpaceDN w:val="0"/>
      <w:adjustRightInd w:val="0"/>
      <w:ind w:right="19772"/>
    </w:pPr>
    <w:rPr>
      <w:rFonts w:ascii="Courier New" w:hAnsi="Courier New" w:cs="Courier New"/>
      <w:sz w:val="28"/>
      <w:szCs w:val="28"/>
    </w:rPr>
  </w:style>
  <w:style w:type="paragraph" w:customStyle="1" w:styleId="ConsTitle">
    <w:name w:val="ConsTitle"/>
    <w:rsid w:val="00DF27D6"/>
    <w:pPr>
      <w:widowControl w:val="0"/>
      <w:autoSpaceDE w:val="0"/>
      <w:autoSpaceDN w:val="0"/>
      <w:adjustRightInd w:val="0"/>
      <w:ind w:right="19772"/>
    </w:pPr>
    <w:rPr>
      <w:rFonts w:ascii="Arial" w:hAnsi="Arial" w:cs="Arial"/>
      <w:b/>
      <w:bCs/>
      <w:sz w:val="22"/>
      <w:szCs w:val="22"/>
    </w:rPr>
  </w:style>
  <w:style w:type="paragraph" w:customStyle="1" w:styleId="Style5">
    <w:name w:val="Style5"/>
    <w:basedOn w:val="a"/>
    <w:rsid w:val="00DF27D6"/>
    <w:pPr>
      <w:widowControl w:val="0"/>
      <w:autoSpaceDE w:val="0"/>
      <w:autoSpaceDN w:val="0"/>
      <w:adjustRightInd w:val="0"/>
      <w:spacing w:line="338" w:lineRule="exact"/>
    </w:pPr>
  </w:style>
  <w:style w:type="paragraph" w:customStyle="1" w:styleId="Style1">
    <w:name w:val="Style1"/>
    <w:basedOn w:val="a"/>
    <w:rsid w:val="00DF27D6"/>
    <w:pPr>
      <w:widowControl w:val="0"/>
      <w:autoSpaceDE w:val="0"/>
      <w:autoSpaceDN w:val="0"/>
      <w:adjustRightInd w:val="0"/>
      <w:spacing w:line="331" w:lineRule="exact"/>
      <w:ind w:firstLine="571"/>
      <w:jc w:val="both"/>
    </w:pPr>
  </w:style>
  <w:style w:type="paragraph" w:customStyle="1" w:styleId="Style6">
    <w:name w:val="Style6"/>
    <w:basedOn w:val="a"/>
    <w:rsid w:val="00DF27D6"/>
    <w:pPr>
      <w:widowControl w:val="0"/>
      <w:autoSpaceDE w:val="0"/>
      <w:autoSpaceDN w:val="0"/>
      <w:adjustRightInd w:val="0"/>
      <w:spacing w:line="334" w:lineRule="exact"/>
      <w:ind w:firstLine="725"/>
      <w:jc w:val="both"/>
    </w:pPr>
  </w:style>
  <w:style w:type="paragraph" w:customStyle="1" w:styleId="Style7">
    <w:name w:val="Style7"/>
    <w:basedOn w:val="a"/>
    <w:rsid w:val="00DF27D6"/>
    <w:pPr>
      <w:widowControl w:val="0"/>
      <w:autoSpaceDE w:val="0"/>
      <w:autoSpaceDN w:val="0"/>
      <w:adjustRightInd w:val="0"/>
      <w:spacing w:line="336" w:lineRule="exact"/>
      <w:ind w:firstLine="725"/>
      <w:jc w:val="both"/>
    </w:pPr>
  </w:style>
  <w:style w:type="paragraph" w:customStyle="1" w:styleId="Style9">
    <w:name w:val="Style9"/>
    <w:basedOn w:val="a"/>
    <w:rsid w:val="00DF27D6"/>
    <w:pPr>
      <w:widowControl w:val="0"/>
      <w:autoSpaceDE w:val="0"/>
      <w:autoSpaceDN w:val="0"/>
      <w:adjustRightInd w:val="0"/>
    </w:pPr>
  </w:style>
  <w:style w:type="character" w:customStyle="1" w:styleId="FontStyle16">
    <w:name w:val="Font Style16"/>
    <w:rsid w:val="00DF27D6"/>
    <w:rPr>
      <w:rFonts w:ascii="Times New Roman" w:hAnsi="Times New Roman" w:cs="Times New Roman"/>
      <w:sz w:val="26"/>
      <w:szCs w:val="26"/>
    </w:rPr>
  </w:style>
  <w:style w:type="character" w:customStyle="1" w:styleId="FontStyle20">
    <w:name w:val="Font Style20"/>
    <w:rsid w:val="00DF27D6"/>
    <w:rPr>
      <w:rFonts w:ascii="Times New Roman" w:hAnsi="Times New Roman" w:cs="Times New Roman"/>
      <w:b/>
      <w:bCs/>
      <w:w w:val="10"/>
      <w:sz w:val="36"/>
      <w:szCs w:val="36"/>
    </w:rPr>
  </w:style>
  <w:style w:type="paragraph" w:styleId="ad">
    <w:name w:val="No Spacing"/>
    <w:qFormat/>
    <w:rsid w:val="00DF27D6"/>
    <w:rPr>
      <w:rFonts w:ascii="Calibri" w:eastAsia="Calibri" w:hAnsi="Calibri" w:cs="Calibri"/>
      <w:sz w:val="22"/>
      <w:szCs w:val="22"/>
      <w:lang w:eastAsia="en-US"/>
    </w:rPr>
  </w:style>
  <w:style w:type="paragraph" w:customStyle="1" w:styleId="12">
    <w:name w:val="Без интервала1"/>
    <w:qFormat/>
    <w:rsid w:val="00DF27D6"/>
    <w:rPr>
      <w:rFonts w:ascii="Calibri" w:hAnsi="Calibri" w:cs="Calibri"/>
      <w:sz w:val="22"/>
      <w:szCs w:val="22"/>
      <w:lang w:eastAsia="en-US"/>
    </w:rPr>
  </w:style>
  <w:style w:type="paragraph" w:customStyle="1" w:styleId="Style4">
    <w:name w:val="Style4"/>
    <w:basedOn w:val="a"/>
    <w:rsid w:val="00DF27D6"/>
    <w:pPr>
      <w:widowControl w:val="0"/>
      <w:autoSpaceDE w:val="0"/>
      <w:autoSpaceDN w:val="0"/>
      <w:adjustRightInd w:val="0"/>
      <w:spacing w:line="322" w:lineRule="exact"/>
      <w:jc w:val="both"/>
    </w:pPr>
  </w:style>
  <w:style w:type="paragraph" w:customStyle="1" w:styleId="Style8">
    <w:name w:val="Style8"/>
    <w:basedOn w:val="a"/>
    <w:rsid w:val="00DF27D6"/>
    <w:pPr>
      <w:widowControl w:val="0"/>
      <w:autoSpaceDE w:val="0"/>
      <w:autoSpaceDN w:val="0"/>
      <w:adjustRightInd w:val="0"/>
      <w:spacing w:line="325" w:lineRule="exact"/>
    </w:pPr>
  </w:style>
  <w:style w:type="character" w:customStyle="1" w:styleId="FontStyle18">
    <w:name w:val="Font Style18"/>
    <w:rsid w:val="00DF27D6"/>
    <w:rPr>
      <w:rFonts w:ascii="Times New Roman" w:hAnsi="Times New Roman" w:cs="Times New Roman"/>
      <w:sz w:val="26"/>
      <w:szCs w:val="26"/>
    </w:rPr>
  </w:style>
  <w:style w:type="paragraph" w:customStyle="1" w:styleId="Style11">
    <w:name w:val="Style11"/>
    <w:basedOn w:val="a"/>
    <w:rsid w:val="00DF27D6"/>
    <w:pPr>
      <w:widowControl w:val="0"/>
      <w:autoSpaceDE w:val="0"/>
      <w:autoSpaceDN w:val="0"/>
      <w:adjustRightInd w:val="0"/>
    </w:pPr>
  </w:style>
  <w:style w:type="paragraph" w:customStyle="1" w:styleId="Style12">
    <w:name w:val="Style12"/>
    <w:basedOn w:val="a"/>
    <w:rsid w:val="00DF27D6"/>
    <w:pPr>
      <w:widowControl w:val="0"/>
      <w:autoSpaceDE w:val="0"/>
      <w:autoSpaceDN w:val="0"/>
      <w:adjustRightInd w:val="0"/>
      <w:spacing w:line="326" w:lineRule="exact"/>
    </w:pPr>
  </w:style>
  <w:style w:type="paragraph" w:customStyle="1" w:styleId="Style13">
    <w:name w:val="Style13"/>
    <w:basedOn w:val="a"/>
    <w:rsid w:val="00DF27D6"/>
    <w:pPr>
      <w:widowControl w:val="0"/>
      <w:autoSpaceDE w:val="0"/>
      <w:autoSpaceDN w:val="0"/>
      <w:adjustRightInd w:val="0"/>
      <w:spacing w:line="326" w:lineRule="exact"/>
      <w:jc w:val="both"/>
    </w:pPr>
  </w:style>
  <w:style w:type="paragraph" w:customStyle="1" w:styleId="Style14">
    <w:name w:val="Style14"/>
    <w:basedOn w:val="a"/>
    <w:rsid w:val="00DF27D6"/>
    <w:pPr>
      <w:widowControl w:val="0"/>
      <w:autoSpaceDE w:val="0"/>
      <w:autoSpaceDN w:val="0"/>
      <w:adjustRightInd w:val="0"/>
    </w:pPr>
  </w:style>
  <w:style w:type="character" w:customStyle="1" w:styleId="FontStyle19">
    <w:name w:val="Font Style19"/>
    <w:rsid w:val="00DF27D6"/>
    <w:rPr>
      <w:rFonts w:ascii="Times New Roman" w:hAnsi="Times New Roman" w:cs="Times New Roman"/>
      <w:sz w:val="26"/>
      <w:szCs w:val="26"/>
    </w:rPr>
  </w:style>
  <w:style w:type="paragraph" w:customStyle="1" w:styleId="Style2">
    <w:name w:val="Style2"/>
    <w:basedOn w:val="a"/>
    <w:rsid w:val="00DF27D6"/>
    <w:pPr>
      <w:widowControl w:val="0"/>
      <w:autoSpaceDE w:val="0"/>
      <w:autoSpaceDN w:val="0"/>
      <w:adjustRightInd w:val="0"/>
      <w:spacing w:line="566" w:lineRule="exact"/>
      <w:jc w:val="center"/>
    </w:pPr>
  </w:style>
  <w:style w:type="paragraph" w:customStyle="1" w:styleId="Style3">
    <w:name w:val="Style3"/>
    <w:basedOn w:val="a"/>
    <w:rsid w:val="00DF27D6"/>
    <w:pPr>
      <w:widowControl w:val="0"/>
      <w:autoSpaceDE w:val="0"/>
      <w:autoSpaceDN w:val="0"/>
      <w:adjustRightInd w:val="0"/>
    </w:pPr>
  </w:style>
  <w:style w:type="paragraph" w:customStyle="1" w:styleId="Style10">
    <w:name w:val="Style10"/>
    <w:basedOn w:val="a"/>
    <w:rsid w:val="00DF27D6"/>
    <w:pPr>
      <w:widowControl w:val="0"/>
      <w:autoSpaceDE w:val="0"/>
      <w:autoSpaceDN w:val="0"/>
      <w:adjustRightInd w:val="0"/>
      <w:spacing w:line="326" w:lineRule="exact"/>
    </w:pPr>
  </w:style>
  <w:style w:type="character" w:customStyle="1" w:styleId="FontStyle12">
    <w:name w:val="Font Style12"/>
    <w:rsid w:val="00DF27D6"/>
    <w:rPr>
      <w:rFonts w:ascii="Times New Roman" w:hAnsi="Times New Roman" w:cs="Times New Roman"/>
      <w:sz w:val="16"/>
      <w:szCs w:val="16"/>
    </w:rPr>
  </w:style>
  <w:style w:type="character" w:customStyle="1" w:styleId="FontStyle13">
    <w:name w:val="Font Style13"/>
    <w:rsid w:val="00DF27D6"/>
    <w:rPr>
      <w:rFonts w:ascii="Times New Roman" w:hAnsi="Times New Roman" w:cs="Times New Roman"/>
      <w:sz w:val="22"/>
      <w:szCs w:val="22"/>
    </w:rPr>
  </w:style>
  <w:style w:type="paragraph" w:styleId="ae">
    <w:name w:val="Normal (Web)"/>
    <w:basedOn w:val="a"/>
    <w:unhideWhenUsed/>
    <w:rsid w:val="00DF27D6"/>
    <w:pPr>
      <w:spacing w:before="100" w:beforeAutospacing="1" w:after="100" w:afterAutospacing="1"/>
    </w:pPr>
    <w:rPr>
      <w:rFonts w:ascii="Arial" w:hAnsi="Arial" w:cs="Arial"/>
      <w:sz w:val="20"/>
      <w:szCs w:val="20"/>
    </w:rPr>
  </w:style>
  <w:style w:type="character" w:styleId="af">
    <w:name w:val="Strong"/>
    <w:qFormat/>
    <w:rsid w:val="00DF27D6"/>
    <w:rPr>
      <w:b/>
      <w:bCs/>
    </w:rPr>
  </w:style>
  <w:style w:type="paragraph" w:styleId="af0">
    <w:name w:val="Block Text"/>
    <w:basedOn w:val="a"/>
    <w:rsid w:val="00DF27D6"/>
    <w:pPr>
      <w:shd w:val="clear" w:color="auto" w:fill="FFFFFF"/>
      <w:spacing w:before="72" w:line="295" w:lineRule="exact"/>
      <w:ind w:left="482" w:right="698"/>
      <w:jc w:val="both"/>
    </w:pPr>
    <w:rPr>
      <w:bCs/>
      <w:color w:val="000000"/>
      <w:spacing w:val="-2"/>
      <w:sz w:val="28"/>
      <w:szCs w:val="26"/>
    </w:rPr>
  </w:style>
  <w:style w:type="character" w:customStyle="1" w:styleId="FontStyle11">
    <w:name w:val="Font Style11"/>
    <w:rsid w:val="00DF27D6"/>
    <w:rPr>
      <w:rFonts w:ascii="Times New Roman" w:hAnsi="Times New Roman" w:cs="Times New Roman"/>
      <w:spacing w:val="10"/>
      <w:sz w:val="24"/>
      <w:szCs w:val="24"/>
    </w:rPr>
  </w:style>
  <w:style w:type="paragraph" w:styleId="HTML">
    <w:name w:val="HTML Preformatted"/>
    <w:basedOn w:val="a"/>
    <w:link w:val="HTML0"/>
    <w:unhideWhenUsed/>
    <w:rsid w:val="00DF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F27D6"/>
    <w:rPr>
      <w:rFonts w:ascii="Courier New" w:hAnsi="Courier New" w:cs="Courier New"/>
    </w:rPr>
  </w:style>
  <w:style w:type="table" w:styleId="af1">
    <w:name w:val="Table Grid"/>
    <w:basedOn w:val="a1"/>
    <w:rsid w:val="00CD5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qFormat/>
    <w:rsid w:val="00EC09CA"/>
    <w:pPr>
      <w:spacing w:after="200" w:line="276" w:lineRule="auto"/>
      <w:ind w:left="720"/>
      <w:contextualSpacing/>
    </w:pPr>
    <w:rPr>
      <w:rFonts w:ascii="Calibri" w:hAnsi="Calibri"/>
      <w:sz w:val="22"/>
      <w:szCs w:val="22"/>
    </w:rPr>
  </w:style>
  <w:style w:type="paragraph" w:customStyle="1" w:styleId="14">
    <w:name w:val="Без интервала1"/>
    <w:rsid w:val="00EC09CA"/>
    <w:rPr>
      <w:rFonts w:ascii="Calibri" w:hAnsi="Calibri" w:cs="Calibri"/>
      <w:sz w:val="22"/>
      <w:szCs w:val="22"/>
      <w:lang w:eastAsia="en-US"/>
    </w:rPr>
  </w:style>
  <w:style w:type="character" w:customStyle="1" w:styleId="af2">
    <w:name w:val="Гипертекстовая ссылка"/>
    <w:rsid w:val="00EC09CA"/>
    <w:rPr>
      <w:color w:val="008000"/>
    </w:rPr>
  </w:style>
  <w:style w:type="paragraph" w:customStyle="1" w:styleId="af3">
    <w:name w:val="Нормальный (таблица)"/>
    <w:basedOn w:val="a"/>
    <w:next w:val="a"/>
    <w:rsid w:val="00EC09CA"/>
    <w:pPr>
      <w:autoSpaceDE w:val="0"/>
      <w:autoSpaceDN w:val="0"/>
      <w:adjustRightInd w:val="0"/>
      <w:jc w:val="both"/>
    </w:pPr>
    <w:rPr>
      <w:rFonts w:ascii="Arial" w:hAnsi="Arial"/>
    </w:rPr>
  </w:style>
  <w:style w:type="paragraph" w:styleId="af4">
    <w:name w:val="header"/>
    <w:basedOn w:val="a"/>
    <w:link w:val="af5"/>
    <w:rsid w:val="00EC09CA"/>
    <w:pPr>
      <w:tabs>
        <w:tab w:val="center" w:pos="4677"/>
        <w:tab w:val="right" w:pos="9355"/>
      </w:tabs>
    </w:pPr>
  </w:style>
  <w:style w:type="character" w:customStyle="1" w:styleId="af5">
    <w:name w:val="Верхний колонтитул Знак"/>
    <w:link w:val="af4"/>
    <w:rsid w:val="00EC09CA"/>
    <w:rPr>
      <w:sz w:val="24"/>
      <w:szCs w:val="24"/>
    </w:rPr>
  </w:style>
  <w:style w:type="paragraph" w:styleId="af6">
    <w:name w:val="footer"/>
    <w:basedOn w:val="a"/>
    <w:link w:val="af7"/>
    <w:rsid w:val="00EC09CA"/>
    <w:pPr>
      <w:tabs>
        <w:tab w:val="center" w:pos="4677"/>
        <w:tab w:val="right" w:pos="9355"/>
      </w:tabs>
    </w:pPr>
  </w:style>
  <w:style w:type="character" w:customStyle="1" w:styleId="af7">
    <w:name w:val="Нижний колонтитул Знак"/>
    <w:link w:val="af6"/>
    <w:rsid w:val="00EC09CA"/>
    <w:rPr>
      <w:sz w:val="24"/>
      <w:szCs w:val="24"/>
    </w:rPr>
  </w:style>
  <w:style w:type="character" w:styleId="af8">
    <w:name w:val="FollowedHyperlink"/>
    <w:uiPriority w:val="99"/>
    <w:unhideWhenUsed/>
    <w:rsid w:val="00BC722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8945">
      <w:bodyDiv w:val="1"/>
      <w:marLeft w:val="0"/>
      <w:marRight w:val="0"/>
      <w:marTop w:val="0"/>
      <w:marBottom w:val="0"/>
      <w:divBdr>
        <w:top w:val="none" w:sz="0" w:space="0" w:color="auto"/>
        <w:left w:val="none" w:sz="0" w:space="0" w:color="auto"/>
        <w:bottom w:val="none" w:sz="0" w:space="0" w:color="auto"/>
        <w:right w:val="none" w:sz="0" w:space="0" w:color="auto"/>
      </w:divBdr>
    </w:div>
    <w:div w:id="137305358">
      <w:bodyDiv w:val="1"/>
      <w:marLeft w:val="0"/>
      <w:marRight w:val="0"/>
      <w:marTop w:val="0"/>
      <w:marBottom w:val="0"/>
      <w:divBdr>
        <w:top w:val="none" w:sz="0" w:space="0" w:color="auto"/>
        <w:left w:val="none" w:sz="0" w:space="0" w:color="auto"/>
        <w:bottom w:val="none" w:sz="0" w:space="0" w:color="auto"/>
        <w:right w:val="none" w:sz="0" w:space="0" w:color="auto"/>
      </w:divBdr>
    </w:div>
    <w:div w:id="182018598">
      <w:bodyDiv w:val="1"/>
      <w:marLeft w:val="0"/>
      <w:marRight w:val="0"/>
      <w:marTop w:val="0"/>
      <w:marBottom w:val="0"/>
      <w:divBdr>
        <w:top w:val="none" w:sz="0" w:space="0" w:color="auto"/>
        <w:left w:val="none" w:sz="0" w:space="0" w:color="auto"/>
        <w:bottom w:val="none" w:sz="0" w:space="0" w:color="auto"/>
        <w:right w:val="none" w:sz="0" w:space="0" w:color="auto"/>
      </w:divBdr>
    </w:div>
    <w:div w:id="211354774">
      <w:bodyDiv w:val="1"/>
      <w:marLeft w:val="0"/>
      <w:marRight w:val="0"/>
      <w:marTop w:val="0"/>
      <w:marBottom w:val="0"/>
      <w:divBdr>
        <w:top w:val="none" w:sz="0" w:space="0" w:color="auto"/>
        <w:left w:val="none" w:sz="0" w:space="0" w:color="auto"/>
        <w:bottom w:val="none" w:sz="0" w:space="0" w:color="auto"/>
        <w:right w:val="none" w:sz="0" w:space="0" w:color="auto"/>
      </w:divBdr>
    </w:div>
    <w:div w:id="559169770">
      <w:bodyDiv w:val="1"/>
      <w:marLeft w:val="0"/>
      <w:marRight w:val="0"/>
      <w:marTop w:val="0"/>
      <w:marBottom w:val="0"/>
      <w:divBdr>
        <w:top w:val="none" w:sz="0" w:space="0" w:color="auto"/>
        <w:left w:val="none" w:sz="0" w:space="0" w:color="auto"/>
        <w:bottom w:val="none" w:sz="0" w:space="0" w:color="auto"/>
        <w:right w:val="none" w:sz="0" w:space="0" w:color="auto"/>
      </w:divBdr>
    </w:div>
    <w:div w:id="803352183">
      <w:bodyDiv w:val="1"/>
      <w:marLeft w:val="0"/>
      <w:marRight w:val="0"/>
      <w:marTop w:val="0"/>
      <w:marBottom w:val="0"/>
      <w:divBdr>
        <w:top w:val="none" w:sz="0" w:space="0" w:color="auto"/>
        <w:left w:val="none" w:sz="0" w:space="0" w:color="auto"/>
        <w:bottom w:val="none" w:sz="0" w:space="0" w:color="auto"/>
        <w:right w:val="none" w:sz="0" w:space="0" w:color="auto"/>
      </w:divBdr>
    </w:div>
    <w:div w:id="885605047">
      <w:bodyDiv w:val="1"/>
      <w:marLeft w:val="0"/>
      <w:marRight w:val="0"/>
      <w:marTop w:val="0"/>
      <w:marBottom w:val="0"/>
      <w:divBdr>
        <w:top w:val="none" w:sz="0" w:space="0" w:color="auto"/>
        <w:left w:val="none" w:sz="0" w:space="0" w:color="auto"/>
        <w:bottom w:val="none" w:sz="0" w:space="0" w:color="auto"/>
        <w:right w:val="none" w:sz="0" w:space="0" w:color="auto"/>
      </w:divBdr>
    </w:div>
    <w:div w:id="1325086115">
      <w:bodyDiv w:val="1"/>
      <w:marLeft w:val="0"/>
      <w:marRight w:val="0"/>
      <w:marTop w:val="0"/>
      <w:marBottom w:val="0"/>
      <w:divBdr>
        <w:top w:val="none" w:sz="0" w:space="0" w:color="auto"/>
        <w:left w:val="none" w:sz="0" w:space="0" w:color="auto"/>
        <w:bottom w:val="none" w:sz="0" w:space="0" w:color="auto"/>
        <w:right w:val="none" w:sz="0" w:space="0" w:color="auto"/>
      </w:divBdr>
    </w:div>
    <w:div w:id="1555388270">
      <w:bodyDiv w:val="1"/>
      <w:marLeft w:val="0"/>
      <w:marRight w:val="0"/>
      <w:marTop w:val="0"/>
      <w:marBottom w:val="0"/>
      <w:divBdr>
        <w:top w:val="none" w:sz="0" w:space="0" w:color="auto"/>
        <w:left w:val="none" w:sz="0" w:space="0" w:color="auto"/>
        <w:bottom w:val="none" w:sz="0" w:space="0" w:color="auto"/>
        <w:right w:val="none" w:sz="0" w:space="0" w:color="auto"/>
      </w:divBdr>
    </w:div>
    <w:div w:id="1653679143">
      <w:bodyDiv w:val="1"/>
      <w:marLeft w:val="0"/>
      <w:marRight w:val="0"/>
      <w:marTop w:val="0"/>
      <w:marBottom w:val="0"/>
      <w:divBdr>
        <w:top w:val="none" w:sz="0" w:space="0" w:color="auto"/>
        <w:left w:val="none" w:sz="0" w:space="0" w:color="auto"/>
        <w:bottom w:val="none" w:sz="0" w:space="0" w:color="auto"/>
        <w:right w:val="none" w:sz="0" w:space="0" w:color="auto"/>
      </w:divBdr>
    </w:div>
    <w:div w:id="1749963901">
      <w:bodyDiv w:val="1"/>
      <w:marLeft w:val="0"/>
      <w:marRight w:val="0"/>
      <w:marTop w:val="0"/>
      <w:marBottom w:val="0"/>
      <w:divBdr>
        <w:top w:val="none" w:sz="0" w:space="0" w:color="auto"/>
        <w:left w:val="none" w:sz="0" w:space="0" w:color="auto"/>
        <w:bottom w:val="none" w:sz="0" w:space="0" w:color="auto"/>
        <w:right w:val="none" w:sz="0" w:space="0" w:color="auto"/>
      </w:divBdr>
    </w:div>
    <w:div w:id="1769815502">
      <w:bodyDiv w:val="1"/>
      <w:marLeft w:val="0"/>
      <w:marRight w:val="0"/>
      <w:marTop w:val="0"/>
      <w:marBottom w:val="0"/>
      <w:divBdr>
        <w:top w:val="none" w:sz="0" w:space="0" w:color="auto"/>
        <w:left w:val="none" w:sz="0" w:space="0" w:color="auto"/>
        <w:bottom w:val="none" w:sz="0" w:space="0" w:color="auto"/>
        <w:right w:val="none" w:sz="0" w:space="0" w:color="auto"/>
      </w:divBdr>
    </w:div>
    <w:div w:id="1872768590">
      <w:bodyDiv w:val="1"/>
      <w:marLeft w:val="0"/>
      <w:marRight w:val="0"/>
      <w:marTop w:val="0"/>
      <w:marBottom w:val="0"/>
      <w:divBdr>
        <w:top w:val="none" w:sz="0" w:space="0" w:color="auto"/>
        <w:left w:val="none" w:sz="0" w:space="0" w:color="auto"/>
        <w:bottom w:val="none" w:sz="0" w:space="0" w:color="auto"/>
        <w:right w:val="none" w:sz="0" w:space="0" w:color="auto"/>
      </w:divBdr>
    </w:div>
    <w:div w:id="1879462652">
      <w:bodyDiv w:val="1"/>
      <w:marLeft w:val="0"/>
      <w:marRight w:val="0"/>
      <w:marTop w:val="0"/>
      <w:marBottom w:val="0"/>
      <w:divBdr>
        <w:top w:val="none" w:sz="0" w:space="0" w:color="auto"/>
        <w:left w:val="none" w:sz="0" w:space="0" w:color="auto"/>
        <w:bottom w:val="none" w:sz="0" w:space="0" w:color="auto"/>
        <w:right w:val="none" w:sz="0" w:space="0" w:color="auto"/>
      </w:divBdr>
    </w:div>
    <w:div w:id="1955405613">
      <w:bodyDiv w:val="1"/>
      <w:marLeft w:val="0"/>
      <w:marRight w:val="0"/>
      <w:marTop w:val="0"/>
      <w:marBottom w:val="0"/>
      <w:divBdr>
        <w:top w:val="none" w:sz="0" w:space="0" w:color="auto"/>
        <w:left w:val="none" w:sz="0" w:space="0" w:color="auto"/>
        <w:bottom w:val="none" w:sz="0" w:space="0" w:color="auto"/>
        <w:right w:val="none" w:sz="0" w:space="0" w:color="auto"/>
      </w:divBdr>
    </w:div>
    <w:div w:id="1955745996">
      <w:bodyDiv w:val="1"/>
      <w:marLeft w:val="0"/>
      <w:marRight w:val="0"/>
      <w:marTop w:val="0"/>
      <w:marBottom w:val="0"/>
      <w:divBdr>
        <w:top w:val="none" w:sz="0" w:space="0" w:color="auto"/>
        <w:left w:val="none" w:sz="0" w:space="0" w:color="auto"/>
        <w:bottom w:val="none" w:sz="0" w:space="0" w:color="auto"/>
        <w:right w:val="none" w:sz="0" w:space="0" w:color="auto"/>
      </w:divBdr>
    </w:div>
    <w:div w:id="211107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31</Pages>
  <Words>11561</Words>
  <Characters>65902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СОВЕТ ДЕПУТАТОВ </vt:lpstr>
    </vt:vector>
  </TitlesOfParts>
  <Company/>
  <LinksUpToDate>false</LinksUpToDate>
  <CharactersWithSpaces>77309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Isaenko</dc:creator>
  <cp:keywords/>
  <dc:description/>
  <cp:lastModifiedBy>Ольга Волгина</cp:lastModifiedBy>
  <cp:revision>3</cp:revision>
  <cp:lastPrinted>2024-05-17T10:59:00Z</cp:lastPrinted>
  <dcterms:created xsi:type="dcterms:W3CDTF">2024-05-20T11:55:00Z</dcterms:created>
  <dcterms:modified xsi:type="dcterms:W3CDTF">2024-05-20T12:07:00Z</dcterms:modified>
</cp:coreProperties>
</file>