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7C" w:rsidRDefault="0088667C" w:rsidP="0088667C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  <w:r w:rsidRPr="001F55A9">
        <w:rPr>
          <w:rFonts w:eastAsiaTheme="minorHAnsi"/>
          <w:b/>
          <w:bCs/>
          <w:color w:val="000000"/>
          <w:sz w:val="28"/>
          <w:szCs w:val="28"/>
          <w:lang w:val="ru-RU" w:eastAsia="en-US"/>
        </w:rPr>
        <w:t xml:space="preserve">Основные правила безопасных действий потребителя </w:t>
      </w:r>
    </w:p>
    <w:p w:rsidR="0088667C" w:rsidRPr="001F55A9" w:rsidRDefault="0088667C" w:rsidP="0088667C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  <w:r w:rsidRPr="001F55A9">
        <w:rPr>
          <w:rFonts w:eastAsiaTheme="minorHAnsi"/>
          <w:b/>
          <w:bCs/>
          <w:color w:val="000000"/>
          <w:sz w:val="28"/>
          <w:szCs w:val="28"/>
          <w:lang w:val="ru-RU" w:eastAsia="en-US"/>
        </w:rPr>
        <w:t>при осуществлении дистанционной покупки через Интернет-ресурсы</w:t>
      </w:r>
    </w:p>
    <w:p w:rsidR="0088667C" w:rsidRPr="001F55A9" w:rsidRDefault="0088667C" w:rsidP="0088667C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color w:val="000000"/>
          <w:sz w:val="24"/>
          <w:szCs w:val="24"/>
          <w:lang w:val="ru-RU" w:eastAsia="en-US"/>
        </w:rPr>
      </w:pP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</w:pPr>
      <w:r w:rsidRPr="001F55A9">
        <w:rPr>
          <w:rFonts w:eastAsiaTheme="minorHAnsi"/>
          <w:color w:val="000000"/>
          <w:sz w:val="28"/>
          <w:szCs w:val="28"/>
          <w:lang w:val="ru-RU" w:eastAsia="en-US"/>
        </w:rPr>
        <w:t xml:space="preserve">Торговля через интернет-магазин - это один из наиболее популярных способов дистанционной розничной торговли в Российской Федерации. При дистанционном способе продажи товаров договор розничной купли-продажи заключается на основании ознакомления покупателя с предложенным продавцом описанием товара, размещенным в сети Интернет, в каталогах, проспектах, буклетах, на фотоснимках, или </w:t>
      </w:r>
      <w:r w:rsidRPr="001F55A9">
        <w:rPr>
          <w:rFonts w:eastAsiaTheme="minorHAnsi"/>
          <w:sz w:val="28"/>
          <w:szCs w:val="28"/>
          <w:lang w:val="ru-RU" w:eastAsia="en-US"/>
        </w:rPr>
        <w:t>иными способами, исключающими возможность непосредственного ознакомления покупателя</w:t>
      </w:r>
      <w:r w:rsidRPr="001F55A9"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 xml:space="preserve"> с товаром либо образцом товара при заключении такого договора (пункт 2 статьи 497 Гражданского Кодекса Российской Федерации (далее - ГК РФ); пункт 1 статьи 26.1 Закона от 07.02.1992 № 2300-1 «О защите прав потребителя» (далее - Закон № 2300-1); пункты 12, 17, 18 Правил, утвержденных постановлением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 (далее – Правила).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</w:pPr>
      <w:r w:rsidRPr="001F55A9"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>Дистанционным способом продажи товаров является в том числе продажа товаров в онлайн-магазинах и с помощью владельцев агрегаторов (абзац 13 преамбулы Закона № 2300-1).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</w:pPr>
      <w:r w:rsidRPr="001F55A9"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>На иностранные интернет-магазины, ориентированные на российского потребителя, распространяются нормы российского законодательства о защите прав потребителей (пункт 45 Постановления Пленума Верховного Суда Российской Федерации от 09.07.2019 № 24).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</w:pPr>
      <w:r w:rsidRPr="001F55A9"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>При этом не допускается продажа дистанционным способом отдельных видов товаров. К таким товарам относятся, например, алкогольная, табачная или никотинсодержащая продукция, кальяны.</w:t>
      </w:r>
    </w:p>
    <w:p w:rsidR="0088667C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1F55A9"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 xml:space="preserve">Кроме того, в отношении некоторых </w:t>
      </w:r>
      <w:r w:rsidRPr="001F55A9">
        <w:rPr>
          <w:rFonts w:ascii="TimesNewRomanPSMT" w:eastAsiaTheme="minorHAnsi" w:hAnsi="TimesNewRomanPSMT" w:cs="TimesNewRomanPSMT"/>
          <w:color w:val="000000"/>
          <w:sz w:val="28"/>
          <w:szCs w:val="28"/>
          <w:lang w:val="ru-RU" w:eastAsia="en-US"/>
        </w:rPr>
        <w:t>категорий товаров установлены особенности их продажи дистанционным способом, например, лекарственных препаратов для медицинского применения (за исключением лекарственных препаратов, дистанционная торговля которыми запрещена</w:t>
      </w:r>
      <w:r>
        <w:rPr>
          <w:rFonts w:ascii="TimesNewRomanPSMT" w:eastAsiaTheme="minorHAnsi" w:hAnsi="TimesNewRomanPSMT" w:cs="TimesNewRomanPSMT"/>
          <w:sz w:val="28"/>
          <w:szCs w:val="28"/>
          <w:lang w:val="ru-RU" w:eastAsia="en-US"/>
        </w:rPr>
        <w:t>) (пункт 26 Правил).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1F55A9">
        <w:rPr>
          <w:sz w:val="28"/>
          <w:szCs w:val="28"/>
          <w:lang w:val="ru-RU"/>
        </w:rPr>
        <w:t>- «</w:t>
      </w:r>
      <w:r w:rsidRPr="001F55A9">
        <w:rPr>
          <w:bCs/>
          <w:sz w:val="28"/>
          <w:szCs w:val="28"/>
          <w:lang w:val="ru-RU"/>
        </w:rPr>
        <w:t>Заключение договора купли-продажи при дистанционной покупке» (</w:t>
      </w:r>
      <w:hyperlink r:id="rId4" w:history="1">
        <w:r w:rsidRPr="001F55A9">
          <w:rPr>
            <w:rStyle w:val="a3"/>
            <w:bCs/>
            <w:sz w:val="28"/>
            <w:szCs w:val="28"/>
            <w:lang w:val="ru-RU"/>
          </w:rPr>
          <w:t>https://www.admsr.ru/work/economy/structure/9294/387782/</w:t>
        </w:r>
      </w:hyperlink>
      <w:r w:rsidRPr="001F55A9">
        <w:rPr>
          <w:bCs/>
          <w:sz w:val="28"/>
          <w:szCs w:val="28"/>
          <w:lang w:val="ru-RU"/>
        </w:rPr>
        <w:t>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1F55A9">
        <w:rPr>
          <w:bCs/>
          <w:sz w:val="28"/>
          <w:szCs w:val="28"/>
          <w:lang w:val="ru-RU"/>
        </w:rPr>
        <w:t>- «Доставка товара покупателю при покупке в интернет-магазине» (</w:t>
      </w:r>
      <w:hyperlink r:id="rId5" w:history="1">
        <w:r w:rsidRPr="001F55A9">
          <w:rPr>
            <w:rStyle w:val="a3"/>
            <w:bCs/>
            <w:sz w:val="28"/>
            <w:szCs w:val="28"/>
            <w:lang w:val="ru-RU"/>
          </w:rPr>
          <w:t>https://www.admsr.ru/work/economy/structure/9294/387783/</w:t>
        </w:r>
      </w:hyperlink>
      <w:r w:rsidRPr="001F55A9">
        <w:rPr>
          <w:bCs/>
          <w:sz w:val="28"/>
          <w:szCs w:val="28"/>
          <w:lang w:val="ru-RU"/>
        </w:rPr>
        <w:t>).</w:t>
      </w:r>
    </w:p>
    <w:p w:rsidR="0088667C" w:rsidRPr="001F55A9" w:rsidRDefault="0088667C" w:rsidP="0088667C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 </w:t>
      </w:r>
      <w:r w:rsidRPr="001F55A9">
        <w:rPr>
          <w:bCs/>
          <w:color w:val="000000"/>
          <w:sz w:val="28"/>
          <w:szCs w:val="28"/>
          <w:lang w:val="ru-RU"/>
        </w:rPr>
        <w:t>«Отказ от товара или его возврат продавцу при дистанционной торговле»</w:t>
      </w:r>
      <w:r>
        <w:rPr>
          <w:bCs/>
          <w:color w:val="000000"/>
          <w:sz w:val="28"/>
          <w:szCs w:val="28"/>
          <w:lang w:val="ru-RU"/>
        </w:rPr>
        <w:t xml:space="preserve"> (</w:t>
      </w:r>
      <w:r w:rsidRPr="001F55A9">
        <w:rPr>
          <w:bCs/>
          <w:color w:val="000000"/>
          <w:sz w:val="28"/>
          <w:szCs w:val="28"/>
          <w:lang w:val="ru-RU"/>
        </w:rPr>
        <w:t>https://www.admsr.ru/work/economy/structure/9294/387784/</w:t>
      </w:r>
      <w:r>
        <w:rPr>
          <w:bCs/>
          <w:color w:val="000000"/>
          <w:sz w:val="28"/>
          <w:szCs w:val="28"/>
          <w:lang w:val="ru-RU"/>
        </w:rPr>
        <w:t>).</w:t>
      </w:r>
      <w:bookmarkStart w:id="0" w:name="_GoBack"/>
      <w:bookmarkEnd w:id="0"/>
    </w:p>
    <w:sectPr w:rsidR="0088667C" w:rsidRPr="001F55A9" w:rsidSect="008E6865">
      <w:pgSz w:w="11906" w:h="16838"/>
      <w:pgMar w:top="1134" w:right="707" w:bottom="510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37"/>
    <w:rsid w:val="00765737"/>
    <w:rsid w:val="0088667C"/>
    <w:rsid w:val="00E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0F63-9C25-4C31-9207-0A50E6C3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6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sr.ru/work/economy/structure/9294/387783/" TargetMode="External"/><Relationship Id="rId4" Type="http://schemas.openxmlformats.org/officeDocument/2006/relationships/hyperlink" Target="https://www.admsr.ru/work/economy/structure/9294/3877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>Grizli777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2</cp:revision>
  <dcterms:created xsi:type="dcterms:W3CDTF">2023-07-26T12:17:00Z</dcterms:created>
  <dcterms:modified xsi:type="dcterms:W3CDTF">2023-07-26T12:19:00Z</dcterms:modified>
</cp:coreProperties>
</file>