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70" w:rsidRPr="001C0C4E" w:rsidRDefault="00CF3570" w:rsidP="00CF3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C0C4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76275" cy="885825"/>
            <wp:effectExtent l="19050" t="0" r="9525" b="0"/>
            <wp:docPr id="6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70" w:rsidRPr="001C0C4E" w:rsidRDefault="00CF3570" w:rsidP="00CF3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:rsidR="00CF3570" w:rsidRPr="001C0C4E" w:rsidRDefault="00CF3570" w:rsidP="00CF3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ПОСЕЛЕНИЯ ФЕДОРОВСКИЙ</w:t>
      </w:r>
    </w:p>
    <w:p w:rsidR="00CF3570" w:rsidRPr="001C0C4E" w:rsidRDefault="00CF3570" w:rsidP="00CF3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Сургутского района</w:t>
      </w:r>
    </w:p>
    <w:p w:rsidR="00CF3570" w:rsidRPr="001C0C4E" w:rsidRDefault="00CF3570" w:rsidP="00CF3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CF3570" w:rsidRPr="001C0C4E" w:rsidRDefault="00CF3570" w:rsidP="00CF3570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F3570" w:rsidRPr="001C0C4E" w:rsidRDefault="00CF3570" w:rsidP="00CF3570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0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CF3570" w:rsidRPr="001C0C4E" w:rsidRDefault="00CF3570" w:rsidP="00CF35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B3A46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B3A46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D34BF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</w:t>
      </w:r>
      <w:r w:rsidR="004353B6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62D9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BD43BD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№2</w:t>
      </w:r>
      <w:r w:rsidR="003B7415" w:rsidRPr="001C0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256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</w:p>
    <w:p w:rsidR="00055620" w:rsidRPr="00B256DB" w:rsidRDefault="00055620" w:rsidP="00744EA8">
      <w:pPr>
        <w:spacing w:after="0" w:line="240" w:lineRule="auto"/>
        <w:ind w:right="-675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B256DB">
        <w:rPr>
          <w:rFonts w:ascii="Times New Roman" w:hAnsi="Times New Roman" w:cs="Times New Roman"/>
          <w:color w:val="000000" w:themeColor="text1"/>
          <w:sz w:val="27"/>
          <w:szCs w:val="27"/>
        </w:rPr>
        <w:t>пгт</w:t>
      </w:r>
      <w:proofErr w:type="spellEnd"/>
      <w:r w:rsidRPr="00B256DB">
        <w:rPr>
          <w:rFonts w:ascii="Times New Roman" w:hAnsi="Times New Roman" w:cs="Times New Roman"/>
          <w:color w:val="000000" w:themeColor="text1"/>
          <w:sz w:val="27"/>
          <w:szCs w:val="27"/>
        </w:rPr>
        <w:t>. Федоровский</w:t>
      </w:r>
    </w:p>
    <w:p w:rsidR="00055620" w:rsidRPr="00B256DB" w:rsidRDefault="00055620" w:rsidP="009460B1">
      <w:pPr>
        <w:spacing w:after="0" w:line="240" w:lineRule="auto"/>
        <w:ind w:right="-675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256DB" w:rsidRPr="00B256DB" w:rsidRDefault="00B256DB" w:rsidP="00B25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Об утверждении Порядка определения </w:t>
      </w:r>
    </w:p>
    <w:p w:rsidR="00B256DB" w:rsidRPr="00B256DB" w:rsidRDefault="00B256DB" w:rsidP="00B25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размера арендной платы за земельные участки, </w:t>
      </w:r>
    </w:p>
    <w:p w:rsidR="00B256DB" w:rsidRPr="00B256DB" w:rsidRDefault="00B256DB" w:rsidP="00B25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находящиеся в собственности муниципального</w:t>
      </w:r>
    </w:p>
    <w:p w:rsidR="00B256DB" w:rsidRPr="00B256DB" w:rsidRDefault="00B256DB" w:rsidP="00B25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образования городское поселение Федоровский</w:t>
      </w:r>
    </w:p>
    <w:p w:rsidR="00B256DB" w:rsidRPr="00B256DB" w:rsidRDefault="00B256DB" w:rsidP="00B25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и предоставленные в аренду без проведения торгов</w:t>
      </w: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В соответствии со статьей 215 Гражданского кодекса Российской Федерации, пунктом 6 статьи 41 Бюджетного кодекса Российской Федерации подпунктом 3 пункта 3 статьи 39.7 Земельного кодекса Российской Федерации,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статьей 18 Устава городского поселения Федоровский, </w:t>
      </w: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</w:p>
    <w:p w:rsidR="00B256DB" w:rsidRPr="00B256DB" w:rsidRDefault="00B256DB" w:rsidP="00B25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Совет депутатов городского поселения Федоровский решил:</w:t>
      </w: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 Утвердить порядок определения размера арендной платы за земельные участки, находящиеся в собственности муниципального образования городское поселение Федоровский и предоставленные в аренду без проведения торгов, согласно приложению к настоящему решению.</w:t>
      </w: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2. Признать утратившим силу решение Совета депутатов городского поселения Федоровский от 23.10.2012 №39 «Об утверждении Порядка определения размера арендной платы за земли, находящиеся в собственности городского поселения Федоровский».</w:t>
      </w:r>
    </w:p>
    <w:p w:rsidR="00B256DB" w:rsidRPr="00B256DB" w:rsidRDefault="00B256DB" w:rsidP="00B2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B256D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 Решение вступает в силу после официального опубликования (обнародования).</w:t>
      </w:r>
    </w:p>
    <w:p w:rsidR="002B3A46" w:rsidRPr="00B256DB" w:rsidRDefault="002B3A46" w:rsidP="002B3A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5242"/>
      </w:tblGrid>
      <w:tr w:rsidR="001C0C4E" w:rsidRPr="00B256DB" w:rsidTr="00744EA8">
        <w:trPr>
          <w:trHeight w:val="1320"/>
          <w:jc w:val="center"/>
        </w:trPr>
        <w:tc>
          <w:tcPr>
            <w:tcW w:w="4823" w:type="dxa"/>
          </w:tcPr>
          <w:p w:rsidR="001D53C2" w:rsidRPr="00B256DB" w:rsidRDefault="001D53C2" w:rsidP="00744E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256D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Председатель Совета депутатов городского поселения Федоровский</w:t>
            </w:r>
          </w:p>
          <w:p w:rsidR="001D53C2" w:rsidRPr="00B256DB" w:rsidRDefault="001D53C2" w:rsidP="00744E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D53C2" w:rsidRPr="00B256DB" w:rsidRDefault="001D53C2" w:rsidP="00744E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256D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_____________________ А.В. </w:t>
            </w:r>
            <w:proofErr w:type="spellStart"/>
            <w:r w:rsidRPr="00B256D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Пайль</w:t>
            </w:r>
            <w:proofErr w:type="spellEnd"/>
          </w:p>
        </w:tc>
        <w:tc>
          <w:tcPr>
            <w:tcW w:w="5242" w:type="dxa"/>
          </w:tcPr>
          <w:p w:rsidR="001D53C2" w:rsidRPr="00B256DB" w:rsidRDefault="001D53C2" w:rsidP="00744EA8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256D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Глава городского поселения Федоровский</w:t>
            </w:r>
          </w:p>
          <w:p w:rsidR="001D53C2" w:rsidRPr="00B256DB" w:rsidRDefault="001D53C2" w:rsidP="00744EA8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D53C2" w:rsidRPr="00B256DB" w:rsidRDefault="001D53C2" w:rsidP="00744EA8">
            <w:pPr>
              <w:suppressAutoHyphens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256D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__________________ </w:t>
            </w:r>
            <w:proofErr w:type="spellStart"/>
            <w:r w:rsidRPr="00B256D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Н.У.Рудышин</w:t>
            </w:r>
            <w:proofErr w:type="spellEnd"/>
          </w:p>
        </w:tc>
      </w:tr>
    </w:tbl>
    <w:p w:rsidR="00490742" w:rsidRPr="001C0C4E" w:rsidRDefault="00490742" w:rsidP="002059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90742" w:rsidRPr="001C0C4E" w:rsidSect="00AD7174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90742" w:rsidRPr="001C0C4E" w:rsidRDefault="00490742" w:rsidP="00490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0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решению Совета депутатов </w:t>
      </w:r>
    </w:p>
    <w:p w:rsidR="00490742" w:rsidRPr="001C0C4E" w:rsidRDefault="00490742" w:rsidP="0049074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0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поселения Федоровский</w:t>
      </w:r>
    </w:p>
    <w:p w:rsidR="00490742" w:rsidRPr="001C0C4E" w:rsidRDefault="00490742" w:rsidP="0049074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0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«24» мая 2016 года №29</w:t>
      </w:r>
      <w:r w:rsidR="00B25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</w:p>
    <w:p w:rsidR="001C0C4E" w:rsidRPr="001C0C4E" w:rsidRDefault="001C0C4E" w:rsidP="001C0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r w:rsidRPr="00B256D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Порядок </w:t>
      </w:r>
      <w:r w:rsidRPr="00B256D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br/>
        <w:t>определения размера арендной платы за земельные участки, находящиеся в  собственности муниципального образования городское поселение Федоровский и предоставленные в аренду без проведения торгов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bookmarkStart w:id="0" w:name="sub_1001"/>
      <w:r w:rsidRPr="00B256D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I. Общие положения</w:t>
      </w:r>
    </w:p>
    <w:bookmarkEnd w:id="0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1. Порядок определения размера арендной платы за земельные участки, находящиеся в муниципальной собственности муниципального образования городское поселение Федоровский и предоставленные в аренду без проведения торгов (далее - Порядок) разработан в целях установления общих правил 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муниципального образования городское поселение Федоровский  и предоставленных в аренду без проведения торгов.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2. Арендная плата при аренде земельных участков, находящихся в собственности муниципального образования городское поселение Федоровский и предоставленных в аренду без проведения торгов, определяется исходя из следующих принципов: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учётом категории земель, к которой отнесён такой земельный участок, и его разрешенного использования, а также с учётом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принцип предсказуемости расчёта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расчёта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принцип предельно допустимой простоты расчёта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принцип учёта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освобождённых от уплаты земельного налога;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- принцип запрета необоснованных предпочтений, в соответствии с которым 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порядок расчёта размера арендной платы за земельные участки, отнесённые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bookmarkStart w:id="1" w:name="sub_1002"/>
      <w:r w:rsidRPr="00B256D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II. Порядок определения размера арендной платы</w:t>
      </w:r>
    </w:p>
    <w:bookmarkEnd w:id="1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>. Размер арендной платы за использование земельного участка рассчитывается по указанной в настоящем пункте формуле и устанавливается в договоре аренды земельного участка: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А= КС x </w:t>
      </w:r>
      <w:proofErr w:type="spellStart"/>
      <w:r w:rsidRPr="00B256DB">
        <w:rPr>
          <w:rFonts w:ascii="Times New Roman" w:eastAsia="Times New Roman" w:hAnsi="Times New Roman" w:cs="Times New Roman"/>
          <w:sz w:val="26"/>
          <w:szCs w:val="26"/>
        </w:rPr>
        <w:t>Снал</w:t>
      </w:r>
      <w:proofErr w:type="spellEnd"/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х </w:t>
      </w:r>
      <w:proofErr w:type="spellStart"/>
      <w:r w:rsidRPr="00B256DB">
        <w:rPr>
          <w:rFonts w:ascii="Times New Roman" w:eastAsia="Times New Roman" w:hAnsi="Times New Roman" w:cs="Times New Roman"/>
          <w:sz w:val="26"/>
          <w:szCs w:val="26"/>
        </w:rPr>
        <w:t>Ксп</w:t>
      </w:r>
      <w:proofErr w:type="spellEnd"/>
      <w:r w:rsidRPr="00B256DB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 - годовой размер арендной платы за земельный участок, руб.;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КС - кадастровая стоимость земельного участка, руб.;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27"/>
      <w:proofErr w:type="spellStart"/>
      <w:r w:rsidRPr="00B256DB">
        <w:rPr>
          <w:rFonts w:ascii="Times New Roman" w:eastAsia="Times New Roman" w:hAnsi="Times New Roman" w:cs="Times New Roman"/>
          <w:sz w:val="26"/>
          <w:szCs w:val="26"/>
        </w:rPr>
        <w:t>Снал</w:t>
      </w:r>
      <w:proofErr w:type="spellEnd"/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- налоговая ставка земельного налога в процентах (%), утверждённая </w:t>
      </w:r>
      <w:hyperlink r:id="rId10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решением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городского поселения Федоровский;</w:t>
      </w:r>
    </w:p>
    <w:bookmarkEnd w:id="2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256DB">
        <w:rPr>
          <w:rFonts w:ascii="Times New Roman" w:eastAsia="Times New Roman" w:hAnsi="Times New Roman" w:cs="Times New Roman"/>
          <w:sz w:val="26"/>
          <w:szCs w:val="26"/>
        </w:rPr>
        <w:t>Ксп</w:t>
      </w:r>
      <w:proofErr w:type="spellEnd"/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- коэффициент субъектов малого и среднего предпринимательства в размере 0,5.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Коэффициент субъектов малого и среднего предпринимательства (</w:t>
      </w:r>
      <w:proofErr w:type="spellStart"/>
      <w:r w:rsidRPr="00B256DB">
        <w:rPr>
          <w:rFonts w:ascii="Times New Roman" w:eastAsia="Times New Roman" w:hAnsi="Times New Roman" w:cs="Times New Roman"/>
          <w:sz w:val="26"/>
          <w:szCs w:val="26"/>
        </w:rPr>
        <w:t>Ксп</w:t>
      </w:r>
      <w:proofErr w:type="spellEnd"/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) применяется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</w:t>
      </w:r>
      <w:hyperlink r:id="rId11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В отношении действующих договоров аренды земельных участков, размер арендной платы за которые был рассчитан арендодателем без учёта коэффициента субъектов малого и среднего предпринимательства (</w:t>
      </w:r>
      <w:proofErr w:type="spellStart"/>
      <w:r w:rsidRPr="00B256DB">
        <w:rPr>
          <w:rFonts w:ascii="Times New Roman" w:eastAsia="Times New Roman" w:hAnsi="Times New Roman" w:cs="Times New Roman"/>
          <w:sz w:val="26"/>
          <w:szCs w:val="26"/>
        </w:rPr>
        <w:t>Ксп</w:t>
      </w:r>
      <w:proofErr w:type="spellEnd"/>
      <w:r w:rsidRPr="00B256DB">
        <w:rPr>
          <w:rFonts w:ascii="Times New Roman" w:eastAsia="Times New Roman" w:hAnsi="Times New Roman" w:cs="Times New Roman"/>
          <w:sz w:val="26"/>
          <w:szCs w:val="26"/>
        </w:rPr>
        <w:t>), изменяется арендодателем с применением указанного коэффициента на основании заявления арендатора о его применении, и приложенных документов, подтверждающих соответствие требованиям, установленным настоящим пунктом, с даты подачи указанного заявления и документов.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22"/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В случае предоставления земельных участков, находящихся в муниципальной собственности, в аренду без проведения торгов для реализации инвестиционных проектов по созданию индустриальных (промышленных) парков, арендная плата рассчитывается с применением коэффициента 0,5. 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>.1. Размер арендной платы за использование земельного участка за квартал рассчитывается по указанной в настоящем пункте формуле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bookmarkEnd w:id="3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А1 = А/365хД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где,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А1 - размер арендной платы за текущий квартал аренды, руб.;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 - годовой размер арендной платы, руб.;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Д - количество дней в текущем квартале.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вышеуказанной формуле, где Д - количество дней: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. Размер арендной платы за земельные участки, переданные в аренду для размещения объектов, предусмотренных </w:t>
      </w:r>
      <w:hyperlink r:id="rId12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подпунктом 2 статьи 49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соответствии с пунктом 2 настоящего раздела,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В случае превышения указанного в настоящей части предельного размера арендной платы, арендная плата устанавливается в размере, установленном для соответствующих целей в отношении земельных участков, находящихся в федеральной собственности.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. При переоформлении юридическими лицами права постоянного (бессрочного) пользования земельными участками на право аренды земельных участков в соответствии с </w:t>
      </w:r>
      <w:hyperlink r:id="rId13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пунктом 2 статьи 3 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25 октября 2001 года № 137-ФЗ "О введении в действие Земельного кодекса Российской Федерации" размер арендной платы рассчитывается в соответствии с </w:t>
      </w:r>
      <w:hyperlink w:anchor="sub_1021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пунктом 2 раздела II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 В случае, если ставка земельного налога, </w:t>
      </w:r>
      <w:r w:rsidR="003E3CD0">
        <w:rPr>
          <w:rFonts w:ascii="Times New Roman" w:eastAsia="Times New Roman" w:hAnsi="Times New Roman" w:cs="Times New Roman"/>
          <w:sz w:val="26"/>
          <w:szCs w:val="26"/>
        </w:rPr>
        <w:t xml:space="preserve">указанной в </w:t>
      </w:r>
      <w:hyperlink w:anchor="sub_1021" w:history="1">
        <w:r w:rsidR="003E3CD0">
          <w:rPr>
            <w:rFonts w:ascii="Times New Roman" w:eastAsia="Times New Roman" w:hAnsi="Times New Roman" w:cs="Times New Roman"/>
            <w:bCs/>
            <w:sz w:val="26"/>
            <w:szCs w:val="26"/>
          </w:rPr>
          <w:t>пункте</w:t>
        </w:r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2 раздела II 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Порядка, выше процентных ставок, установленных </w:t>
      </w:r>
      <w:hyperlink r:id="rId14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пунктом 2 статьи 3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октября 2001 года № 137-ФЗ "О введении в действие Земельного кодекса Российской Федерации", размер арендной платы рассчитывается в соответствии с </w:t>
      </w:r>
      <w:hyperlink r:id="rId15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пунктом 2 статьи 3</w:t>
        </w:r>
      </w:hyperlink>
      <w:r w:rsidRPr="00B256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>Федерального закона от 25 октября 2001 года № 137-ФЗ "О введении в действие Земельного кодекса Российской Федерации"</w:t>
      </w:r>
      <w:r w:rsidR="00422D9B">
        <w:rPr>
          <w:rFonts w:ascii="Times New Roman" w:eastAsia="Times New Roman" w:hAnsi="Times New Roman" w:cs="Times New Roman"/>
          <w:sz w:val="26"/>
          <w:szCs w:val="26"/>
        </w:rPr>
        <w:t>, и составит два процента от кадастровой стоимости земельного участка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</w:t>
      </w:r>
      <w:hyperlink r:id="rId16" w:history="1">
        <w:r w:rsidRPr="00B256DB">
          <w:rPr>
            <w:rFonts w:ascii="Times New Roman" w:eastAsia="Times New Roman" w:hAnsi="Times New Roman" w:cs="Times New Roman"/>
            <w:bCs/>
            <w:sz w:val="26"/>
            <w:szCs w:val="26"/>
          </w:rPr>
          <w:t>решением</w:t>
        </w:r>
      </w:hyperlink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городского поселения Федоровский</w:t>
      </w:r>
      <w:r w:rsidR="00422D9B">
        <w:rPr>
          <w:rFonts w:ascii="Times New Roman" w:eastAsia="Times New Roman" w:hAnsi="Times New Roman" w:cs="Times New Roman"/>
          <w:sz w:val="26"/>
          <w:szCs w:val="26"/>
        </w:rPr>
        <w:t xml:space="preserve"> от 29.09.2010 №167 «О земельном налоге»</w:t>
      </w:r>
      <w:bookmarkStart w:id="4" w:name="_GoBack"/>
      <w:bookmarkEnd w:id="4"/>
      <w:r w:rsidRPr="00B256DB">
        <w:rPr>
          <w:rFonts w:ascii="Times New Roman" w:eastAsia="Times New Roman" w:hAnsi="Times New Roman" w:cs="Times New Roman"/>
          <w:sz w:val="26"/>
          <w:szCs w:val="26"/>
        </w:rPr>
        <w:t>, определяется по формуле: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 = КС x 0,01%, где: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 - годовой размер арендной платы за земельный участок, руб.;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КС - кадастровая стоимость земельного участка, руб.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bookmarkStart w:id="5" w:name="sub_1003"/>
      <w:r w:rsidRPr="00B256D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III. Порядок, условия и сроки внесения арендной платы</w:t>
      </w:r>
    </w:p>
    <w:bookmarkEnd w:id="5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31"/>
      <w:r w:rsidRPr="00B256DB">
        <w:rPr>
          <w:rFonts w:ascii="Times New Roman" w:eastAsia="Times New Roman" w:hAnsi="Times New Roman" w:cs="Times New Roman"/>
          <w:sz w:val="26"/>
          <w:szCs w:val="26"/>
        </w:rPr>
        <w:t>3.1. Порядок, условия и сроки внесения арендной платы устанавливаются в договоре аренды.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1032"/>
      <w:bookmarkEnd w:id="6"/>
      <w:r w:rsidRPr="00B256DB">
        <w:rPr>
          <w:rFonts w:ascii="Times New Roman" w:eastAsia="Times New Roman" w:hAnsi="Times New Roman" w:cs="Times New Roman"/>
          <w:sz w:val="26"/>
          <w:szCs w:val="26"/>
        </w:rPr>
        <w:t>3.2. В договоре аренды земельного участка указывается размер годовой арендной платы.</w:t>
      </w:r>
    </w:p>
    <w:bookmarkEnd w:id="7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3.3. Если иное не установлено договором, арендная плата за земельный участок вносится арендатором ежеквартально, исходя из годового расчёта арендной платы, предоставляемому арендодателем, путём перечисления денежных средств на расчётный счёт, указанный арендодателем, в следующие сроки: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кв. – до 10 апреля, </w:t>
      </w:r>
      <w:r w:rsidRPr="00B256DB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кв. – до 10 июля, </w:t>
      </w:r>
      <w:r w:rsidRPr="00B256DB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кв. – до 10 </w:t>
      </w:r>
      <w:proofErr w:type="gramStart"/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октября,   </w:t>
      </w:r>
      <w:proofErr w:type="gramEnd"/>
      <w:r w:rsidRPr="00B256DB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кв. – до 10 декабря.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Платёж за квартал, в котором земельный участок был передан арендатору, за исключением четвёртого квартала, вносится до 10 числа следующего за кварталом месяца.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Арендная плата за квартал, в котором прекращается или расторгается договор аренды, вносится арендатором не позднее дня прекращения, расторжения договора аренды в установленном законодательством порядке.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034"/>
      <w:r w:rsidRPr="00B256DB">
        <w:rPr>
          <w:rFonts w:ascii="Times New Roman" w:eastAsia="Times New Roman" w:hAnsi="Times New Roman" w:cs="Times New Roman"/>
          <w:sz w:val="26"/>
          <w:szCs w:val="26"/>
        </w:rPr>
        <w:lastRenderedPageBreak/>
        <w:t>3.4. Арендатор вправе вносить платежи за аренду земельного участка досрочно.</w:t>
      </w:r>
    </w:p>
    <w:bookmarkEnd w:id="8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3.5. В платежном документе в поле "Назначение платежа" указываются: наименование платежа, дата и номер договора, сумма арендной платы, сумма пени, период, за который вносится платеж.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352"/>
      <w:r w:rsidRPr="00B256DB">
        <w:rPr>
          <w:rFonts w:ascii="Times New Roman" w:eastAsia="Times New Roman" w:hAnsi="Times New Roman" w:cs="Times New Roman"/>
          <w:sz w:val="26"/>
          <w:szCs w:val="26"/>
        </w:rPr>
        <w:t>При предоставлении неделимого земельного участка в аренду с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имущества, находящегося на земельном участке.</w:t>
      </w:r>
    </w:p>
    <w:bookmarkEnd w:id="9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3.6.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в связи с изменением Порядка;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в связи с изменением кадастровой стоимости земельного участка;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- в связи с изменением разрешенного использования земельного участка;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Арендодатель уведомляет арендаторов об изменении арендной платы путём опубликования соответствующей информации в средствах массовой информации.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Арендная плата в новом размере уплачивается арендатором с месяца, следующего за наступлением таких изменений.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037"/>
      <w:r w:rsidRPr="00B256DB">
        <w:rPr>
          <w:rFonts w:ascii="Times New Roman" w:eastAsia="Times New Roman" w:hAnsi="Times New Roman" w:cs="Times New Roman"/>
          <w:sz w:val="26"/>
          <w:szCs w:val="26"/>
        </w:rPr>
        <w:t>3.7. Арендная плата за земельные участки, переданные в аренду, в полном объеме зачисляется в доход бюджета муниципального образования городское поселение Федоровский.</w:t>
      </w:r>
    </w:p>
    <w:bookmarkEnd w:id="10"/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3.8.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 котором земельный участок передан в аренду.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При заключении нового договора аренды земельного участка без проведения торгов для целей применения уровня инфляции, предусмотренного настоящим пунктом, период пользования земельным участком определяется с учётом всех ранее установленных периодов его пользования.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>В случае перерасчёта размера арендной платы в связи с изменением кадастровой стоимости земельного участка, индексация арендной платы с учётом размера уровня инфляции, указанного в настоящем пункте, в текущем финансовом году не проводится.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3.9. Изменение годового размера арендной платы, определённого в соответствии с пунктом 4 раздела </w:t>
      </w:r>
      <w:r w:rsidRPr="00B256DB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При передаче земельных участков в аренду для целей и в случаях, указанных в пункте 4 раздела </w:t>
      </w:r>
      <w:r w:rsidRPr="00B256DB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25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размер уровня инфляции не применяется.</w:t>
      </w:r>
    </w:p>
    <w:p w:rsidR="00B256DB" w:rsidRPr="00B256DB" w:rsidRDefault="00B256DB" w:rsidP="00B256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C4E" w:rsidRPr="001C0C4E" w:rsidRDefault="001C0C4E" w:rsidP="0049074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1C0C4E" w:rsidRPr="001C0C4E" w:rsidSect="001C0C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66" w:rsidRDefault="00717C66">
      <w:pPr>
        <w:spacing w:after="0" w:line="240" w:lineRule="auto"/>
      </w:pPr>
      <w:r>
        <w:separator/>
      </w:r>
    </w:p>
  </w:endnote>
  <w:endnote w:type="continuationSeparator" w:id="0">
    <w:p w:rsidR="00717C66" w:rsidRDefault="007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66" w:rsidRDefault="00717C66">
      <w:pPr>
        <w:spacing w:after="0" w:line="240" w:lineRule="auto"/>
      </w:pPr>
      <w:r>
        <w:separator/>
      </w:r>
    </w:p>
  </w:footnote>
  <w:footnote w:type="continuationSeparator" w:id="0">
    <w:p w:rsidR="00717C66" w:rsidRDefault="0071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A8" w:rsidRDefault="00744EA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66F"/>
    <w:multiLevelType w:val="multilevel"/>
    <w:tmpl w:val="A0A6A0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B92F54"/>
    <w:multiLevelType w:val="multilevel"/>
    <w:tmpl w:val="D5BAD5AC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222"/>
    <w:multiLevelType w:val="multilevel"/>
    <w:tmpl w:val="73666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482826"/>
    <w:multiLevelType w:val="hybridMultilevel"/>
    <w:tmpl w:val="796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12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8441D"/>
    <w:multiLevelType w:val="hybridMultilevel"/>
    <w:tmpl w:val="4C2C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467E1"/>
    <w:multiLevelType w:val="hybridMultilevel"/>
    <w:tmpl w:val="3AEE3F6A"/>
    <w:lvl w:ilvl="0" w:tplc="B4082E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1907"/>
    <w:multiLevelType w:val="multilevel"/>
    <w:tmpl w:val="596E34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6E97EDB"/>
    <w:multiLevelType w:val="hybridMultilevel"/>
    <w:tmpl w:val="A580C0F0"/>
    <w:lvl w:ilvl="0" w:tplc="1682B89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A9315AB"/>
    <w:multiLevelType w:val="multilevel"/>
    <w:tmpl w:val="DC820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eastAsia="Times New Roman" w:hint="default"/>
        <w:color w:val="000000"/>
      </w:rPr>
    </w:lvl>
  </w:abstractNum>
  <w:abstractNum w:abstractNumId="18">
    <w:nsid w:val="5D177949"/>
    <w:multiLevelType w:val="multilevel"/>
    <w:tmpl w:val="55425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076D07"/>
    <w:multiLevelType w:val="hybridMultilevel"/>
    <w:tmpl w:val="05B088D6"/>
    <w:lvl w:ilvl="0" w:tplc="6316BD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22874F1"/>
    <w:multiLevelType w:val="multilevel"/>
    <w:tmpl w:val="3482C8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7D21C7"/>
    <w:multiLevelType w:val="hybridMultilevel"/>
    <w:tmpl w:val="B2E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50F35"/>
    <w:multiLevelType w:val="hybridMultilevel"/>
    <w:tmpl w:val="EC24E89C"/>
    <w:lvl w:ilvl="0" w:tplc="8CB216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6"/>
  </w:num>
  <w:num w:numId="8">
    <w:abstractNumId w:val="6"/>
  </w:num>
  <w:num w:numId="9">
    <w:abstractNumId w:val="10"/>
  </w:num>
  <w:num w:numId="10">
    <w:abstractNumId w:val="8"/>
  </w:num>
  <w:num w:numId="11">
    <w:abstractNumId w:val="22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23"/>
  </w:num>
  <w:num w:numId="21">
    <w:abstractNumId w:val="1"/>
  </w:num>
  <w:num w:numId="22">
    <w:abstractNumId w:val="5"/>
  </w:num>
  <w:num w:numId="23">
    <w:abstractNumId w:val="15"/>
  </w:num>
  <w:num w:numId="24">
    <w:abstractNumId w:val="0"/>
  </w:num>
  <w:num w:numId="25">
    <w:abstractNumId w:val="7"/>
  </w:num>
  <w:num w:numId="26">
    <w:abstractNumId w:val="25"/>
  </w:num>
  <w:num w:numId="27">
    <w:abstractNumId w:val="19"/>
  </w:num>
  <w:num w:numId="28">
    <w:abstractNumId w:val="16"/>
  </w:num>
  <w:num w:numId="29">
    <w:abstractNumId w:val="17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7B5"/>
    <w:rsid w:val="00006FA9"/>
    <w:rsid w:val="00012E64"/>
    <w:rsid w:val="00015F36"/>
    <w:rsid w:val="00040C47"/>
    <w:rsid w:val="00055620"/>
    <w:rsid w:val="000647D8"/>
    <w:rsid w:val="00081C33"/>
    <w:rsid w:val="0009160E"/>
    <w:rsid w:val="000D7434"/>
    <w:rsid w:val="000E078E"/>
    <w:rsid w:val="000E147F"/>
    <w:rsid w:val="00102BB9"/>
    <w:rsid w:val="00150AAC"/>
    <w:rsid w:val="001549D5"/>
    <w:rsid w:val="00163DE3"/>
    <w:rsid w:val="00175C9F"/>
    <w:rsid w:val="001809A9"/>
    <w:rsid w:val="00181945"/>
    <w:rsid w:val="00183D2E"/>
    <w:rsid w:val="0019600A"/>
    <w:rsid w:val="001A5D1F"/>
    <w:rsid w:val="001C0C4E"/>
    <w:rsid w:val="001C3198"/>
    <w:rsid w:val="001D53C2"/>
    <w:rsid w:val="00205973"/>
    <w:rsid w:val="002657DF"/>
    <w:rsid w:val="00283D50"/>
    <w:rsid w:val="002A3A43"/>
    <w:rsid w:val="002A54E7"/>
    <w:rsid w:val="002B3A46"/>
    <w:rsid w:val="002F56AB"/>
    <w:rsid w:val="003201DB"/>
    <w:rsid w:val="00351EDC"/>
    <w:rsid w:val="00360243"/>
    <w:rsid w:val="003902DF"/>
    <w:rsid w:val="003B6555"/>
    <w:rsid w:val="003B7415"/>
    <w:rsid w:val="003E3CD0"/>
    <w:rsid w:val="00405733"/>
    <w:rsid w:val="00422D9B"/>
    <w:rsid w:val="004353B6"/>
    <w:rsid w:val="00436338"/>
    <w:rsid w:val="00490742"/>
    <w:rsid w:val="004918CD"/>
    <w:rsid w:val="004951A0"/>
    <w:rsid w:val="004B50FB"/>
    <w:rsid w:val="004D632D"/>
    <w:rsid w:val="004E20D8"/>
    <w:rsid w:val="00511B64"/>
    <w:rsid w:val="00544E2A"/>
    <w:rsid w:val="00551AB5"/>
    <w:rsid w:val="00551F7A"/>
    <w:rsid w:val="005653F5"/>
    <w:rsid w:val="005B51A2"/>
    <w:rsid w:val="005D7641"/>
    <w:rsid w:val="006132AE"/>
    <w:rsid w:val="00627805"/>
    <w:rsid w:val="00627B20"/>
    <w:rsid w:val="00640FBD"/>
    <w:rsid w:val="00653071"/>
    <w:rsid w:val="006557F7"/>
    <w:rsid w:val="006D34BF"/>
    <w:rsid w:val="006D5968"/>
    <w:rsid w:val="00700716"/>
    <w:rsid w:val="00717C66"/>
    <w:rsid w:val="00744EA8"/>
    <w:rsid w:val="00756F9D"/>
    <w:rsid w:val="00780EC4"/>
    <w:rsid w:val="00783DB6"/>
    <w:rsid w:val="00794475"/>
    <w:rsid w:val="007A1340"/>
    <w:rsid w:val="007B2AA7"/>
    <w:rsid w:val="007C2717"/>
    <w:rsid w:val="007C72F7"/>
    <w:rsid w:val="007F296B"/>
    <w:rsid w:val="00804484"/>
    <w:rsid w:val="008266BB"/>
    <w:rsid w:val="00843C2D"/>
    <w:rsid w:val="008633AD"/>
    <w:rsid w:val="00870FDD"/>
    <w:rsid w:val="008B4DCB"/>
    <w:rsid w:val="008D158F"/>
    <w:rsid w:val="008E1211"/>
    <w:rsid w:val="0091626E"/>
    <w:rsid w:val="00937F9E"/>
    <w:rsid w:val="009460B1"/>
    <w:rsid w:val="00960890"/>
    <w:rsid w:val="00967509"/>
    <w:rsid w:val="00987FDB"/>
    <w:rsid w:val="009A3790"/>
    <w:rsid w:val="009A523F"/>
    <w:rsid w:val="009B0D65"/>
    <w:rsid w:val="009D0464"/>
    <w:rsid w:val="00A672DE"/>
    <w:rsid w:val="00A81E2E"/>
    <w:rsid w:val="00A86C81"/>
    <w:rsid w:val="00AB24F3"/>
    <w:rsid w:val="00AB2576"/>
    <w:rsid w:val="00AC1054"/>
    <w:rsid w:val="00AD7174"/>
    <w:rsid w:val="00AE0997"/>
    <w:rsid w:val="00AE20F7"/>
    <w:rsid w:val="00AF46E7"/>
    <w:rsid w:val="00B05D89"/>
    <w:rsid w:val="00B256DB"/>
    <w:rsid w:val="00B502D2"/>
    <w:rsid w:val="00B53496"/>
    <w:rsid w:val="00BA75F4"/>
    <w:rsid w:val="00BD15B0"/>
    <w:rsid w:val="00BD43BD"/>
    <w:rsid w:val="00BE4620"/>
    <w:rsid w:val="00C04C72"/>
    <w:rsid w:val="00C07A80"/>
    <w:rsid w:val="00C1044B"/>
    <w:rsid w:val="00C11262"/>
    <w:rsid w:val="00C173F6"/>
    <w:rsid w:val="00C226EB"/>
    <w:rsid w:val="00C4057D"/>
    <w:rsid w:val="00C637D9"/>
    <w:rsid w:val="00CA62D9"/>
    <w:rsid w:val="00CB5759"/>
    <w:rsid w:val="00CD59AF"/>
    <w:rsid w:val="00CF0B62"/>
    <w:rsid w:val="00CF3570"/>
    <w:rsid w:val="00D126DF"/>
    <w:rsid w:val="00D4332A"/>
    <w:rsid w:val="00D837B5"/>
    <w:rsid w:val="00D844C4"/>
    <w:rsid w:val="00DA0FC1"/>
    <w:rsid w:val="00DC6D0B"/>
    <w:rsid w:val="00E05454"/>
    <w:rsid w:val="00E1689B"/>
    <w:rsid w:val="00E31FEE"/>
    <w:rsid w:val="00E54B48"/>
    <w:rsid w:val="00E7770B"/>
    <w:rsid w:val="00F1003A"/>
    <w:rsid w:val="00F275E7"/>
    <w:rsid w:val="00F41B71"/>
    <w:rsid w:val="00F57E7A"/>
    <w:rsid w:val="00F73C85"/>
    <w:rsid w:val="00F840CD"/>
    <w:rsid w:val="00FB3C83"/>
    <w:rsid w:val="00FC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E5E19-54D0-4105-AEE4-9B59033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A2"/>
  </w:style>
  <w:style w:type="paragraph" w:styleId="1">
    <w:name w:val="heading 1"/>
    <w:basedOn w:val="a"/>
    <w:next w:val="a"/>
    <w:link w:val="10"/>
    <w:uiPriority w:val="99"/>
    <w:qFormat/>
    <w:rsid w:val="003B65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65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B655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6555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B65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3B6555"/>
    <w:pPr>
      <w:keepNext/>
      <w:pageBreakBefore/>
      <w:spacing w:after="0" w:line="240" w:lineRule="auto"/>
      <w:jc w:val="right"/>
      <w:outlineLvl w:val="5"/>
    </w:pPr>
    <w:rPr>
      <w:rFonts w:ascii="Arial" w:eastAsia="Times New Roman" w:hAnsi="Arial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3B6555"/>
    <w:pPr>
      <w:keepNext/>
      <w:spacing w:after="0" w:line="240" w:lineRule="auto"/>
      <w:ind w:left="426" w:hanging="426"/>
      <w:jc w:val="both"/>
      <w:outlineLvl w:val="6"/>
    </w:pPr>
    <w:rPr>
      <w:rFonts w:ascii="Arial" w:eastAsia="Times New Roman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7B5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D8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837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83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B65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3B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B6555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3B6555"/>
    <w:rPr>
      <w:rFonts w:ascii="Arial" w:eastAsia="Times New Roman" w:hAnsi="Arial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B6555"/>
    <w:rPr>
      <w:rFonts w:ascii="Arial" w:eastAsia="Times New Roman" w:hAnsi="Arial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3B6555"/>
    <w:rPr>
      <w:rFonts w:ascii="Arial" w:eastAsia="Times New Roman" w:hAnsi="Arial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3B6555"/>
    <w:rPr>
      <w:rFonts w:ascii="Arial" w:eastAsia="Times New Roman" w:hAnsi="Arial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3B6555"/>
  </w:style>
  <w:style w:type="paragraph" w:customStyle="1" w:styleId="ConsPlusCell">
    <w:name w:val="ConsPlusCell"/>
    <w:uiPriority w:val="99"/>
    <w:rsid w:val="003B6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B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3B6555"/>
    <w:rPr>
      <w:color w:val="008000"/>
      <w:sz w:val="20"/>
      <w:szCs w:val="20"/>
      <w:u w:val="single"/>
    </w:rPr>
  </w:style>
  <w:style w:type="numbering" w:customStyle="1" w:styleId="110">
    <w:name w:val="Нет списка11"/>
    <w:next w:val="a2"/>
    <w:semiHidden/>
    <w:rsid w:val="003B6555"/>
  </w:style>
  <w:style w:type="paragraph" w:styleId="a8">
    <w:name w:val="Body Text"/>
    <w:basedOn w:val="a"/>
    <w:link w:val="a9"/>
    <w:rsid w:val="003B655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B6555"/>
    <w:rPr>
      <w:rFonts w:ascii="Arial" w:eastAsia="Times New Roman" w:hAnsi="Arial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3B655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B6555"/>
    <w:rPr>
      <w:rFonts w:ascii="Arial" w:eastAsia="Times New Roman" w:hAnsi="Arial" w:cs="Times New Roman"/>
      <w:sz w:val="28"/>
      <w:szCs w:val="24"/>
    </w:rPr>
  </w:style>
  <w:style w:type="paragraph" w:styleId="aa">
    <w:name w:val="Body Text Indent"/>
    <w:basedOn w:val="a"/>
    <w:link w:val="ab"/>
    <w:uiPriority w:val="99"/>
    <w:rsid w:val="003B6555"/>
    <w:pPr>
      <w:spacing w:after="0" w:line="240" w:lineRule="auto"/>
      <w:ind w:left="1440" w:hanging="1440"/>
    </w:pPr>
    <w:rPr>
      <w:rFonts w:ascii="Arial" w:eastAsia="Times New Roman" w:hAnsi="Arial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3B6555"/>
    <w:rPr>
      <w:rFonts w:ascii="Arial" w:eastAsia="Times New Roman" w:hAnsi="Arial" w:cs="Times New Roman"/>
      <w:sz w:val="28"/>
      <w:szCs w:val="24"/>
    </w:rPr>
  </w:style>
  <w:style w:type="paragraph" w:styleId="31">
    <w:name w:val="Body Text 3"/>
    <w:basedOn w:val="a"/>
    <w:link w:val="32"/>
    <w:rsid w:val="003B655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3B6555"/>
    <w:rPr>
      <w:rFonts w:ascii="Arial" w:eastAsia="Times New Roman" w:hAnsi="Arial" w:cs="Times New Roman"/>
      <w:sz w:val="26"/>
      <w:szCs w:val="24"/>
    </w:rPr>
  </w:style>
  <w:style w:type="paragraph" w:styleId="23">
    <w:name w:val="Body Text Indent 2"/>
    <w:basedOn w:val="a"/>
    <w:link w:val="24"/>
    <w:rsid w:val="003B6555"/>
    <w:pPr>
      <w:spacing w:after="0" w:line="240" w:lineRule="auto"/>
      <w:ind w:left="2520" w:hanging="25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B6555"/>
    <w:rPr>
      <w:rFonts w:ascii="Arial" w:eastAsia="Times New Roman" w:hAnsi="Arial" w:cs="Times New Roman"/>
      <w:sz w:val="28"/>
      <w:szCs w:val="24"/>
    </w:rPr>
  </w:style>
  <w:style w:type="paragraph" w:styleId="33">
    <w:name w:val="Body Text Indent 3"/>
    <w:basedOn w:val="a"/>
    <w:link w:val="34"/>
    <w:rsid w:val="003B6555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3B6555"/>
    <w:rPr>
      <w:rFonts w:ascii="Arial" w:eastAsia="Times New Roman" w:hAnsi="Arial" w:cs="Times New Roman"/>
      <w:sz w:val="28"/>
      <w:szCs w:val="24"/>
    </w:rPr>
  </w:style>
  <w:style w:type="paragraph" w:styleId="ac">
    <w:name w:val="List Paragraph"/>
    <w:basedOn w:val="a"/>
    <w:link w:val="ad"/>
    <w:uiPriority w:val="99"/>
    <w:qFormat/>
    <w:rsid w:val="003B655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rsid w:val="003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3B6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3B6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3B6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Title">
    <w:name w:val="ConsTitle"/>
    <w:rsid w:val="003B6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3B655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B6555"/>
    <w:pPr>
      <w:widowControl w:val="0"/>
      <w:autoSpaceDE w:val="0"/>
      <w:autoSpaceDN w:val="0"/>
      <w:adjustRightInd w:val="0"/>
      <w:spacing w:after="0" w:line="33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B6555"/>
    <w:pPr>
      <w:widowControl w:val="0"/>
      <w:autoSpaceDE w:val="0"/>
      <w:autoSpaceDN w:val="0"/>
      <w:adjustRightInd w:val="0"/>
      <w:spacing w:after="0" w:line="33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6555"/>
    <w:pPr>
      <w:widowControl w:val="0"/>
      <w:autoSpaceDE w:val="0"/>
      <w:autoSpaceDN w:val="0"/>
      <w:adjustRightInd w:val="0"/>
      <w:spacing w:after="0" w:line="33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3B655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3B6555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e">
    <w:name w:val="No Spacing"/>
    <w:qFormat/>
    <w:rsid w:val="003B655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4">
    <w:name w:val="Без интервала1"/>
    <w:qFormat/>
    <w:rsid w:val="003B65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">
    <w:name w:val="Таблицы (моноширинный)"/>
    <w:basedOn w:val="a"/>
    <w:next w:val="a"/>
    <w:rsid w:val="003B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3B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4">
    <w:name w:val="Style4"/>
    <w:basedOn w:val="a"/>
    <w:rsid w:val="003B65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B6555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B655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B65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B65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3B655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B6555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B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B65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B655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3B6555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nhideWhenUsed/>
    <w:rsid w:val="003B65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uiPriority w:val="22"/>
    <w:qFormat/>
    <w:rsid w:val="003B6555"/>
    <w:rPr>
      <w:b/>
      <w:bCs/>
    </w:rPr>
  </w:style>
  <w:style w:type="paragraph" w:styleId="af3">
    <w:name w:val="Block Text"/>
    <w:basedOn w:val="a"/>
    <w:rsid w:val="003B6555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character" w:customStyle="1" w:styleId="FontStyle11">
    <w:name w:val="Font Style11"/>
    <w:rsid w:val="003B6555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6555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3B655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3B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B65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3B655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3B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3B655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3B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3B6555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Всегда"/>
    <w:basedOn w:val="a"/>
    <w:autoRedefine/>
    <w:qFormat/>
    <w:rsid w:val="003B655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a">
    <w:name w:val="FollowedHyperlink"/>
    <w:uiPriority w:val="99"/>
    <w:unhideWhenUsed/>
    <w:rsid w:val="003B6555"/>
    <w:rPr>
      <w:color w:val="800080"/>
      <w:u w:val="single"/>
    </w:rPr>
  </w:style>
  <w:style w:type="paragraph" w:customStyle="1" w:styleId="xl65">
    <w:name w:val="xl65"/>
    <w:basedOn w:val="a"/>
    <w:uiPriority w:val="99"/>
    <w:rsid w:val="003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3B6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B65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uiPriority w:val="99"/>
    <w:rsid w:val="003B65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3B65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3B65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3B6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3B6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3B6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3B6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uiPriority w:val="99"/>
    <w:rsid w:val="003B6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rsid w:val="00D4332A"/>
  </w:style>
  <w:style w:type="numbering" w:customStyle="1" w:styleId="120">
    <w:name w:val="Нет списка12"/>
    <w:next w:val="a2"/>
    <w:semiHidden/>
    <w:rsid w:val="00D4332A"/>
  </w:style>
  <w:style w:type="table" w:customStyle="1" w:styleId="26">
    <w:name w:val="Сетка таблицы2"/>
    <w:basedOn w:val="a1"/>
    <w:next w:val="a6"/>
    <w:rsid w:val="00D4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qFormat/>
    <w:rsid w:val="00D4332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8">
    <w:name w:val="Абзац списка2"/>
    <w:basedOn w:val="a"/>
    <w:qFormat/>
    <w:rsid w:val="00D4332A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D4332A"/>
  </w:style>
  <w:style w:type="numbering" w:customStyle="1" w:styleId="35">
    <w:name w:val="Нет списка3"/>
    <w:next w:val="a2"/>
    <w:uiPriority w:val="99"/>
    <w:semiHidden/>
    <w:unhideWhenUsed/>
    <w:rsid w:val="00D4332A"/>
  </w:style>
  <w:style w:type="numbering" w:customStyle="1" w:styleId="41">
    <w:name w:val="Нет списка4"/>
    <w:next w:val="a2"/>
    <w:uiPriority w:val="99"/>
    <w:semiHidden/>
    <w:unhideWhenUsed/>
    <w:rsid w:val="00D4332A"/>
  </w:style>
  <w:style w:type="paragraph" w:customStyle="1" w:styleId="xl63">
    <w:name w:val="xl63"/>
    <w:basedOn w:val="a"/>
    <w:rsid w:val="00D4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D4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51">
    <w:name w:val="Нет списка5"/>
    <w:next w:val="a2"/>
    <w:uiPriority w:val="99"/>
    <w:semiHidden/>
    <w:unhideWhenUsed/>
    <w:rsid w:val="00843C2D"/>
  </w:style>
  <w:style w:type="table" w:customStyle="1" w:styleId="111">
    <w:name w:val="Сетка таблицы11"/>
    <w:basedOn w:val="a1"/>
    <w:uiPriority w:val="59"/>
    <w:rsid w:val="00351EDC"/>
    <w:pPr>
      <w:spacing w:after="0" w:line="240" w:lineRule="auto"/>
    </w:pPr>
    <w:tblPr>
      <w:tblInd w:w="0" w:type="dxa"/>
      <w:tblBorders>
        <w:top w:val="single" w:sz="4" w:space="0" w:color="313131"/>
        <w:left w:val="single" w:sz="4" w:space="0" w:color="313131"/>
        <w:bottom w:val="single" w:sz="4" w:space="0" w:color="313131"/>
        <w:right w:val="single" w:sz="4" w:space="0" w:color="313131"/>
        <w:insideH w:val="single" w:sz="4" w:space="0" w:color="313131"/>
        <w:insideV w:val="single" w:sz="4" w:space="0" w:color="3131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6"/>
    <w:uiPriority w:val="39"/>
    <w:rsid w:val="000916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88">
    <w:name w:val="xl88"/>
    <w:basedOn w:val="a"/>
    <w:uiPriority w:val="99"/>
    <w:rsid w:val="00490742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89">
    <w:name w:val="xl8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14"/>
      <w:szCs w:val="14"/>
    </w:rPr>
  </w:style>
  <w:style w:type="paragraph" w:customStyle="1" w:styleId="xl91">
    <w:name w:val="xl91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94">
    <w:name w:val="xl94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96">
    <w:name w:val="xl96"/>
    <w:basedOn w:val="a"/>
    <w:uiPriority w:val="99"/>
    <w:rsid w:val="00490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97">
    <w:name w:val="xl97"/>
    <w:basedOn w:val="a"/>
    <w:uiPriority w:val="99"/>
    <w:rsid w:val="00490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98">
    <w:name w:val="xl98"/>
    <w:basedOn w:val="a"/>
    <w:uiPriority w:val="99"/>
    <w:rsid w:val="00490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99">
    <w:name w:val="xl9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00">
    <w:name w:val="xl100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1">
    <w:name w:val="xl101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2">
    <w:name w:val="xl102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3">
    <w:name w:val="xl103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4">
    <w:name w:val="xl104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05">
    <w:name w:val="xl105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6">
    <w:name w:val="xl106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7">
    <w:name w:val="xl107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8">
    <w:name w:val="xl108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9">
    <w:name w:val="xl10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10">
    <w:name w:val="xl110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11">
    <w:name w:val="xl111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3">
    <w:name w:val="xl113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4">
    <w:name w:val="xl114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5">
    <w:name w:val="xl115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490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7">
    <w:name w:val="xl117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8">
    <w:name w:val="xl118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9">
    <w:name w:val="xl119"/>
    <w:basedOn w:val="a"/>
    <w:uiPriority w:val="99"/>
    <w:rsid w:val="00490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20">
    <w:name w:val="xl120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1">
    <w:name w:val="xl121"/>
    <w:basedOn w:val="a"/>
    <w:uiPriority w:val="99"/>
    <w:rsid w:val="00490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2">
    <w:name w:val="xl122"/>
    <w:basedOn w:val="a"/>
    <w:uiPriority w:val="99"/>
    <w:rsid w:val="004907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3">
    <w:name w:val="xl123"/>
    <w:basedOn w:val="a"/>
    <w:uiPriority w:val="99"/>
    <w:rsid w:val="00490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24">
    <w:name w:val="xl124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25">
    <w:name w:val="xl125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26">
    <w:name w:val="xl126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7">
    <w:name w:val="xl127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28">
    <w:name w:val="xl128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  <w:u w:val="single"/>
    </w:rPr>
  </w:style>
  <w:style w:type="paragraph" w:customStyle="1" w:styleId="xl129">
    <w:name w:val="xl12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0">
    <w:name w:val="xl130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1">
    <w:name w:val="xl131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32">
    <w:name w:val="xl132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  <w:u w:val="single"/>
    </w:rPr>
  </w:style>
  <w:style w:type="paragraph" w:customStyle="1" w:styleId="xl133">
    <w:name w:val="xl133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34">
    <w:name w:val="xl134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35">
    <w:name w:val="xl135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6">
    <w:name w:val="xl136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8">
    <w:name w:val="xl138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9">
    <w:name w:val="xl13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40">
    <w:name w:val="xl140"/>
    <w:basedOn w:val="a"/>
    <w:uiPriority w:val="99"/>
    <w:rsid w:val="00490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41">
    <w:name w:val="xl141"/>
    <w:basedOn w:val="a"/>
    <w:uiPriority w:val="99"/>
    <w:rsid w:val="004907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2">
    <w:name w:val="xl142"/>
    <w:basedOn w:val="a"/>
    <w:uiPriority w:val="99"/>
    <w:rsid w:val="004907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3">
    <w:name w:val="xl143"/>
    <w:basedOn w:val="a"/>
    <w:uiPriority w:val="99"/>
    <w:rsid w:val="004907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4">
    <w:name w:val="xl144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5">
    <w:name w:val="xl145"/>
    <w:basedOn w:val="a"/>
    <w:uiPriority w:val="99"/>
    <w:rsid w:val="004907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46">
    <w:name w:val="xl146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7">
    <w:name w:val="xl147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48">
    <w:name w:val="xl148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0">
    <w:name w:val="xl150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1">
    <w:name w:val="xl151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3">
    <w:name w:val="xl153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4">
    <w:name w:val="xl154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5">
    <w:name w:val="xl155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i/>
      <w:iCs/>
      <w:sz w:val="14"/>
      <w:szCs w:val="14"/>
    </w:rPr>
  </w:style>
  <w:style w:type="paragraph" w:customStyle="1" w:styleId="xl156">
    <w:name w:val="xl156"/>
    <w:basedOn w:val="a"/>
    <w:uiPriority w:val="99"/>
    <w:rsid w:val="00490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7">
    <w:name w:val="xl157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8">
    <w:name w:val="xl158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9">
    <w:name w:val="xl159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60">
    <w:name w:val="xl160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61">
    <w:name w:val="xl161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62">
    <w:name w:val="xl162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63">
    <w:name w:val="xl163"/>
    <w:basedOn w:val="a"/>
    <w:uiPriority w:val="99"/>
    <w:rsid w:val="00490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character" w:customStyle="1" w:styleId="ad">
    <w:name w:val="Абзац списка Знак"/>
    <w:link w:val="ac"/>
    <w:uiPriority w:val="99"/>
    <w:locked/>
    <w:rsid w:val="004907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5.3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49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01458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5.302" TargetMode="External"/><Relationship Id="rId10" Type="http://schemas.openxmlformats.org/officeDocument/2006/relationships/hyperlink" Target="garantF1://29014581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24625.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44E2-1EDD-4574-BFE3-C1777756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13599</CharactersWithSpaces>
  <SharedDoc>false</SharedDoc>
  <HLinks>
    <vt:vector size="36" baseType="variant">
      <vt:variant>
        <vt:i4>5242880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consultantplus://offline/ref=D1307841A669489E1CDE300BA72382724C9036C0DC7FF1AF05AC94CDC16FB4245D247C3E83B6MA3DF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consultantplus://offline/ref=D1307841A669489E1CDE300BA72382724C9036C0DC7FF1AF05AC94CDC16FB4245D247C3E83B6MA3DF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consultantplus://offline/ref=F69BC62C53DD71BBCF6C788E04C72C6C0D8353F0D37281CCC6634872AD992B5E2B599CD46E0EFA8C23I1E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Stich</cp:lastModifiedBy>
  <cp:revision>73</cp:revision>
  <cp:lastPrinted>2015-11-30T04:32:00Z</cp:lastPrinted>
  <dcterms:created xsi:type="dcterms:W3CDTF">2014-12-26T05:41:00Z</dcterms:created>
  <dcterms:modified xsi:type="dcterms:W3CDTF">2016-05-25T07:27:00Z</dcterms:modified>
</cp:coreProperties>
</file>