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47" w:rsidRPr="0018356B" w:rsidRDefault="00F06A47" w:rsidP="00F06A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8356B">
        <w:rPr>
          <w:rFonts w:ascii="Times New Roman" w:eastAsia="Times New Roman" w:hAnsi="Times New Roman" w:cs="Times New Roman"/>
          <w:noProof/>
          <w:color w:val="000000" w:themeColor="text1"/>
          <w:sz w:val="28"/>
          <w:szCs w:val="28"/>
        </w:rPr>
        <w:drawing>
          <wp:inline distT="0" distB="0" distL="0" distR="0">
            <wp:extent cx="676275" cy="885825"/>
            <wp:effectExtent l="19050" t="0" r="9525" b="0"/>
            <wp:docPr id="7" name="Рисунок 7" descr="Герб для решений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для решений (цветной)"/>
                    <pic:cNvPicPr>
                      <a:picLocks noChangeAspect="1" noChangeArrowheads="1"/>
                    </pic:cNvPicPr>
                  </pic:nvPicPr>
                  <pic:blipFill>
                    <a:blip r:embed="rId8"/>
                    <a:srcRect/>
                    <a:stretch>
                      <a:fillRect/>
                    </a:stretch>
                  </pic:blipFill>
                  <pic:spPr bwMode="auto">
                    <a:xfrm>
                      <a:off x="0" y="0"/>
                      <a:ext cx="676275" cy="885825"/>
                    </a:xfrm>
                    <a:prstGeom prst="rect">
                      <a:avLst/>
                    </a:prstGeom>
                    <a:noFill/>
                    <a:ln w="9525">
                      <a:noFill/>
                      <a:miter lim="800000"/>
                      <a:headEnd/>
                      <a:tailEnd/>
                    </a:ln>
                  </pic:spPr>
                </pic:pic>
              </a:graphicData>
            </a:graphic>
          </wp:inline>
        </w:drawing>
      </w:r>
    </w:p>
    <w:p w:rsidR="00F06A47" w:rsidRPr="0018356B" w:rsidRDefault="00F06A47" w:rsidP="00F06A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18356B">
        <w:rPr>
          <w:rFonts w:ascii="Times New Roman" w:eastAsia="Times New Roman" w:hAnsi="Times New Roman" w:cs="Times New Roman"/>
          <w:b/>
          <w:color w:val="000000" w:themeColor="text1"/>
          <w:sz w:val="28"/>
          <w:szCs w:val="28"/>
        </w:rPr>
        <w:t xml:space="preserve">СОВЕТ ДЕПУТАТОВ </w:t>
      </w:r>
    </w:p>
    <w:p w:rsidR="00F06A47" w:rsidRPr="0018356B" w:rsidRDefault="00F06A47" w:rsidP="00F06A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18356B">
        <w:rPr>
          <w:rFonts w:ascii="Times New Roman" w:eastAsia="Times New Roman" w:hAnsi="Times New Roman" w:cs="Times New Roman"/>
          <w:b/>
          <w:color w:val="000000" w:themeColor="text1"/>
          <w:sz w:val="28"/>
          <w:szCs w:val="28"/>
        </w:rPr>
        <w:t>ГОРОДСКОГО ПОСЕЛЕНИЯ ФЕДОРОВСКИЙ</w:t>
      </w:r>
    </w:p>
    <w:p w:rsidR="00F06A47" w:rsidRPr="0018356B" w:rsidRDefault="00F06A47" w:rsidP="00F06A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18356B">
        <w:rPr>
          <w:rFonts w:ascii="Times New Roman" w:eastAsia="Times New Roman" w:hAnsi="Times New Roman" w:cs="Times New Roman"/>
          <w:b/>
          <w:color w:val="000000" w:themeColor="text1"/>
          <w:sz w:val="28"/>
          <w:szCs w:val="28"/>
        </w:rPr>
        <w:t>Сургутского района</w:t>
      </w:r>
    </w:p>
    <w:p w:rsidR="00F06A47" w:rsidRPr="0018356B" w:rsidRDefault="00F06A47" w:rsidP="00F06A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18356B">
        <w:rPr>
          <w:rFonts w:ascii="Times New Roman" w:eastAsia="Times New Roman" w:hAnsi="Times New Roman" w:cs="Times New Roman"/>
          <w:b/>
          <w:color w:val="000000" w:themeColor="text1"/>
          <w:sz w:val="28"/>
          <w:szCs w:val="28"/>
        </w:rPr>
        <w:t>Ханты – Мансийского автономного округа – Югры</w:t>
      </w:r>
    </w:p>
    <w:p w:rsidR="00F06A47" w:rsidRPr="0018356B" w:rsidRDefault="00F06A47" w:rsidP="00F06A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18356B">
        <w:rPr>
          <w:rFonts w:ascii="Times New Roman" w:eastAsia="Times New Roman" w:hAnsi="Times New Roman" w:cs="Times New Roman"/>
          <w:b/>
          <w:color w:val="000000" w:themeColor="text1"/>
          <w:sz w:val="28"/>
          <w:szCs w:val="28"/>
        </w:rPr>
        <w:t>РЕШЕНИЕ</w:t>
      </w:r>
    </w:p>
    <w:p w:rsidR="00F06A47" w:rsidRPr="00C20810" w:rsidRDefault="00F06A47" w:rsidP="0018356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20810">
        <w:rPr>
          <w:rFonts w:ascii="Times New Roman" w:eastAsia="Times New Roman" w:hAnsi="Times New Roman" w:cs="Times New Roman"/>
          <w:color w:val="000000" w:themeColor="text1"/>
          <w:sz w:val="28"/>
          <w:szCs w:val="28"/>
        </w:rPr>
        <w:t>«</w:t>
      </w:r>
      <w:r w:rsidR="004F45C1">
        <w:rPr>
          <w:rFonts w:ascii="Times New Roman" w:eastAsia="Times New Roman" w:hAnsi="Times New Roman" w:cs="Times New Roman"/>
          <w:color w:val="000000" w:themeColor="text1"/>
          <w:sz w:val="28"/>
          <w:szCs w:val="28"/>
        </w:rPr>
        <w:t>22</w:t>
      </w:r>
      <w:r w:rsidRPr="00C20810">
        <w:rPr>
          <w:rFonts w:ascii="Times New Roman" w:eastAsia="Times New Roman" w:hAnsi="Times New Roman" w:cs="Times New Roman"/>
          <w:color w:val="000000" w:themeColor="text1"/>
          <w:sz w:val="28"/>
          <w:szCs w:val="28"/>
        </w:rPr>
        <w:t xml:space="preserve">» </w:t>
      </w:r>
      <w:r w:rsidR="00E3419A" w:rsidRPr="00C20810">
        <w:rPr>
          <w:rFonts w:ascii="Times New Roman" w:eastAsia="Times New Roman" w:hAnsi="Times New Roman" w:cs="Times New Roman"/>
          <w:color w:val="000000" w:themeColor="text1"/>
          <w:sz w:val="28"/>
          <w:szCs w:val="28"/>
        </w:rPr>
        <w:t>марта</w:t>
      </w:r>
      <w:r w:rsidRPr="00C20810">
        <w:rPr>
          <w:rFonts w:ascii="Times New Roman" w:eastAsia="Times New Roman" w:hAnsi="Times New Roman" w:cs="Times New Roman"/>
          <w:color w:val="000000" w:themeColor="text1"/>
          <w:sz w:val="28"/>
          <w:szCs w:val="28"/>
        </w:rPr>
        <w:t xml:space="preserve"> 201</w:t>
      </w:r>
      <w:r w:rsidR="00851E89" w:rsidRPr="00C20810">
        <w:rPr>
          <w:rFonts w:ascii="Times New Roman" w:eastAsia="Times New Roman" w:hAnsi="Times New Roman" w:cs="Times New Roman"/>
          <w:color w:val="000000" w:themeColor="text1"/>
          <w:sz w:val="28"/>
          <w:szCs w:val="28"/>
        </w:rPr>
        <w:t>7</w:t>
      </w:r>
      <w:r w:rsidRPr="00C20810">
        <w:rPr>
          <w:rFonts w:ascii="Times New Roman" w:eastAsia="Times New Roman" w:hAnsi="Times New Roman" w:cs="Times New Roman"/>
          <w:color w:val="000000" w:themeColor="text1"/>
          <w:sz w:val="28"/>
          <w:szCs w:val="28"/>
        </w:rPr>
        <w:t xml:space="preserve"> года                                                             </w:t>
      </w:r>
      <w:r w:rsidR="001601E2" w:rsidRPr="00C20810">
        <w:rPr>
          <w:rFonts w:ascii="Times New Roman" w:eastAsia="Times New Roman" w:hAnsi="Times New Roman" w:cs="Times New Roman"/>
          <w:color w:val="000000" w:themeColor="text1"/>
          <w:sz w:val="28"/>
          <w:szCs w:val="28"/>
        </w:rPr>
        <w:t xml:space="preserve">                             №3</w:t>
      </w:r>
      <w:r w:rsidR="004F45C1">
        <w:rPr>
          <w:rFonts w:ascii="Times New Roman" w:eastAsia="Times New Roman" w:hAnsi="Times New Roman" w:cs="Times New Roman"/>
          <w:color w:val="000000" w:themeColor="text1"/>
          <w:sz w:val="28"/>
          <w:szCs w:val="28"/>
        </w:rPr>
        <w:t>9</w:t>
      </w:r>
      <w:r w:rsidR="003E1466">
        <w:rPr>
          <w:rFonts w:ascii="Times New Roman" w:eastAsia="Times New Roman" w:hAnsi="Times New Roman" w:cs="Times New Roman"/>
          <w:color w:val="000000" w:themeColor="text1"/>
          <w:sz w:val="28"/>
          <w:szCs w:val="28"/>
        </w:rPr>
        <w:t>1</w:t>
      </w:r>
    </w:p>
    <w:p w:rsidR="00F06A47" w:rsidRPr="00C20810" w:rsidRDefault="00F06A47" w:rsidP="0018356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20810">
        <w:rPr>
          <w:rFonts w:ascii="Times New Roman" w:eastAsia="Times New Roman" w:hAnsi="Times New Roman" w:cs="Times New Roman"/>
          <w:color w:val="000000" w:themeColor="text1"/>
          <w:sz w:val="28"/>
          <w:szCs w:val="28"/>
        </w:rPr>
        <w:t>пгт. Федоровский</w:t>
      </w:r>
    </w:p>
    <w:p w:rsidR="00743DB1" w:rsidRDefault="00743DB1" w:rsidP="00E341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E1466" w:rsidRPr="003E1466" w:rsidRDefault="003E1466" w:rsidP="003E1466">
      <w:pPr>
        <w:suppressAutoHyphens/>
        <w:spacing w:after="0" w:line="240" w:lineRule="auto"/>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Об утверждении отчета о деятельности </w:t>
      </w:r>
    </w:p>
    <w:p w:rsidR="003E1466" w:rsidRPr="003E1466" w:rsidRDefault="003E1466" w:rsidP="003E1466">
      <w:pPr>
        <w:suppressAutoHyphens/>
        <w:spacing w:after="0" w:line="240" w:lineRule="auto"/>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Совета депутатов городского поселения </w:t>
      </w:r>
    </w:p>
    <w:p w:rsidR="003E1466" w:rsidRPr="003E1466" w:rsidRDefault="003E1466" w:rsidP="003E1466">
      <w:pPr>
        <w:suppressAutoHyphens/>
        <w:spacing w:after="0" w:line="240" w:lineRule="auto"/>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Федоровский за 2016 год</w:t>
      </w:r>
    </w:p>
    <w:p w:rsidR="003E1466" w:rsidRPr="003E1466" w:rsidRDefault="003E1466" w:rsidP="003E1466">
      <w:pPr>
        <w:suppressAutoHyphens/>
        <w:spacing w:after="0" w:line="240" w:lineRule="auto"/>
        <w:rPr>
          <w:rFonts w:ascii="Times New Roman" w:eastAsia="Times New Roman" w:hAnsi="Times New Roman" w:cs="Times New Roman"/>
          <w:color w:val="000000" w:themeColor="text1"/>
          <w:sz w:val="28"/>
          <w:szCs w:val="28"/>
        </w:rPr>
      </w:pPr>
    </w:p>
    <w:p w:rsidR="003E1466" w:rsidRPr="003E1466" w:rsidRDefault="003E1466" w:rsidP="003E1466">
      <w:pPr>
        <w:suppressAutoHyphens/>
        <w:spacing w:after="0" w:line="240" w:lineRule="auto"/>
        <w:ind w:firstLine="540"/>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 соответствии со статьями 18 и 50 Устава городского поселения Федоровский,</w:t>
      </w:r>
    </w:p>
    <w:p w:rsidR="003E1466" w:rsidRPr="003E1466" w:rsidRDefault="003E1466" w:rsidP="003E1466">
      <w:pPr>
        <w:shd w:val="clear" w:color="auto" w:fill="FFFFFF"/>
        <w:suppressAutoHyphens/>
        <w:spacing w:after="0" w:line="240" w:lineRule="auto"/>
        <w:ind w:firstLine="567"/>
        <w:jc w:val="both"/>
        <w:rPr>
          <w:rFonts w:ascii="Times New Roman" w:eastAsia="Times New Roman" w:hAnsi="Times New Roman" w:cs="Times New Roman"/>
          <w:color w:val="000000" w:themeColor="text1"/>
          <w:sz w:val="28"/>
          <w:szCs w:val="28"/>
        </w:rPr>
      </w:pPr>
    </w:p>
    <w:p w:rsidR="003E1466" w:rsidRPr="003E1466" w:rsidRDefault="003E1466" w:rsidP="003E1466">
      <w:pPr>
        <w:suppressAutoHyphens/>
        <w:spacing w:after="0" w:line="240" w:lineRule="auto"/>
        <w:jc w:val="center"/>
        <w:rPr>
          <w:rFonts w:ascii="Times New Roman" w:eastAsia="Times New Roman" w:hAnsi="Times New Roman" w:cs="Arial"/>
          <w:color w:val="000000" w:themeColor="text1"/>
          <w:sz w:val="28"/>
          <w:szCs w:val="28"/>
        </w:rPr>
      </w:pPr>
      <w:r w:rsidRPr="003E1466">
        <w:rPr>
          <w:rFonts w:ascii="Times New Roman" w:eastAsia="Times New Roman" w:hAnsi="Times New Roman" w:cs="Arial"/>
          <w:color w:val="000000" w:themeColor="text1"/>
          <w:sz w:val="28"/>
          <w:szCs w:val="28"/>
        </w:rPr>
        <w:t>Совет депутатов городского поселения Федоровский решил:</w:t>
      </w:r>
    </w:p>
    <w:p w:rsidR="003E1466" w:rsidRPr="003E1466" w:rsidRDefault="003E1466" w:rsidP="003E1466">
      <w:pPr>
        <w:suppressAutoHyphens/>
        <w:spacing w:after="0" w:line="240" w:lineRule="auto"/>
        <w:rPr>
          <w:rFonts w:ascii="Times New Roman" w:eastAsia="Times New Roman" w:hAnsi="Times New Roman" w:cs="Times New Roman"/>
          <w:color w:val="000000" w:themeColor="text1"/>
          <w:sz w:val="28"/>
          <w:szCs w:val="28"/>
        </w:rPr>
      </w:pPr>
    </w:p>
    <w:p w:rsidR="003E1466" w:rsidRPr="003E1466" w:rsidRDefault="003E1466" w:rsidP="003E1466">
      <w:pPr>
        <w:tabs>
          <w:tab w:val="num" w:pos="0"/>
        </w:tabs>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1. Утвердить </w:t>
      </w:r>
      <w:r>
        <w:rPr>
          <w:rFonts w:ascii="Times New Roman" w:eastAsia="Times New Roman" w:hAnsi="Times New Roman" w:cs="Times New Roman"/>
          <w:color w:val="000000" w:themeColor="text1"/>
          <w:sz w:val="28"/>
          <w:szCs w:val="28"/>
        </w:rPr>
        <w:t>о</w:t>
      </w:r>
      <w:r w:rsidRPr="003E1466">
        <w:rPr>
          <w:rFonts w:ascii="Times New Roman" w:eastAsia="Times New Roman" w:hAnsi="Times New Roman" w:cs="Times New Roman"/>
          <w:color w:val="000000" w:themeColor="text1"/>
          <w:sz w:val="28"/>
          <w:szCs w:val="28"/>
        </w:rPr>
        <w:t>тчет о деятельности Совета депутатов городского поселения Федоровский за 2016 год, согласно приложению к настоящему решению.</w:t>
      </w:r>
    </w:p>
    <w:p w:rsidR="003E1466" w:rsidRPr="003E1466" w:rsidRDefault="003E1466" w:rsidP="003E1466">
      <w:pPr>
        <w:tabs>
          <w:tab w:val="num" w:pos="0"/>
        </w:tabs>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2. Настоящее решение подлежит официальному опубликованию (обнародованию).</w:t>
      </w:r>
    </w:p>
    <w:p w:rsidR="004F45C1" w:rsidRPr="00C20810" w:rsidRDefault="004F45C1" w:rsidP="00E3419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bl>
      <w:tblPr>
        <w:tblW w:w="0" w:type="auto"/>
        <w:tblLook w:val="04A0" w:firstRow="1" w:lastRow="0" w:firstColumn="1" w:lastColumn="0" w:noHBand="0" w:noVBand="1"/>
      </w:tblPr>
      <w:tblGrid>
        <w:gridCol w:w="4785"/>
        <w:gridCol w:w="5246"/>
      </w:tblGrid>
      <w:tr w:rsidR="00ED52EB" w:rsidRPr="00ED52EB" w:rsidTr="00195F20">
        <w:tc>
          <w:tcPr>
            <w:tcW w:w="4785" w:type="dxa"/>
          </w:tcPr>
          <w:p w:rsidR="00ED52EB" w:rsidRPr="00ED52EB" w:rsidRDefault="00ED52EB" w:rsidP="00ED52EB">
            <w:pPr>
              <w:spacing w:after="0" w:line="240" w:lineRule="auto"/>
              <w:rPr>
                <w:rFonts w:ascii="Times New Roman" w:eastAsia="Times New Roman" w:hAnsi="Times New Roman" w:cs="Times New Roman"/>
                <w:color w:val="000000"/>
                <w:sz w:val="28"/>
                <w:szCs w:val="28"/>
              </w:rPr>
            </w:pPr>
            <w:r w:rsidRPr="00ED52EB">
              <w:rPr>
                <w:rFonts w:ascii="Times New Roman" w:eastAsia="Times New Roman" w:hAnsi="Times New Roman" w:cs="Times New Roman"/>
                <w:color w:val="000000"/>
                <w:sz w:val="28"/>
                <w:szCs w:val="28"/>
              </w:rPr>
              <w:t>Председатель Совета депутатов городского поселения Федоровский</w:t>
            </w:r>
          </w:p>
        </w:tc>
        <w:tc>
          <w:tcPr>
            <w:tcW w:w="5246" w:type="dxa"/>
          </w:tcPr>
          <w:p w:rsidR="00ED52EB" w:rsidRPr="00ED52EB" w:rsidRDefault="00ED52EB" w:rsidP="00ED52EB">
            <w:pPr>
              <w:spacing w:after="0" w:line="240" w:lineRule="auto"/>
              <w:rPr>
                <w:rFonts w:ascii="Times New Roman" w:eastAsia="Times New Roman" w:hAnsi="Times New Roman" w:cs="Times New Roman"/>
                <w:color w:val="000000"/>
                <w:sz w:val="28"/>
                <w:szCs w:val="28"/>
              </w:rPr>
            </w:pPr>
          </w:p>
          <w:p w:rsidR="00ED52EB" w:rsidRPr="00ED52EB" w:rsidRDefault="00ED52EB" w:rsidP="00ED52EB">
            <w:pPr>
              <w:spacing w:after="0" w:line="240" w:lineRule="auto"/>
              <w:jc w:val="right"/>
              <w:rPr>
                <w:rFonts w:ascii="Times New Roman" w:eastAsia="Times New Roman" w:hAnsi="Times New Roman" w:cs="Times New Roman"/>
                <w:color w:val="000000"/>
                <w:sz w:val="24"/>
                <w:szCs w:val="24"/>
              </w:rPr>
            </w:pPr>
            <w:r w:rsidRPr="00ED52EB">
              <w:rPr>
                <w:rFonts w:ascii="Times New Roman" w:eastAsia="Times New Roman" w:hAnsi="Times New Roman" w:cs="Times New Roman"/>
                <w:color w:val="000000"/>
                <w:sz w:val="28"/>
                <w:szCs w:val="28"/>
              </w:rPr>
              <w:t>Я.М. Петрин</w:t>
            </w:r>
          </w:p>
        </w:tc>
      </w:tr>
    </w:tbl>
    <w:p w:rsidR="004F45C1" w:rsidRDefault="004F45C1" w:rsidP="00935EDD">
      <w:pPr>
        <w:rPr>
          <w:rFonts w:ascii="Times New Roman" w:eastAsia="Times New Roman" w:hAnsi="Times New Roman" w:cs="Times New Roman"/>
          <w:color w:val="000000"/>
          <w:sz w:val="24"/>
          <w:szCs w:val="24"/>
        </w:rPr>
      </w:pPr>
    </w:p>
    <w:p w:rsidR="004F45C1" w:rsidRDefault="004F45C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F45C1" w:rsidRPr="008E1211" w:rsidRDefault="004F45C1" w:rsidP="004F45C1">
      <w:pPr>
        <w:spacing w:after="0" w:line="240" w:lineRule="auto"/>
        <w:ind w:left="4820"/>
        <w:jc w:val="right"/>
        <w:rPr>
          <w:rFonts w:ascii="Times New Roman" w:eastAsia="Times New Roman" w:hAnsi="Times New Roman" w:cs="Times New Roman"/>
          <w:color w:val="000000" w:themeColor="text1"/>
          <w:sz w:val="24"/>
          <w:szCs w:val="24"/>
        </w:rPr>
      </w:pPr>
      <w:r w:rsidRPr="008E1211">
        <w:rPr>
          <w:rFonts w:ascii="Times New Roman" w:eastAsia="Times New Roman" w:hAnsi="Times New Roman" w:cs="Times New Roman"/>
          <w:color w:val="000000" w:themeColor="text1"/>
          <w:sz w:val="24"/>
          <w:szCs w:val="24"/>
        </w:rPr>
        <w:lastRenderedPageBreak/>
        <w:t xml:space="preserve">Приложение к решению Совета депутатов </w:t>
      </w:r>
    </w:p>
    <w:p w:rsidR="004F45C1" w:rsidRPr="008E1211" w:rsidRDefault="004F45C1" w:rsidP="004F45C1">
      <w:pPr>
        <w:suppressAutoHyphens/>
        <w:spacing w:after="0" w:line="240" w:lineRule="auto"/>
        <w:ind w:left="4820"/>
        <w:jc w:val="right"/>
        <w:rPr>
          <w:rFonts w:ascii="Times New Roman" w:eastAsia="Times New Roman" w:hAnsi="Times New Roman" w:cs="Times New Roman"/>
          <w:b/>
          <w:color w:val="000000" w:themeColor="text1"/>
          <w:sz w:val="24"/>
          <w:szCs w:val="24"/>
        </w:rPr>
      </w:pPr>
      <w:r w:rsidRPr="008E1211">
        <w:rPr>
          <w:rFonts w:ascii="Times New Roman" w:eastAsia="Times New Roman" w:hAnsi="Times New Roman" w:cs="Times New Roman"/>
          <w:color w:val="000000" w:themeColor="text1"/>
          <w:sz w:val="24"/>
          <w:szCs w:val="24"/>
        </w:rPr>
        <w:t>городского поселения Федоровский</w:t>
      </w:r>
    </w:p>
    <w:p w:rsidR="004F45C1" w:rsidRDefault="004F45C1" w:rsidP="004F45C1">
      <w:pPr>
        <w:spacing w:after="0" w:line="240" w:lineRule="auto"/>
        <w:jc w:val="right"/>
        <w:rPr>
          <w:rFonts w:ascii="Times New Roman" w:eastAsia="Times New Roman" w:hAnsi="Times New Roman" w:cs="Times New Roman"/>
          <w:color w:val="000000" w:themeColor="text1"/>
          <w:sz w:val="24"/>
          <w:szCs w:val="24"/>
        </w:rPr>
      </w:pPr>
      <w:r w:rsidRPr="008E1211">
        <w:rPr>
          <w:rFonts w:ascii="Times New Roman" w:eastAsia="Times New Roman" w:hAnsi="Times New Roman" w:cs="Times New Roman"/>
          <w:color w:val="000000" w:themeColor="text1"/>
          <w:sz w:val="24"/>
          <w:szCs w:val="24"/>
        </w:rPr>
        <w:t>от «</w:t>
      </w:r>
      <w:r>
        <w:rPr>
          <w:rFonts w:ascii="Times New Roman" w:eastAsia="Times New Roman" w:hAnsi="Times New Roman" w:cs="Times New Roman"/>
          <w:color w:val="000000" w:themeColor="text1"/>
          <w:sz w:val="24"/>
          <w:szCs w:val="24"/>
        </w:rPr>
        <w:t>22</w:t>
      </w:r>
      <w:r w:rsidRPr="008E12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8E1211">
        <w:rPr>
          <w:rFonts w:ascii="Times New Roman" w:eastAsia="Times New Roman" w:hAnsi="Times New Roman" w:cs="Times New Roman"/>
          <w:color w:val="000000" w:themeColor="text1"/>
          <w:sz w:val="24"/>
          <w:szCs w:val="24"/>
        </w:rPr>
        <w:t xml:space="preserve"> 201</w:t>
      </w:r>
      <w:r>
        <w:rPr>
          <w:rFonts w:ascii="Times New Roman" w:eastAsia="Times New Roman" w:hAnsi="Times New Roman" w:cs="Times New Roman"/>
          <w:color w:val="000000" w:themeColor="text1"/>
          <w:sz w:val="24"/>
          <w:szCs w:val="24"/>
        </w:rPr>
        <w:t>7 года №39</w:t>
      </w:r>
      <w:r w:rsidR="003E1466">
        <w:rPr>
          <w:rFonts w:ascii="Times New Roman" w:eastAsia="Times New Roman" w:hAnsi="Times New Roman" w:cs="Times New Roman"/>
          <w:color w:val="000000" w:themeColor="text1"/>
          <w:sz w:val="24"/>
          <w:szCs w:val="24"/>
        </w:rPr>
        <w:t>1</w:t>
      </w:r>
    </w:p>
    <w:p w:rsidR="003E1466" w:rsidRDefault="003E1466" w:rsidP="003E1466">
      <w:pPr>
        <w:suppressAutoHyphens/>
        <w:spacing w:after="0" w:line="240" w:lineRule="auto"/>
        <w:jc w:val="center"/>
        <w:rPr>
          <w:rFonts w:ascii="Times New Roman" w:eastAsia="Times New Roman" w:hAnsi="Times New Roman" w:cs="Times New Roman"/>
          <w:color w:val="000000" w:themeColor="text1"/>
          <w:sz w:val="28"/>
          <w:szCs w:val="28"/>
        </w:rPr>
      </w:pPr>
    </w:p>
    <w:p w:rsidR="003E1466" w:rsidRPr="003E1466" w:rsidRDefault="003E1466" w:rsidP="003E1466">
      <w:pPr>
        <w:suppressAutoHyphens/>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ОТЧЕТ</w:t>
      </w:r>
    </w:p>
    <w:p w:rsidR="003E1466" w:rsidRPr="003E1466" w:rsidRDefault="003E1466" w:rsidP="003E1466">
      <w:pPr>
        <w:suppressAutoHyphens/>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о деятельности Совета депутатов городского поселения</w:t>
      </w:r>
    </w:p>
    <w:p w:rsidR="003E1466" w:rsidRPr="003E1466" w:rsidRDefault="003E1466" w:rsidP="003E1466">
      <w:pPr>
        <w:suppressAutoHyphens/>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Федоровский за 2016 год</w:t>
      </w:r>
    </w:p>
    <w:p w:rsidR="003E1466" w:rsidRPr="003E1466" w:rsidRDefault="003E1466" w:rsidP="003E1466">
      <w:pPr>
        <w:spacing w:after="0" w:line="240" w:lineRule="auto"/>
        <w:ind w:firstLine="708"/>
        <w:jc w:val="both"/>
        <w:rPr>
          <w:rFonts w:ascii="Times New Roman" w:eastAsia="Times New Roman" w:hAnsi="Times New Roman" w:cs="Times New Roman"/>
          <w:color w:val="000000" w:themeColor="text1"/>
          <w:sz w:val="28"/>
          <w:szCs w:val="28"/>
        </w:rPr>
      </w:pP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Действующее законодательство предусматривает различные формы реализации прав граждан Российской Федерации на местное самоуправление. В структуре органов местного самоуправления ведущая роль принадлежит представительному органу, так как именно он представляет интересы населения муниципального образования и принимает от его имени решения. </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 системе органов местного самоуправления городского поселения Федоровский представительному органу местного самоуправления – Совету депутатов городского поселения Федоровский (далее по те</w:t>
      </w:r>
      <w:r>
        <w:rPr>
          <w:rFonts w:ascii="Times New Roman" w:eastAsia="Times New Roman" w:hAnsi="Times New Roman" w:cs="Times New Roman"/>
          <w:color w:val="000000" w:themeColor="text1"/>
          <w:sz w:val="28"/>
          <w:szCs w:val="28"/>
        </w:rPr>
        <w:t>к</w:t>
      </w:r>
      <w:r w:rsidRPr="003E1466">
        <w:rPr>
          <w:rFonts w:ascii="Times New Roman" w:eastAsia="Times New Roman" w:hAnsi="Times New Roman" w:cs="Times New Roman"/>
          <w:color w:val="000000" w:themeColor="text1"/>
          <w:sz w:val="28"/>
          <w:szCs w:val="28"/>
        </w:rPr>
        <w:t>сту – «Совет депутатов поселения») отводится особое место, поскольку, именно он непосредственно выражает волю всего населения городского поселения, принимает от его имени решения, действующие на всей территории городского поселения Федоровский. Главными принципами деятельности Совета депутатов поселения являются гласность, открытость и прозрачность действий.</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В соответствии с Регламентом Совета депутатов городского поселения Федоровский, Уставом городского поселения Федоровский одной из обязанностей председателя Совета депутатов </w:t>
      </w:r>
      <w:r>
        <w:rPr>
          <w:rFonts w:ascii="Times New Roman" w:eastAsia="Times New Roman" w:hAnsi="Times New Roman" w:cs="Times New Roman"/>
          <w:color w:val="000000" w:themeColor="text1"/>
          <w:sz w:val="28"/>
          <w:szCs w:val="28"/>
        </w:rPr>
        <w:t xml:space="preserve">поселения </w:t>
      </w:r>
      <w:r w:rsidRPr="003E1466">
        <w:rPr>
          <w:rFonts w:ascii="Times New Roman" w:eastAsia="Times New Roman" w:hAnsi="Times New Roman" w:cs="Times New Roman"/>
          <w:color w:val="000000" w:themeColor="text1"/>
          <w:sz w:val="28"/>
          <w:szCs w:val="28"/>
        </w:rPr>
        <w:t>является представление отчета представительного органа избирателям поселения. Во исполнение данного правового положения представл</w:t>
      </w:r>
      <w:bookmarkStart w:id="0" w:name="_GoBack"/>
      <w:bookmarkEnd w:id="0"/>
      <w:r w:rsidRPr="003E1466">
        <w:rPr>
          <w:rFonts w:ascii="Times New Roman" w:eastAsia="Times New Roman" w:hAnsi="Times New Roman" w:cs="Times New Roman"/>
          <w:color w:val="000000" w:themeColor="text1"/>
          <w:sz w:val="28"/>
          <w:szCs w:val="28"/>
        </w:rPr>
        <w:t>яю Вам информацию об итогах работы за 2016 год и приоритетных задачах, которые стоят перед депутатским корпусом в 2017 году.</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Совет депутатов поселения в действующем составе был сформирован на муниципальных выборах 4 марта 2012 года из 15 депутатов, представляющих интересы избирателей поселения. В 2016 году в</w:t>
      </w:r>
      <w:r w:rsidRPr="003E1466">
        <w:rPr>
          <w:rFonts w:ascii="Times New Roman" w:eastAsia="Times New Roman" w:hAnsi="Times New Roman" w:cs="Times New Roman"/>
          <w:sz w:val="28"/>
          <w:szCs w:val="28"/>
        </w:rPr>
        <w:t xml:space="preserve"> соответствии с пунктом 2 части 10 статьи 40 </w:t>
      </w:r>
      <w:r w:rsidRPr="003E1466">
        <w:rPr>
          <w:rFonts w:ascii="Times New Roman" w:eastAsia="Times New Roman" w:hAnsi="Times New Roman" w:cs="Times New Roman"/>
          <w:bCs/>
          <w:sz w:val="28"/>
          <w:szCs w:val="28"/>
        </w:rPr>
        <w:t xml:space="preserve">Федерального закона от 6 октября 2003 г. №131-ФЗ «Об общих принципах организации местного самоуправления в Российской Федерации», </w:t>
      </w:r>
      <w:r w:rsidRPr="003E1466">
        <w:rPr>
          <w:rFonts w:ascii="Times New Roman" w:eastAsia="Times New Roman" w:hAnsi="Times New Roman" w:cs="Times New Roman"/>
          <w:sz w:val="28"/>
          <w:szCs w:val="28"/>
        </w:rPr>
        <w:t xml:space="preserve">статьей 22 Устава городского поселения Федоровский, </w:t>
      </w:r>
      <w:r w:rsidRPr="003E1466">
        <w:rPr>
          <w:rFonts w:ascii="Times New Roman" w:eastAsia="Times New Roman" w:hAnsi="Times New Roman" w:cs="Times New Roman"/>
          <w:color w:val="000000" w:themeColor="text1"/>
          <w:sz w:val="28"/>
          <w:szCs w:val="28"/>
        </w:rPr>
        <w:t>на основании личных заявлений были приняты отставки двух депутатов Совета депутатов городского поселения Федоровский Зиена Рината Минсаитовича, Пайль Андрея Владимировича.</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Совет депутатов поселения в своей работе руководствовался нормами федерального законодательства, законодательства Ханты-Мансийского автономного округа Югры, Уставом городского поселения Федоровский, Регламентом Совета депутатов городского поселения Федоровский, планом работы Совета депутатов городского поселения Федоровский на 2016 год, утвержденным решением Совета депутатов от 22 декабря 2015 года №264 «Об утверждении плана работы Совета депутатов городского поселения Федоровский </w:t>
      </w:r>
      <w:r w:rsidRPr="003E1466">
        <w:rPr>
          <w:rFonts w:ascii="Times New Roman" w:eastAsia="Times New Roman" w:hAnsi="Times New Roman" w:cs="Times New Roman"/>
          <w:color w:val="000000" w:themeColor="text1"/>
          <w:sz w:val="28"/>
          <w:szCs w:val="28"/>
        </w:rPr>
        <w:lastRenderedPageBreak/>
        <w:t>на 2016 год». При этом особое внимание уделялось совершенствованию нормативно-правовой базы и правоприменительной практики.</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Основные направления работы Совета депутатов поселения – это принятие нормативных правовых актов, регламентирующих деятельность органов местного самоуправления по решению вопросов местного значения и осуществление контроля за исполнением органами местного самоуправления полномочий по решению вопросов местного значения.</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Работа по основным направлениям деятельности представительного органа поселения осуществлялась в различных формах. Основными формами деятельности являлись:</w:t>
      </w:r>
    </w:p>
    <w:p w:rsidR="003E1466" w:rsidRPr="003E1466" w:rsidRDefault="003E1466" w:rsidP="003E1466">
      <w:pPr>
        <w:numPr>
          <w:ilvl w:val="0"/>
          <w:numId w:val="22"/>
        </w:numPr>
        <w:suppressAutoHyphens/>
        <w:spacing w:after="0" w:line="240" w:lineRule="auto"/>
        <w:ind w:left="0"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участие в рассмотрении проектов решений, выносимых на рассмотрение Совета депутатов, подготовка замечаний, предложений по рассматриваемым проектам;</w:t>
      </w:r>
    </w:p>
    <w:p w:rsidR="003E1466" w:rsidRPr="003E1466" w:rsidRDefault="003E1466" w:rsidP="003E1466">
      <w:pPr>
        <w:numPr>
          <w:ilvl w:val="0"/>
          <w:numId w:val="22"/>
        </w:numPr>
        <w:suppressAutoHyphens/>
        <w:spacing w:after="0" w:line="240" w:lineRule="auto"/>
        <w:ind w:left="0"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прием населения и содействие в решении вопросов местного значения;</w:t>
      </w:r>
    </w:p>
    <w:p w:rsidR="003E1466" w:rsidRPr="003E1466" w:rsidRDefault="003E1466" w:rsidP="003E1466">
      <w:pPr>
        <w:numPr>
          <w:ilvl w:val="0"/>
          <w:numId w:val="22"/>
        </w:numPr>
        <w:suppressAutoHyphens/>
        <w:spacing w:after="0" w:line="240" w:lineRule="auto"/>
        <w:ind w:left="0"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проведение заседаний постоянных депутатских комиссий;</w:t>
      </w:r>
    </w:p>
    <w:p w:rsidR="003E1466" w:rsidRPr="003E1466" w:rsidRDefault="003E1466" w:rsidP="003E1466">
      <w:pPr>
        <w:numPr>
          <w:ilvl w:val="0"/>
          <w:numId w:val="22"/>
        </w:numPr>
        <w:suppressAutoHyphens/>
        <w:spacing w:after="0" w:line="240" w:lineRule="auto"/>
        <w:ind w:left="0" w:firstLine="426"/>
        <w:contextualSpacing/>
        <w:jc w:val="both"/>
        <w:rPr>
          <w:rFonts w:ascii="Times New Roman" w:eastAsia="Times New Roman" w:hAnsi="Times New Roman" w:cs="Times New Roman"/>
          <w:color w:val="000000" w:themeColor="text1"/>
          <w:sz w:val="28"/>
          <w:szCs w:val="28"/>
          <w:lang w:val="en-US" w:eastAsia="en-US" w:bidi="en-US"/>
        </w:rPr>
      </w:pPr>
      <w:r w:rsidRPr="003E1466">
        <w:rPr>
          <w:rFonts w:ascii="Times New Roman" w:eastAsia="Times New Roman" w:hAnsi="Times New Roman" w:cs="Times New Roman"/>
          <w:color w:val="000000" w:themeColor="text1"/>
          <w:sz w:val="28"/>
          <w:szCs w:val="28"/>
          <w:lang w:val="en-US" w:eastAsia="en-US" w:bidi="en-US"/>
        </w:rPr>
        <w:t>проведение заседаний Совета депутатов;</w:t>
      </w:r>
    </w:p>
    <w:p w:rsidR="003E1466" w:rsidRPr="003E1466" w:rsidRDefault="003E1466" w:rsidP="003E1466">
      <w:pPr>
        <w:numPr>
          <w:ilvl w:val="0"/>
          <w:numId w:val="22"/>
        </w:numPr>
        <w:suppressAutoHyphens/>
        <w:spacing w:after="0" w:line="240" w:lineRule="auto"/>
        <w:ind w:left="0"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контроль за исполнением ранее принятых решений Совета депутатов.</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Деятельность Совета депутатов проходила в тесном и конструктивном сотрудничестве с администрацией городского поселения Федоровский.</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Стоит отметить, что в заседаниях регулярно принимали участие Глава городского поселения Федоровский, руководители структурных подразделений администрации поселения, руководители различных ведомств, муниципальных учреждений и предприятий.</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sz w:val="28"/>
          <w:szCs w:val="28"/>
        </w:rPr>
      </w:pPr>
      <w:r w:rsidRPr="003E1466">
        <w:rPr>
          <w:rFonts w:ascii="Times New Roman" w:eastAsia="Times New Roman" w:hAnsi="Times New Roman" w:cs="Times New Roman"/>
          <w:color w:val="000000" w:themeColor="text1"/>
          <w:sz w:val="28"/>
          <w:szCs w:val="28"/>
        </w:rPr>
        <w:t xml:space="preserve">Для решения возложенных задач на представительный орган городского поселения Федоровский, в 2016 году было проведено 10 заседаний. В связи с невозможностью проведения заседания Совета депутатов было принято 2 заочных </w:t>
      </w:r>
      <w:r w:rsidRPr="003E1466">
        <w:rPr>
          <w:rFonts w:ascii="Times New Roman" w:eastAsia="Times New Roman" w:hAnsi="Times New Roman" w:cs="Times New Roman"/>
          <w:sz w:val="28"/>
          <w:szCs w:val="28"/>
        </w:rPr>
        <w:t xml:space="preserve">решения по проектам решений Совета депутатов: </w:t>
      </w:r>
    </w:p>
    <w:p w:rsidR="003E1466" w:rsidRPr="003E1466" w:rsidRDefault="003E1466" w:rsidP="003E1466">
      <w:pPr>
        <w:numPr>
          <w:ilvl w:val="0"/>
          <w:numId w:val="23"/>
        </w:numPr>
        <w:suppressAutoHyphens/>
        <w:spacing w:after="0" w:line="240" w:lineRule="auto"/>
        <w:ind w:left="0" w:firstLine="426"/>
        <w:contextualSpacing/>
        <w:jc w:val="both"/>
        <w:rPr>
          <w:rFonts w:ascii="Times New Roman" w:eastAsia="Times New Roman" w:hAnsi="Times New Roman" w:cs="Times New Roman"/>
          <w:color w:val="000000" w:themeColor="text1"/>
          <w:sz w:val="24"/>
          <w:szCs w:val="28"/>
          <w:lang w:eastAsia="en-US" w:bidi="en-US"/>
        </w:rPr>
      </w:pPr>
      <w:r w:rsidRPr="003E1466">
        <w:rPr>
          <w:rFonts w:ascii="Times New Roman" w:eastAsia="Times New Roman" w:hAnsi="Times New Roman" w:cs="Times New Roman"/>
          <w:color w:val="000000" w:themeColor="text1"/>
          <w:sz w:val="28"/>
          <w:szCs w:val="28"/>
          <w:lang w:eastAsia="en-US" w:bidi="en-US"/>
        </w:rPr>
        <w:t xml:space="preserve">О присвоении почетного звания «Почетный житель городского поселения Федоровский. </w:t>
      </w:r>
    </w:p>
    <w:p w:rsidR="003E1466" w:rsidRPr="003E1466" w:rsidRDefault="003E1466" w:rsidP="003E1466">
      <w:pPr>
        <w:numPr>
          <w:ilvl w:val="0"/>
          <w:numId w:val="23"/>
        </w:numPr>
        <w:suppressAutoHyphens/>
        <w:spacing w:after="0" w:line="240" w:lineRule="auto"/>
        <w:ind w:left="0" w:firstLine="426"/>
        <w:contextualSpacing/>
        <w:jc w:val="both"/>
        <w:rPr>
          <w:rFonts w:ascii="Times New Roman" w:eastAsia="Times New Roman" w:hAnsi="Times New Roman" w:cs="Times New Roman"/>
          <w:color w:val="000000" w:themeColor="text1"/>
          <w:sz w:val="24"/>
          <w:szCs w:val="28"/>
          <w:lang w:eastAsia="en-US" w:bidi="en-US"/>
        </w:rPr>
      </w:pPr>
      <w:r w:rsidRPr="003E1466">
        <w:rPr>
          <w:rFonts w:ascii="Times New Roman" w:eastAsia="Times New Roman" w:hAnsi="Times New Roman" w:cs="Times New Roman"/>
          <w:color w:val="000000" w:themeColor="text1"/>
          <w:sz w:val="28"/>
          <w:szCs w:val="28"/>
          <w:lang w:eastAsia="en-US" w:bidi="en-US"/>
        </w:rPr>
        <w:t>О согласовании перечня имущества, передаваемого в собственность городского поселения Федоровский.</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За отчетный период 2016 года было принято 115 муниципальных правовых актов, из них:</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 решений Совета депутатов поселения – 88 (из них нормативно-правового характера 63 решения); </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постановлений, распоряжений председателя Совета депутатов поселения – 27.</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Решения Совета депутатов поселения были приняты по следующим направлениям:</w:t>
      </w:r>
    </w:p>
    <w:p w:rsidR="003E1466" w:rsidRPr="003E1466" w:rsidRDefault="003E1466" w:rsidP="003E1466">
      <w:pPr>
        <w:spacing w:after="0" w:line="240" w:lineRule="auto"/>
        <w:ind w:firstLine="426"/>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lang w:eastAsia="en-US" w:bidi="en-US"/>
        </w:rPr>
        <w:t>–</w:t>
      </w:r>
      <w:r w:rsidRPr="003E1466">
        <w:rPr>
          <w:rFonts w:ascii="Times New Roman" w:eastAsia="Times New Roman" w:hAnsi="Times New Roman" w:cs="Times New Roman"/>
          <w:color w:val="000000" w:themeColor="text1"/>
          <w:sz w:val="28"/>
          <w:szCs w:val="28"/>
        </w:rPr>
        <w:t xml:space="preserve"> организационные основы местного самоуправления;</w:t>
      </w:r>
    </w:p>
    <w:p w:rsidR="003E1466" w:rsidRPr="003E1466" w:rsidRDefault="003E1466" w:rsidP="003E1466">
      <w:pPr>
        <w:spacing w:after="0" w:line="240" w:lineRule="auto"/>
        <w:ind w:firstLine="426"/>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lang w:eastAsia="en-US" w:bidi="en-US"/>
        </w:rPr>
        <w:t>–</w:t>
      </w:r>
      <w:r w:rsidRPr="003E1466">
        <w:rPr>
          <w:rFonts w:ascii="Times New Roman" w:eastAsia="Times New Roman" w:hAnsi="Times New Roman" w:cs="Times New Roman"/>
          <w:color w:val="000000" w:themeColor="text1"/>
          <w:sz w:val="28"/>
          <w:szCs w:val="28"/>
        </w:rPr>
        <w:t xml:space="preserve"> финансовые основы местного самоуправления;</w:t>
      </w:r>
    </w:p>
    <w:p w:rsidR="003E1466" w:rsidRPr="003E1466" w:rsidRDefault="003E1466" w:rsidP="003E1466">
      <w:pPr>
        <w:spacing w:after="0" w:line="240" w:lineRule="auto"/>
        <w:ind w:firstLine="426"/>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lang w:eastAsia="en-US" w:bidi="en-US"/>
        </w:rPr>
        <w:t>–</w:t>
      </w:r>
      <w:r w:rsidRPr="003E1466">
        <w:rPr>
          <w:rFonts w:ascii="Times New Roman" w:eastAsia="Times New Roman" w:hAnsi="Times New Roman" w:cs="Times New Roman"/>
          <w:color w:val="000000" w:themeColor="text1"/>
          <w:sz w:val="28"/>
          <w:szCs w:val="28"/>
        </w:rPr>
        <w:t xml:space="preserve"> экономические основы местного самоуправления;</w:t>
      </w:r>
    </w:p>
    <w:p w:rsidR="003E1466" w:rsidRPr="003E1466" w:rsidRDefault="003E1466" w:rsidP="003E1466">
      <w:pPr>
        <w:spacing w:after="0" w:line="240" w:lineRule="auto"/>
        <w:ind w:firstLine="426"/>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lang w:eastAsia="en-US" w:bidi="en-US"/>
        </w:rPr>
        <w:t>–</w:t>
      </w:r>
      <w:r w:rsidRPr="003E1466">
        <w:rPr>
          <w:rFonts w:ascii="Times New Roman" w:eastAsia="Times New Roman" w:hAnsi="Times New Roman" w:cs="Times New Roman"/>
          <w:color w:val="000000" w:themeColor="text1"/>
          <w:sz w:val="28"/>
          <w:szCs w:val="28"/>
        </w:rPr>
        <w:t xml:space="preserve"> социальные основы местного самоуправления.</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Данные структурные элементы включали в себя следующие вопросы: </w:t>
      </w:r>
    </w:p>
    <w:tbl>
      <w:tblPr>
        <w:tblpPr w:leftFromText="180" w:rightFromText="180" w:vertAnchor="text" w:horzAnchor="margin" w:tblpY="231"/>
        <w:tblW w:w="1005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8"/>
        <w:gridCol w:w="2549"/>
      </w:tblGrid>
      <w:tr w:rsidR="003E1466" w:rsidRPr="003E1466" w:rsidTr="00944A93">
        <w:trPr>
          <w:trHeight w:val="331"/>
        </w:trPr>
        <w:tc>
          <w:tcPr>
            <w:tcW w:w="7508"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lastRenderedPageBreak/>
              <w:t>Наименование</w:t>
            </w:r>
          </w:p>
        </w:tc>
        <w:tc>
          <w:tcPr>
            <w:tcW w:w="254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Количество принятых решений</w:t>
            </w:r>
          </w:p>
        </w:tc>
      </w:tr>
      <w:tr w:rsidR="003E1466" w:rsidRPr="003E1466" w:rsidTr="00944A93">
        <w:trPr>
          <w:trHeight w:val="331"/>
        </w:trPr>
        <w:tc>
          <w:tcPr>
            <w:tcW w:w="7508"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Внесение изменений и дополнений в Устав, Регламент</w:t>
            </w:r>
          </w:p>
        </w:tc>
        <w:tc>
          <w:tcPr>
            <w:tcW w:w="254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5</w:t>
            </w:r>
          </w:p>
        </w:tc>
      </w:tr>
      <w:tr w:rsidR="003E1466" w:rsidRPr="003E1466" w:rsidTr="00944A93">
        <w:trPr>
          <w:trHeight w:val="331"/>
        </w:trPr>
        <w:tc>
          <w:tcPr>
            <w:tcW w:w="7508"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Организационные вопросы </w:t>
            </w:r>
          </w:p>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(назначение публичных слушаний, утверждение плана работы СД, отставка депутатов)</w:t>
            </w:r>
          </w:p>
        </w:tc>
        <w:tc>
          <w:tcPr>
            <w:tcW w:w="254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14</w:t>
            </w:r>
          </w:p>
        </w:tc>
      </w:tr>
      <w:tr w:rsidR="003E1466" w:rsidRPr="003E1466" w:rsidTr="00944A93">
        <w:trPr>
          <w:trHeight w:val="331"/>
        </w:trPr>
        <w:tc>
          <w:tcPr>
            <w:tcW w:w="7508"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Вопросы социальной политики</w:t>
            </w:r>
          </w:p>
        </w:tc>
        <w:tc>
          <w:tcPr>
            <w:tcW w:w="254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highlight w:val="yellow"/>
              </w:rPr>
            </w:pPr>
            <w:r w:rsidRPr="003E1466">
              <w:rPr>
                <w:rFonts w:ascii="Times New Roman" w:eastAsia="Times New Roman" w:hAnsi="Times New Roman" w:cs="Times New Roman"/>
                <w:color w:val="000000" w:themeColor="text1"/>
                <w:sz w:val="28"/>
                <w:szCs w:val="28"/>
              </w:rPr>
              <w:t>5</w:t>
            </w:r>
          </w:p>
        </w:tc>
      </w:tr>
      <w:tr w:rsidR="003E1466" w:rsidRPr="003E1466" w:rsidTr="00944A93">
        <w:trPr>
          <w:trHeight w:val="347"/>
        </w:trPr>
        <w:tc>
          <w:tcPr>
            <w:tcW w:w="75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Вопросы имущественных и земельных отношений</w:t>
            </w:r>
          </w:p>
        </w:tc>
        <w:tc>
          <w:tcPr>
            <w:tcW w:w="254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highlight w:val="yellow"/>
              </w:rPr>
            </w:pPr>
            <w:r w:rsidRPr="003E1466">
              <w:rPr>
                <w:rFonts w:ascii="Times New Roman" w:eastAsia="Times New Roman" w:hAnsi="Times New Roman" w:cs="Times New Roman"/>
                <w:color w:val="000000" w:themeColor="text1"/>
                <w:sz w:val="28"/>
                <w:szCs w:val="28"/>
              </w:rPr>
              <w:t>5</w:t>
            </w:r>
          </w:p>
        </w:tc>
      </w:tr>
      <w:tr w:rsidR="003E1466" w:rsidRPr="003E1466" w:rsidTr="00944A93">
        <w:trPr>
          <w:trHeight w:val="331"/>
        </w:trPr>
        <w:tc>
          <w:tcPr>
            <w:tcW w:w="7508"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Финансово-экономические вопросы</w:t>
            </w:r>
          </w:p>
        </w:tc>
        <w:tc>
          <w:tcPr>
            <w:tcW w:w="2549" w:type="dxa"/>
            <w:tcBorders>
              <w:top w:val="outset" w:sz="6" w:space="0" w:color="auto"/>
              <w:left w:val="outset" w:sz="6" w:space="0" w:color="auto"/>
              <w:bottom w:val="single" w:sz="4"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highlight w:val="yellow"/>
              </w:rPr>
            </w:pPr>
            <w:r w:rsidRPr="003E1466">
              <w:rPr>
                <w:rFonts w:ascii="Times New Roman" w:eastAsia="Times New Roman" w:hAnsi="Times New Roman" w:cs="Times New Roman"/>
                <w:color w:val="000000" w:themeColor="text1"/>
                <w:sz w:val="28"/>
                <w:szCs w:val="28"/>
              </w:rPr>
              <w:t>2</w:t>
            </w:r>
          </w:p>
        </w:tc>
      </w:tr>
      <w:tr w:rsidR="003E1466" w:rsidRPr="003E1466" w:rsidTr="00944A93">
        <w:trPr>
          <w:trHeight w:val="347"/>
        </w:trPr>
        <w:tc>
          <w:tcPr>
            <w:tcW w:w="7508" w:type="dxa"/>
            <w:tcBorders>
              <w:top w:val="single" w:sz="4" w:space="0" w:color="auto"/>
              <w:left w:val="outset" w:sz="6" w:space="0" w:color="auto"/>
              <w:bottom w:val="single" w:sz="4" w:space="0" w:color="auto"/>
              <w:right w:val="outset" w:sz="6" w:space="0" w:color="auto"/>
            </w:tcBorders>
            <w:shd w:val="clear" w:color="auto" w:fill="FFFFFF"/>
            <w:vAlign w:val="center"/>
            <w:hideMark/>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Утверждение положений, порядков, правил</w:t>
            </w:r>
          </w:p>
        </w:tc>
        <w:tc>
          <w:tcPr>
            <w:tcW w:w="2549" w:type="dxa"/>
            <w:tcBorders>
              <w:top w:val="single" w:sz="4" w:space="0" w:color="auto"/>
              <w:bottom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12</w:t>
            </w:r>
          </w:p>
        </w:tc>
      </w:tr>
      <w:tr w:rsidR="003E1466" w:rsidRPr="003E1466" w:rsidTr="00944A93">
        <w:trPr>
          <w:trHeight w:val="347"/>
        </w:trPr>
        <w:tc>
          <w:tcPr>
            <w:tcW w:w="7508"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Отчеты о деятельности Главы поселения и председателя СД</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2</w:t>
            </w:r>
          </w:p>
        </w:tc>
      </w:tr>
      <w:tr w:rsidR="003E1466" w:rsidRPr="003E1466" w:rsidTr="00944A93">
        <w:trPr>
          <w:trHeight w:val="347"/>
        </w:trPr>
        <w:tc>
          <w:tcPr>
            <w:tcW w:w="7508"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Внесение изменений в ранее принятые решения (признание утратившими силу решений)</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43</w:t>
            </w:r>
          </w:p>
        </w:tc>
      </w:tr>
      <w:tr w:rsidR="003E1466" w:rsidRPr="003E1466" w:rsidTr="00944A93">
        <w:trPr>
          <w:trHeight w:val="347"/>
        </w:trPr>
        <w:tc>
          <w:tcPr>
            <w:tcW w:w="7508"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b/>
                <w:color w:val="000000" w:themeColor="text1"/>
                <w:sz w:val="28"/>
                <w:szCs w:val="28"/>
              </w:rPr>
            </w:pPr>
            <w:r w:rsidRPr="003E1466">
              <w:rPr>
                <w:rFonts w:ascii="Times New Roman" w:eastAsia="Times New Roman" w:hAnsi="Times New Roman" w:cs="Times New Roman"/>
                <w:b/>
                <w:color w:val="000000" w:themeColor="text1"/>
                <w:sz w:val="28"/>
                <w:szCs w:val="28"/>
              </w:rPr>
              <w:t>Итого</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b/>
                <w:color w:val="000000" w:themeColor="text1"/>
                <w:sz w:val="28"/>
                <w:szCs w:val="28"/>
              </w:rPr>
            </w:pPr>
            <w:r w:rsidRPr="003E1466">
              <w:rPr>
                <w:rFonts w:ascii="Times New Roman" w:eastAsia="Times New Roman" w:hAnsi="Times New Roman" w:cs="Times New Roman"/>
                <w:b/>
                <w:color w:val="000000" w:themeColor="text1"/>
                <w:sz w:val="28"/>
                <w:szCs w:val="28"/>
              </w:rPr>
              <w:t>88</w:t>
            </w:r>
          </w:p>
        </w:tc>
      </w:tr>
    </w:tbl>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По представленной таблице видно, что значительное место в работе Совета депутатов за отчетный период занимало внесение изменений в ранее принятые и признании утратившими силу решения, что было обусловлено постоянными изменениями федерального и регионального законодательства, а также проведением мониторинга нормативных правовых актов. Конструктивное взаимодействие с администрацией городского поселения Федоровский, плодотворная совместная работа депутатского корпуса в течение всего 2016 года способствовали оперативному принятию решений Совета депутатов поселения и их выполнению.</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 рамках проведения депутатских слушаний состоялось 10 заседаний Совета депутатов городского поселения Федоровский (в 2015 году – 10 заседаний), на которых был заслушан 21 доклад (в 2015 году – 18 докладов) и информаций по вопросам касающихся следующих сфер:</w:t>
      </w:r>
    </w:p>
    <w:p w:rsidR="003E1466" w:rsidRPr="003E1466" w:rsidRDefault="003E1466" w:rsidP="003E1466">
      <w:pPr>
        <w:suppressAutoHyphens/>
        <w:spacing w:after="0" w:line="240" w:lineRule="auto"/>
        <w:ind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 жилищно-коммунального хозяйства и благоустройства – 3 доклада;</w:t>
      </w:r>
    </w:p>
    <w:p w:rsidR="003E1466" w:rsidRPr="003E1466" w:rsidRDefault="003E1466" w:rsidP="003E1466">
      <w:pPr>
        <w:suppressAutoHyphens/>
        <w:spacing w:after="0" w:line="240" w:lineRule="auto"/>
        <w:ind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 социального развития – 4 доклада;</w:t>
      </w:r>
    </w:p>
    <w:p w:rsidR="003E1466" w:rsidRPr="003E1466" w:rsidRDefault="003E1466" w:rsidP="003E1466">
      <w:pPr>
        <w:suppressAutoHyphens/>
        <w:spacing w:after="0" w:line="240" w:lineRule="auto"/>
        <w:ind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 организации деятельности органов местного самоуправления – 10 докладов;</w:t>
      </w:r>
    </w:p>
    <w:p w:rsidR="003E1466" w:rsidRPr="003E1466" w:rsidRDefault="003E1466" w:rsidP="003E1466">
      <w:pPr>
        <w:suppressAutoHyphens/>
        <w:spacing w:after="0" w:line="240" w:lineRule="auto"/>
        <w:ind w:firstLine="426"/>
        <w:contextualSpacing/>
        <w:jc w:val="both"/>
        <w:rPr>
          <w:rFonts w:ascii="Times New Roman" w:eastAsia="Times New Roman" w:hAnsi="Times New Roman" w:cs="Times New Roman"/>
          <w:color w:val="000000" w:themeColor="text1"/>
          <w:sz w:val="28"/>
          <w:szCs w:val="28"/>
          <w:lang w:eastAsia="en-US" w:bidi="en-US"/>
        </w:rPr>
      </w:pPr>
      <w:r w:rsidRPr="003E1466">
        <w:rPr>
          <w:rFonts w:ascii="Times New Roman" w:eastAsia="Times New Roman" w:hAnsi="Times New Roman" w:cs="Times New Roman"/>
          <w:color w:val="000000" w:themeColor="text1"/>
          <w:sz w:val="28"/>
          <w:szCs w:val="28"/>
          <w:lang w:eastAsia="en-US" w:bidi="en-US"/>
        </w:rPr>
        <w:t>– работы органов внутренних дел – 1 доклад;</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lang w:eastAsia="en-US" w:bidi="en-US"/>
        </w:rPr>
        <w:t>–</w:t>
      </w:r>
      <w:r w:rsidRPr="003E1466">
        <w:rPr>
          <w:rFonts w:ascii="Times New Roman" w:eastAsia="Times New Roman" w:hAnsi="Times New Roman" w:cs="Times New Roman"/>
          <w:color w:val="000000" w:themeColor="text1"/>
          <w:sz w:val="28"/>
          <w:szCs w:val="28"/>
        </w:rPr>
        <w:t xml:space="preserve"> обеспечения безопасности – 3 доклада.</w:t>
      </w:r>
    </w:p>
    <w:p w:rsidR="003E1466" w:rsidRPr="003E1466" w:rsidRDefault="003E1466" w:rsidP="003E1466">
      <w:pPr>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В депутатских слушаниях приняли участие специалисты и руководители структурных подразделений администрации городского поселения Федоровский, руководители различных ведомств, муниципальных учреждений и предприятий, а также члены Совета работающей молодежи при администрации городского поселения Федоровский.</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Работа с населением осуществлялась посредством проведения личных приемов депутатами Совета депутатов городского поселения Федоровский, на которых рассматривались жалобы и обращения жителей, проводилось непосредственное обсуждение и решение вопросов в ходе проведения встреч, а также взаимодействия со службами, учреждениями, предприятиями поселения. </w:t>
      </w:r>
    </w:p>
    <w:p w:rsidR="003E1466" w:rsidRPr="003E1466" w:rsidRDefault="003E1466" w:rsidP="003E1466">
      <w:pPr>
        <w:spacing w:after="0" w:line="240" w:lineRule="auto"/>
        <w:ind w:firstLine="426"/>
        <w:jc w:val="both"/>
        <w:rPr>
          <w:rFonts w:ascii="Times New Roman" w:eastAsia="Times New Roman" w:hAnsi="Times New Roman" w:cs="Times New Roman"/>
          <w:sz w:val="28"/>
          <w:szCs w:val="28"/>
        </w:rPr>
      </w:pPr>
      <w:r w:rsidRPr="003E1466">
        <w:rPr>
          <w:rFonts w:ascii="Times New Roman" w:eastAsia="Times New Roman" w:hAnsi="Times New Roman" w:cs="Times New Roman"/>
          <w:sz w:val="28"/>
          <w:szCs w:val="28"/>
        </w:rPr>
        <w:lastRenderedPageBreak/>
        <w:t>Согласно Регламенту Совета депутатов поселения обращения подаются депутату гражданами в письменной или устной форме, а также в форме электронного документа. Во время проведения депутатом встреч и ведения личного приема обращения подаются ему непосредственно, а в остальное время направляются по месту его постоянной работы, либо в Совет депутатов на его имя. После рассмотрения обращения депутат отвечает на него самостоятельно, либо направляет для ответа по подведомственности в соответствующие органы. Депутат систематизирует поступающие от избирателей обращения и вправе вынести их на рассмотрение Совета депутатов.</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Так, на основании отчетов по обращениям граждан за 2016 год, представленными депутатами представительного органа поселения </w:t>
      </w:r>
      <w:r w:rsidRPr="003E1466">
        <w:rPr>
          <w:rFonts w:ascii="Times New Roman" w:eastAsia="Times New Roman" w:hAnsi="Times New Roman" w:cs="Times New Roman"/>
          <w:sz w:val="28"/>
          <w:szCs w:val="28"/>
        </w:rPr>
        <w:t>было зарегистрировано всего 49 обращений (аппг - 32), из них:</w:t>
      </w:r>
    </w:p>
    <w:p w:rsidR="003E1466" w:rsidRPr="003E1466" w:rsidRDefault="003E1466" w:rsidP="003E1466">
      <w:pPr>
        <w:spacing w:after="0" w:line="240" w:lineRule="auto"/>
        <w:ind w:firstLine="426"/>
        <w:jc w:val="both"/>
        <w:rPr>
          <w:rFonts w:ascii="Times New Roman" w:eastAsia="Times New Roman" w:hAnsi="Times New Roman" w:cs="Times New Roman"/>
          <w:sz w:val="28"/>
          <w:szCs w:val="28"/>
        </w:rPr>
      </w:pPr>
      <w:r w:rsidRPr="003E1466">
        <w:rPr>
          <w:rFonts w:ascii="Times New Roman" w:eastAsia="Times New Roman" w:hAnsi="Times New Roman" w:cs="Times New Roman"/>
          <w:sz w:val="28"/>
          <w:szCs w:val="28"/>
        </w:rPr>
        <w:t>1.</w:t>
      </w:r>
      <w:r w:rsidRPr="003E1466">
        <w:rPr>
          <w:rFonts w:ascii="Times New Roman" w:eastAsia="Times New Roman" w:hAnsi="Times New Roman" w:cs="Times New Roman"/>
          <w:sz w:val="28"/>
          <w:szCs w:val="28"/>
        </w:rPr>
        <w:tab/>
        <w:t>письменных обращений – 1 (на имя председателя Совета депутатов, о коммунально-бытовом обслуживании),</w:t>
      </w:r>
    </w:p>
    <w:p w:rsidR="003E1466" w:rsidRPr="003E1466" w:rsidRDefault="003E1466" w:rsidP="003E1466">
      <w:pPr>
        <w:spacing w:after="0" w:line="240" w:lineRule="auto"/>
        <w:ind w:firstLine="426"/>
        <w:jc w:val="both"/>
        <w:rPr>
          <w:rFonts w:ascii="Times New Roman" w:eastAsia="Times New Roman" w:hAnsi="Times New Roman" w:cs="Times New Roman"/>
          <w:sz w:val="28"/>
          <w:szCs w:val="28"/>
        </w:rPr>
      </w:pPr>
      <w:r w:rsidRPr="003E1466">
        <w:rPr>
          <w:rFonts w:ascii="Times New Roman" w:eastAsia="Times New Roman" w:hAnsi="Times New Roman" w:cs="Times New Roman"/>
          <w:sz w:val="28"/>
          <w:szCs w:val="28"/>
        </w:rPr>
        <w:t>2.</w:t>
      </w:r>
      <w:r w:rsidRPr="003E1466">
        <w:rPr>
          <w:rFonts w:ascii="Times New Roman" w:eastAsia="Times New Roman" w:hAnsi="Times New Roman" w:cs="Times New Roman"/>
          <w:sz w:val="28"/>
          <w:szCs w:val="28"/>
        </w:rPr>
        <w:tab/>
        <w:t>устных обращений (в ходе личного приема депутатов) - 48.</w:t>
      </w:r>
    </w:p>
    <w:p w:rsidR="003E1466" w:rsidRPr="003E1466" w:rsidRDefault="003E1466" w:rsidP="003E1466">
      <w:pPr>
        <w:spacing w:after="0" w:line="240" w:lineRule="auto"/>
        <w:ind w:firstLine="426"/>
        <w:jc w:val="both"/>
        <w:rPr>
          <w:rFonts w:ascii="Times New Roman" w:eastAsia="Times New Roman" w:hAnsi="Times New Roman" w:cs="Times New Roman"/>
          <w:color w:val="0A0808"/>
          <w:sz w:val="28"/>
          <w:szCs w:val="26"/>
        </w:rPr>
      </w:pPr>
      <w:r w:rsidRPr="003E1466">
        <w:rPr>
          <w:rFonts w:ascii="Times New Roman" w:eastAsia="Times New Roman" w:hAnsi="Times New Roman" w:cs="Times New Roman"/>
          <w:color w:val="0A0808"/>
          <w:sz w:val="28"/>
          <w:szCs w:val="26"/>
        </w:rPr>
        <w:t>Основными темами обращений граждан (в ходе личных приемов депутатов) являлись:</w:t>
      </w:r>
    </w:p>
    <w:tbl>
      <w:tblPr>
        <w:tblW w:w="9656" w:type="dxa"/>
        <w:tblInd w:w="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7"/>
        <w:gridCol w:w="7520"/>
        <w:gridCol w:w="1429"/>
      </w:tblGrid>
      <w:tr w:rsidR="003E1466" w:rsidRPr="003E1466" w:rsidTr="00944A93">
        <w:trPr>
          <w:trHeight w:val="306"/>
        </w:trPr>
        <w:tc>
          <w:tcPr>
            <w:tcW w:w="707" w:type="dxa"/>
            <w:tcBorders>
              <w:top w:val="outset" w:sz="6" w:space="0" w:color="auto"/>
              <w:left w:val="outset" w:sz="6" w:space="0" w:color="auto"/>
              <w:bottom w:val="outset" w:sz="6"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w:t>
            </w:r>
          </w:p>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п/п</w:t>
            </w:r>
          </w:p>
        </w:tc>
        <w:tc>
          <w:tcPr>
            <w:tcW w:w="7520"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sz w:val="28"/>
                <w:szCs w:val="28"/>
              </w:rPr>
              <w:t>Тематический классификатор вопросов</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Количество обращений граждан</w:t>
            </w:r>
          </w:p>
        </w:tc>
      </w:tr>
      <w:tr w:rsidR="003E1466" w:rsidRPr="003E1466" w:rsidTr="00944A93">
        <w:trPr>
          <w:trHeight w:val="306"/>
        </w:trPr>
        <w:tc>
          <w:tcPr>
            <w:tcW w:w="707" w:type="dxa"/>
            <w:tcBorders>
              <w:top w:val="outset" w:sz="6" w:space="0" w:color="auto"/>
              <w:left w:val="outset" w:sz="6" w:space="0" w:color="auto"/>
              <w:bottom w:val="outset" w:sz="6"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1</w:t>
            </w:r>
          </w:p>
        </w:tc>
        <w:tc>
          <w:tcPr>
            <w:tcW w:w="7520"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Трудовые вопросы (содействие в трудоустройстве)</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19</w:t>
            </w:r>
          </w:p>
        </w:tc>
      </w:tr>
      <w:tr w:rsidR="003E1466" w:rsidRPr="003E1466" w:rsidTr="00944A93">
        <w:trPr>
          <w:trHeight w:val="306"/>
        </w:trPr>
        <w:tc>
          <w:tcPr>
            <w:tcW w:w="707" w:type="dxa"/>
            <w:tcBorders>
              <w:top w:val="outset" w:sz="6" w:space="0" w:color="auto"/>
              <w:left w:val="outset" w:sz="6" w:space="0" w:color="auto"/>
              <w:bottom w:val="outset" w:sz="6"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2</w:t>
            </w:r>
          </w:p>
        </w:tc>
        <w:tc>
          <w:tcPr>
            <w:tcW w:w="7520"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Строительство (спортивного комплекса, автовокзала, платных автостоянок, детской поликлиники, парка отдыха и развлечений)</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7</w:t>
            </w:r>
          </w:p>
        </w:tc>
      </w:tr>
      <w:tr w:rsidR="003E1466" w:rsidRPr="003E1466" w:rsidTr="00944A93">
        <w:trPr>
          <w:trHeight w:val="320"/>
        </w:trPr>
        <w:tc>
          <w:tcPr>
            <w:tcW w:w="707" w:type="dxa"/>
            <w:tcBorders>
              <w:top w:val="outset" w:sz="6" w:space="0" w:color="auto"/>
              <w:left w:val="outset" w:sz="6" w:space="0" w:color="auto"/>
              <w:bottom w:val="outset" w:sz="6"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3</w:t>
            </w:r>
          </w:p>
        </w:tc>
        <w:tc>
          <w:tcPr>
            <w:tcW w:w="7520"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Коммунально-бытовое обслуживание</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5</w:t>
            </w:r>
          </w:p>
        </w:tc>
      </w:tr>
      <w:tr w:rsidR="003E1466" w:rsidRPr="003E1466" w:rsidTr="00944A93">
        <w:trPr>
          <w:trHeight w:val="306"/>
        </w:trPr>
        <w:tc>
          <w:tcPr>
            <w:tcW w:w="707" w:type="dxa"/>
            <w:tcBorders>
              <w:top w:val="outset" w:sz="6" w:space="0" w:color="auto"/>
              <w:left w:val="outset" w:sz="6" w:space="0" w:color="auto"/>
              <w:bottom w:val="outset" w:sz="6"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4</w:t>
            </w:r>
          </w:p>
        </w:tc>
        <w:tc>
          <w:tcPr>
            <w:tcW w:w="7520"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Строительство проезда от улицы Ломоносова до МБДОУ детский сад «Умка»</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4</w:t>
            </w:r>
          </w:p>
        </w:tc>
      </w:tr>
      <w:tr w:rsidR="003E1466" w:rsidRPr="003E1466" w:rsidTr="00944A93">
        <w:trPr>
          <w:trHeight w:val="306"/>
        </w:trPr>
        <w:tc>
          <w:tcPr>
            <w:tcW w:w="707" w:type="dxa"/>
            <w:tcBorders>
              <w:top w:val="outset" w:sz="6" w:space="0" w:color="auto"/>
              <w:left w:val="outset" w:sz="6" w:space="0" w:color="auto"/>
              <w:bottom w:val="outset" w:sz="6"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5</w:t>
            </w:r>
          </w:p>
        </w:tc>
        <w:tc>
          <w:tcPr>
            <w:tcW w:w="7520"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Снос ветхого и аварийного жилья</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highlight w:val="yellow"/>
              </w:rPr>
            </w:pPr>
            <w:r w:rsidRPr="003E1466">
              <w:rPr>
                <w:rFonts w:ascii="Times New Roman" w:eastAsia="Times New Roman" w:hAnsi="Times New Roman" w:cs="Times New Roman"/>
                <w:color w:val="000000" w:themeColor="text1"/>
                <w:sz w:val="28"/>
                <w:szCs w:val="28"/>
              </w:rPr>
              <w:t>4</w:t>
            </w:r>
          </w:p>
        </w:tc>
      </w:tr>
      <w:tr w:rsidR="003E1466" w:rsidRPr="003E1466" w:rsidTr="00944A93">
        <w:trPr>
          <w:trHeight w:val="320"/>
        </w:trPr>
        <w:tc>
          <w:tcPr>
            <w:tcW w:w="707" w:type="dxa"/>
            <w:tcBorders>
              <w:top w:val="outset" w:sz="6" w:space="0" w:color="auto"/>
              <w:left w:val="outset" w:sz="6" w:space="0" w:color="auto"/>
              <w:bottom w:val="outset" w:sz="6"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6</w:t>
            </w:r>
          </w:p>
        </w:tc>
        <w:tc>
          <w:tcPr>
            <w:tcW w:w="7520"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Закрытие общественной бани</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3</w:t>
            </w:r>
          </w:p>
        </w:tc>
      </w:tr>
      <w:tr w:rsidR="003E1466" w:rsidRPr="003E1466" w:rsidTr="00944A93">
        <w:trPr>
          <w:trHeight w:val="320"/>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7</w:t>
            </w:r>
          </w:p>
        </w:tc>
        <w:tc>
          <w:tcPr>
            <w:tcW w:w="7520"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Наука, культура, спорт (функционирование спортивного корта, показ кинофильмов)</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2</w:t>
            </w:r>
          </w:p>
        </w:tc>
      </w:tr>
      <w:tr w:rsidR="003E1466" w:rsidRPr="003E1466" w:rsidTr="00944A93">
        <w:trPr>
          <w:trHeight w:val="320"/>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8</w:t>
            </w:r>
          </w:p>
        </w:tc>
        <w:tc>
          <w:tcPr>
            <w:tcW w:w="7520"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Транспорт и связь (проведение кабельного ТВ и интернета, ремонт светофора)</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2</w:t>
            </w:r>
          </w:p>
        </w:tc>
      </w:tr>
      <w:tr w:rsidR="003E1466" w:rsidRPr="003E1466" w:rsidTr="00944A93">
        <w:trPr>
          <w:trHeight w:val="306"/>
        </w:trPr>
        <w:tc>
          <w:tcPr>
            <w:tcW w:w="707" w:type="dxa"/>
            <w:tcBorders>
              <w:top w:val="outset" w:sz="6" w:space="0" w:color="auto"/>
              <w:left w:val="outset" w:sz="6" w:space="0" w:color="auto"/>
              <w:bottom w:val="single" w:sz="4"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9</w:t>
            </w:r>
          </w:p>
        </w:tc>
        <w:tc>
          <w:tcPr>
            <w:tcW w:w="7520" w:type="dxa"/>
            <w:tcBorders>
              <w:top w:val="outset" w:sz="6" w:space="0" w:color="auto"/>
              <w:left w:val="outset" w:sz="6" w:space="0" w:color="auto"/>
              <w:bottom w:val="single" w:sz="4"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Финансовые вопросы (право на налоговую льготу несовершеннолетним лицам)</w:t>
            </w:r>
          </w:p>
        </w:tc>
        <w:tc>
          <w:tcPr>
            <w:tcW w:w="1429" w:type="dxa"/>
            <w:tcBorders>
              <w:top w:val="outset" w:sz="6" w:space="0" w:color="auto"/>
              <w:left w:val="outset" w:sz="6" w:space="0" w:color="auto"/>
              <w:bottom w:val="single" w:sz="4" w:space="0" w:color="auto"/>
              <w:right w:val="outset" w:sz="6"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1</w:t>
            </w:r>
          </w:p>
        </w:tc>
      </w:tr>
      <w:tr w:rsidR="003E1466" w:rsidRPr="003E1466" w:rsidTr="00944A93">
        <w:trPr>
          <w:trHeight w:val="320"/>
        </w:trPr>
        <w:tc>
          <w:tcPr>
            <w:tcW w:w="707" w:type="dxa"/>
            <w:tcBorders>
              <w:top w:val="single" w:sz="4" w:space="0" w:color="auto"/>
              <w:left w:val="outset" w:sz="6" w:space="0" w:color="auto"/>
              <w:bottom w:val="single" w:sz="4" w:space="0" w:color="auto"/>
              <w:right w:val="outset" w:sz="6" w:space="0" w:color="auto"/>
            </w:tcBorders>
            <w:shd w:val="clear" w:color="auto" w:fill="FFFFFF"/>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10</w:t>
            </w:r>
          </w:p>
        </w:tc>
        <w:tc>
          <w:tcPr>
            <w:tcW w:w="7520" w:type="dxa"/>
            <w:tcBorders>
              <w:top w:val="single" w:sz="4" w:space="0" w:color="auto"/>
              <w:left w:val="outset" w:sz="6" w:space="0" w:color="auto"/>
              <w:bottom w:val="single" w:sz="4" w:space="0" w:color="auto"/>
              <w:right w:val="outset" w:sz="6"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Работа правоохранительных органов</w:t>
            </w:r>
          </w:p>
        </w:tc>
        <w:tc>
          <w:tcPr>
            <w:tcW w:w="1429" w:type="dxa"/>
            <w:tcBorders>
              <w:top w:val="single" w:sz="4" w:space="0" w:color="auto"/>
              <w:bottom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1</w:t>
            </w:r>
          </w:p>
        </w:tc>
      </w:tr>
      <w:tr w:rsidR="003E1466" w:rsidRPr="003E1466" w:rsidTr="00944A93">
        <w:trPr>
          <w:trHeight w:val="320"/>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3E1466" w:rsidRPr="003E1466" w:rsidRDefault="003E1466" w:rsidP="003E1466">
            <w:pPr>
              <w:spacing w:after="0" w:line="240" w:lineRule="auto"/>
              <w:jc w:val="both"/>
              <w:rPr>
                <w:rFonts w:ascii="Times New Roman" w:eastAsia="Times New Roman" w:hAnsi="Times New Roman" w:cs="Times New Roman"/>
                <w:b/>
                <w:color w:val="000000" w:themeColor="text1"/>
                <w:sz w:val="28"/>
                <w:szCs w:val="28"/>
              </w:rPr>
            </w:pPr>
          </w:p>
        </w:tc>
        <w:tc>
          <w:tcPr>
            <w:tcW w:w="7520"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both"/>
              <w:rPr>
                <w:rFonts w:ascii="Times New Roman" w:eastAsia="Times New Roman" w:hAnsi="Times New Roman" w:cs="Times New Roman"/>
                <w:b/>
                <w:color w:val="000000" w:themeColor="text1"/>
                <w:sz w:val="28"/>
                <w:szCs w:val="28"/>
              </w:rPr>
            </w:pPr>
            <w:r w:rsidRPr="003E1466">
              <w:rPr>
                <w:rFonts w:ascii="Times New Roman" w:eastAsia="Times New Roman" w:hAnsi="Times New Roman" w:cs="Times New Roman"/>
                <w:b/>
                <w:color w:val="000000" w:themeColor="text1"/>
                <w:sz w:val="28"/>
                <w:szCs w:val="28"/>
              </w:rPr>
              <w:t>Итого</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3E1466" w:rsidRPr="003E1466" w:rsidRDefault="003E1466" w:rsidP="003E1466">
            <w:pPr>
              <w:spacing w:after="0" w:line="240" w:lineRule="auto"/>
              <w:jc w:val="center"/>
              <w:rPr>
                <w:rFonts w:ascii="Times New Roman" w:eastAsia="Times New Roman" w:hAnsi="Times New Roman" w:cs="Times New Roman"/>
                <w:b/>
                <w:color w:val="000000" w:themeColor="text1"/>
                <w:sz w:val="28"/>
                <w:szCs w:val="28"/>
              </w:rPr>
            </w:pPr>
            <w:r w:rsidRPr="003E1466">
              <w:rPr>
                <w:rFonts w:ascii="Times New Roman" w:eastAsia="Times New Roman" w:hAnsi="Times New Roman" w:cs="Times New Roman"/>
                <w:b/>
                <w:color w:val="000000" w:themeColor="text1"/>
                <w:sz w:val="28"/>
                <w:szCs w:val="28"/>
              </w:rPr>
              <w:t>48</w:t>
            </w:r>
          </w:p>
        </w:tc>
      </w:tr>
    </w:tbl>
    <w:p w:rsidR="003E1466" w:rsidRPr="003E1466" w:rsidRDefault="003E1466" w:rsidP="003E1466">
      <w:pPr>
        <w:spacing w:after="0" w:line="240" w:lineRule="auto"/>
        <w:ind w:firstLine="426"/>
        <w:contextualSpacing/>
        <w:jc w:val="both"/>
        <w:rPr>
          <w:rFonts w:ascii="Times New Roman" w:eastAsia="Times New Roman" w:hAnsi="Times New Roman" w:cs="Times New Roman"/>
          <w:color w:val="0A0808"/>
          <w:sz w:val="28"/>
          <w:szCs w:val="28"/>
          <w:lang w:eastAsia="en-US" w:bidi="en-US"/>
        </w:rPr>
      </w:pPr>
      <w:r w:rsidRPr="003E1466">
        <w:rPr>
          <w:rFonts w:ascii="Times New Roman" w:eastAsia="Times New Roman" w:hAnsi="Times New Roman" w:cs="Times New Roman"/>
          <w:color w:val="0A0808"/>
          <w:sz w:val="28"/>
          <w:szCs w:val="28"/>
          <w:lang w:eastAsia="en-US" w:bidi="en-US"/>
        </w:rPr>
        <w:t>Практически все заявители получали ответы еще в ходе личного приема депутата. На вопросы, требующие для рассмотрения дополнительного времени, заявитель получал письменный ответ. Некоторые проблемы, поставленные в обращениях жителей, стали предметом обсуждения на заседаниях Совета депутатов городского поселения Федоровский.</w:t>
      </w:r>
    </w:p>
    <w:p w:rsidR="003E1466" w:rsidRPr="003E1466" w:rsidRDefault="003E1466" w:rsidP="003E1466">
      <w:pPr>
        <w:spacing w:after="0" w:line="240" w:lineRule="auto"/>
        <w:ind w:firstLine="426"/>
        <w:jc w:val="both"/>
        <w:rPr>
          <w:rFonts w:ascii="Times New Roman" w:eastAsia="Times New Roman" w:hAnsi="Times New Roman" w:cs="Times New Roman"/>
          <w:sz w:val="28"/>
          <w:szCs w:val="28"/>
        </w:rPr>
      </w:pPr>
      <w:r w:rsidRPr="003E1466">
        <w:rPr>
          <w:rFonts w:ascii="Times New Roman" w:eastAsia="Times New Roman" w:hAnsi="Times New Roman" w:cs="Times New Roman"/>
          <w:sz w:val="28"/>
          <w:szCs w:val="28"/>
        </w:rPr>
        <w:lastRenderedPageBreak/>
        <w:t>По итогам 2016 года отмечается незначительное увеличение количества поступивших обращений граждан к депутатам представительного органа поселения на 34%.</w:t>
      </w:r>
    </w:p>
    <w:p w:rsidR="003E1466" w:rsidRPr="003E1466" w:rsidRDefault="003E1466" w:rsidP="003E1466">
      <w:pPr>
        <w:spacing w:after="0" w:line="240" w:lineRule="auto"/>
        <w:ind w:firstLine="426"/>
        <w:jc w:val="both"/>
        <w:rPr>
          <w:rFonts w:ascii="Times New Roman" w:eastAsia="Times New Roman" w:hAnsi="Times New Roman" w:cs="Times New Roman"/>
          <w:sz w:val="28"/>
          <w:szCs w:val="28"/>
        </w:rPr>
      </w:pPr>
      <w:r w:rsidRPr="003E1466">
        <w:rPr>
          <w:rFonts w:ascii="Times New Roman" w:eastAsia="Times New Roman" w:hAnsi="Times New Roman" w:cs="Times New Roman"/>
          <w:sz w:val="28"/>
          <w:szCs w:val="28"/>
        </w:rPr>
        <w:t>Стоит отметить, что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ответственность депутата за соблюдением порядка рассмотрения обращений и подготовки ответов, а также повышение качества рассмотрения всех поступающих обращений к депутатам Совета депутатов поселения.</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Согласно пункту 2 статьи 14 Регламента Совета депутатов городского поселения Федоровский присутствие на каждом заседании представительного органа является одной из основных обязанностей депутата. Средняя явка в 2016 году на заседаниях Совета депутатов составила 57%, что ниже на 8% по сравнению с 2015 годом. Необходимо признать, что некоторые депутаты редкие участники заседаний. В связи с этим обращаю внимание своих коллег по депутатскому корпусу на то, что Совет депутатов берет на себя обязанность увеличить показатели явки депутатов на заседаниях Совета депутатов поселения в 2017 году. </w:t>
      </w:r>
    </w:p>
    <w:p w:rsidR="003E1466" w:rsidRPr="003E1466" w:rsidRDefault="003E1466" w:rsidP="003E1466">
      <w:pPr>
        <w:tabs>
          <w:tab w:val="left" w:pos="0"/>
        </w:tab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В рамках проводимой в нашей стране государственной политики по противодействию коррупции органы местного самоуправления муниципальных образований должны в полной мере реализовывать свои полномочия по пресечению причин коррупции, т.е. вести профилактическую работу в этом направлении. </w:t>
      </w:r>
      <w:r w:rsidRPr="003E1466">
        <w:rPr>
          <w:rFonts w:ascii="Times New Roman" w:eastAsia="Times New Roman" w:hAnsi="Times New Roman" w:cs="Times New Roman"/>
          <w:sz w:val="28"/>
          <w:szCs w:val="28"/>
        </w:rPr>
        <w:t xml:space="preserve">Требования федерального законодательства в сфере противодействия коррупции по соблюдению ограничений, запретов, исполнению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обязали депутатов, замещающими должности в представительных органах муниципального образования, ежегодно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Совет депутатов поселения постоянно стремится к формированию устойчивого интереса граждан к принимаемым Советом решениям. Деятельность представительного органа регулярно освещалась средствами массовой информации. Велась активная работа с газетой «Федоровская Ярмарка» в целях широкого, оперативного, объективного и свободного распространения информации о деятельности представительного органа поселения и принимаемых им решениях, обеспечения населения достоверной информацией о его деятельности. На официальном сайте органов местного самоуправления </w:t>
      </w:r>
      <w:r w:rsidRPr="003E1466">
        <w:rPr>
          <w:rFonts w:ascii="Times New Roman" w:eastAsia="Times New Roman" w:hAnsi="Times New Roman" w:cs="Times New Roman"/>
          <w:color w:val="000000" w:themeColor="text1"/>
          <w:sz w:val="28"/>
          <w:szCs w:val="28"/>
        </w:rPr>
        <w:lastRenderedPageBreak/>
        <w:t>городского поселения Федоровский – адмфедоровский.рф, после каждого заседания Совета депутатов гражданин может ознакомиться с данными о явке депутатов, а также принятыми решениями в разделе «Оперативная информация».</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За отчетный период, в рамках принятых решений, а также на основании представленных ходатайств от учреждений поселения были награждены 2 жителя поселения Почетной грамотой Совета депутатов городского поселения Федоровский и вручено 9 Благодарственных писем. В 2016 году в соответствии с решением Совета депутатов городского поселения Федоровский от 27.05.2016 №309 «О присвоении почетного звания «Почетный житель городского поселения Федоровский», было присвоено звание «Почетный житель городского поселения Федоровский» Деменкову </w:t>
      </w:r>
      <w:r w:rsidRPr="003E1466">
        <w:rPr>
          <w:rFonts w:ascii="Times New Roman" w:eastAsia="Times New Roman" w:hAnsi="Times New Roman" w:cs="Times New Roman"/>
          <w:sz w:val="28"/>
          <w:szCs w:val="28"/>
        </w:rPr>
        <w:t>Валерию Николаевичу</w:t>
      </w:r>
      <w:r w:rsidRPr="003E1466">
        <w:rPr>
          <w:rFonts w:ascii="Times New Roman" w:eastAsia="Times New Roman" w:hAnsi="Times New Roman" w:cs="Times New Roman"/>
          <w:color w:val="000000" w:themeColor="text1"/>
          <w:sz w:val="28"/>
          <w:szCs w:val="28"/>
        </w:rPr>
        <w:t xml:space="preserve"> с последующим занесением его имени в книгу «</w:t>
      </w:r>
      <w:r w:rsidRPr="003E1466">
        <w:rPr>
          <w:rFonts w:ascii="Times New Roman" w:eastAsia="Times New Roman" w:hAnsi="Times New Roman" w:cs="Times New Roman"/>
          <w:sz w:val="28"/>
          <w:szCs w:val="28"/>
        </w:rPr>
        <w:t>Почета и памяти городского поселения Федоровский</w:t>
      </w:r>
      <w:r w:rsidRPr="003E1466">
        <w:rPr>
          <w:rFonts w:ascii="Times New Roman" w:eastAsia="Times New Roman" w:hAnsi="Times New Roman" w:cs="Times New Roman"/>
          <w:color w:val="000000" w:themeColor="text1"/>
          <w:sz w:val="28"/>
          <w:szCs w:val="28"/>
        </w:rPr>
        <w:t>». Совет депутатов поселения планирует продолжить работу по награждению за заслуги перед городским поселением Федоровский гражданам и коллективам, внесшим существенный вклад в социально-экономическое развитие поселения, а также принимая во внимание памятные даты учреждений и предприятий поселения.</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Местное самоуправление – уровень власти, по качеству работы которого люди судят о власти в целом. Именно слаженная работа всех органов местного самоуправления городского поселения Федоровский: Совета депутатов, Главы и администрации поселения обеспечивает эффективное решение вопросов местного значения. Впереди у депутатов серьезная работа по реализации обращений граждан, эффективному контролю за использованием бюджетных средств в условиях непростой экономической ситуации, повышению ответственности органов местного самоуправления городского поселения Федоровский при принятии решений в различных сферах.</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Основными направлениями работы Совета депутатов городского поселения Федоровский в 2017 году будут являться:</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 обеспечение реализации положений Федерального закона №131- ФЗ «Об общих принципах организации местного самоуправления в Российской Федерации», </w:t>
      </w:r>
      <w:r w:rsidRPr="003E1466">
        <w:rPr>
          <w:rFonts w:ascii="Times New Roman" w:eastAsia="Times New Roman" w:hAnsi="Times New Roman" w:cs="Times New Roman"/>
          <w:sz w:val="28"/>
          <w:szCs w:val="28"/>
        </w:rPr>
        <w:t>Федерального закона от 25.12.2008 №273-ФЗ «О противодействии коррупции»</w:t>
      </w:r>
      <w:r w:rsidRPr="003E1466">
        <w:rPr>
          <w:rFonts w:ascii="Times New Roman" w:eastAsia="Times New Roman" w:hAnsi="Times New Roman" w:cs="Times New Roman"/>
          <w:color w:val="000000" w:themeColor="text1"/>
          <w:sz w:val="28"/>
          <w:szCs w:val="28"/>
        </w:rPr>
        <w:t>;</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приведение муниципальных правовых актов в соответствие с изменениями действующего законодательства;</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решение вопросов социальной политики;</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создание условий для экономического роста в поселении;</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решение задач в деятельности жилищно-коммунального хозяйства;</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совершенствование осуществления контрольных функций;</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увеличение показателей явки депутатов на заседаниях Совета депутатов;</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совершенствование работы депутатов с населением городского поселения Федоровский.</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В соответствии с принятым в конце декабря 2016 года планом работы Совета депутатов городского поселения Федоровский в 2017 году, нам предстоит рассмотреть проекты как минимум 12 правовых актов, а также рассмотреть в рамках депутатских слушаний 15 докладов, хотя данный перечень нельзя считать исчерпывающим. Время ставит новые задачи, нужно совершенствовать уже </w:t>
      </w:r>
      <w:r w:rsidRPr="003E1466">
        <w:rPr>
          <w:rFonts w:ascii="Times New Roman" w:eastAsia="Times New Roman" w:hAnsi="Times New Roman" w:cs="Times New Roman"/>
          <w:color w:val="000000" w:themeColor="text1"/>
          <w:sz w:val="28"/>
          <w:szCs w:val="28"/>
        </w:rPr>
        <w:lastRenderedPageBreak/>
        <w:t>созданную нормативную базу, оперативно реагировать на новации и изменения, вносимые в законодательство Российской Федерации.</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 xml:space="preserve">Подводя итоги работы за 2016 год необходимо отметить, что депутатский корпус работал эффективно, решая насущные проблемы, создавая нормативную правовую базу, определяющую нормы и правила, по которым живет поселение. Перечень важных вопросов, которые еще ждут своего решения, далеко не исчерпан. Поэтому депутатский корпус берет на себя ответственность за дальнейшее выполнение всех поставленных перед ним задач в 2017 году и контроль за их исполнением. </w:t>
      </w:r>
    </w:p>
    <w:p w:rsidR="003E1466" w:rsidRPr="003E1466" w:rsidRDefault="003E1466" w:rsidP="003E1466">
      <w:pPr>
        <w:suppressAutoHyphens/>
        <w:spacing w:after="0" w:line="240" w:lineRule="auto"/>
        <w:ind w:firstLine="426"/>
        <w:jc w:val="both"/>
        <w:rPr>
          <w:rFonts w:ascii="Times New Roman" w:eastAsia="Times New Roman" w:hAnsi="Times New Roman" w:cs="Times New Roman"/>
          <w:color w:val="000000" w:themeColor="text1"/>
          <w:sz w:val="28"/>
          <w:szCs w:val="28"/>
        </w:rPr>
      </w:pPr>
      <w:r w:rsidRPr="003E1466">
        <w:rPr>
          <w:rFonts w:ascii="Times New Roman" w:eastAsia="Times New Roman" w:hAnsi="Times New Roman" w:cs="Times New Roman"/>
          <w:color w:val="000000" w:themeColor="text1"/>
          <w:sz w:val="28"/>
          <w:szCs w:val="28"/>
        </w:rPr>
        <w:t>Подводя итоги проделанной Советом депутатов работы за 2016 год, р</w:t>
      </w:r>
      <w:r w:rsidRPr="003E1466">
        <w:rPr>
          <w:rFonts w:ascii="Times New Roman" w:eastAsia="Times New Roman" w:hAnsi="Times New Roman" w:cs="Times New Roman"/>
          <w:sz w:val="28"/>
          <w:szCs w:val="28"/>
        </w:rPr>
        <w:t xml:space="preserve">азрешите поблагодарить за совместную эффективную работу главу поселения, сотрудников администрации и руководителей учреждений и предприятий. </w:t>
      </w:r>
      <w:r w:rsidRPr="003E1466">
        <w:rPr>
          <w:rFonts w:ascii="Times New Roman" w:eastAsia="Times New Roman" w:hAnsi="Times New Roman" w:cs="Times New Roman"/>
          <w:color w:val="000000" w:themeColor="text1"/>
          <w:sz w:val="28"/>
          <w:szCs w:val="28"/>
        </w:rPr>
        <w:t xml:space="preserve">Только совместная работа позволила нам полноценно обеспечить свои обязательства перед избирателями, в улучшении жизнедеятельности и развитии городского поселения Федоровский. Хочу выразить благодарность депутатам за активную жизненную позицию, за неравнодушное отношения к делам и проблемам поселения, за то, что служение людям стало для вас важной жизненной позицией. Это завершающий отчёт и завершающий год нашего 5-летнего труда в составе нынешнего Совета депутатов. Впереди очень ответственный этап подготовки и проведения очередных выборов, которые пройдут в сентябре 2017 года. </w:t>
      </w:r>
    </w:p>
    <w:p w:rsidR="003E1466" w:rsidRDefault="003E1466" w:rsidP="004F45C1">
      <w:pPr>
        <w:spacing w:after="0" w:line="240" w:lineRule="auto"/>
        <w:jc w:val="right"/>
        <w:rPr>
          <w:rFonts w:ascii="Times New Roman" w:eastAsia="Times New Roman" w:hAnsi="Times New Roman" w:cs="Times New Roman"/>
          <w:color w:val="000000" w:themeColor="text1"/>
          <w:sz w:val="24"/>
          <w:szCs w:val="24"/>
        </w:rPr>
      </w:pPr>
    </w:p>
    <w:sectPr w:rsidR="003E1466" w:rsidSect="00C208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C9" w:rsidRDefault="007D25C9" w:rsidP="00104B84">
      <w:pPr>
        <w:spacing w:after="0" w:line="240" w:lineRule="auto"/>
      </w:pPr>
      <w:r>
        <w:separator/>
      </w:r>
    </w:p>
  </w:endnote>
  <w:endnote w:type="continuationSeparator" w:id="0">
    <w:p w:rsidR="007D25C9" w:rsidRDefault="007D25C9" w:rsidP="0010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C9" w:rsidRDefault="007D25C9" w:rsidP="00104B84">
      <w:pPr>
        <w:spacing w:after="0" w:line="240" w:lineRule="auto"/>
      </w:pPr>
      <w:r>
        <w:separator/>
      </w:r>
    </w:p>
  </w:footnote>
  <w:footnote w:type="continuationSeparator" w:id="0">
    <w:p w:rsidR="007D25C9" w:rsidRDefault="007D25C9" w:rsidP="00104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6056"/>
    <w:multiLevelType w:val="hybridMultilevel"/>
    <w:tmpl w:val="0CA095EA"/>
    <w:lvl w:ilvl="0" w:tplc="C0D4F7B2">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B92F54"/>
    <w:multiLevelType w:val="multilevel"/>
    <w:tmpl w:val="D5BAD5AC"/>
    <w:lvl w:ilvl="0">
      <w:start w:val="23"/>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535E66"/>
    <w:multiLevelType w:val="multilevel"/>
    <w:tmpl w:val="AA1A3FF6"/>
    <w:lvl w:ilvl="0">
      <w:start w:val="1"/>
      <w:numFmt w:val="decimal"/>
      <w:lvlText w:val="%1."/>
      <w:lvlJc w:val="left"/>
      <w:pPr>
        <w:ind w:left="720"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068C5B8E"/>
    <w:multiLevelType w:val="multilevel"/>
    <w:tmpl w:val="DC425560"/>
    <w:lvl w:ilvl="0">
      <w:start w:val="1"/>
      <w:numFmt w:val="decimal"/>
      <w:lvlText w:val="%1."/>
      <w:lvlJc w:val="left"/>
      <w:pPr>
        <w:ind w:left="1146" w:hanging="720"/>
      </w:pPr>
      <w:rPr>
        <w:rFonts w:hint="default"/>
      </w:rPr>
    </w:lvl>
    <w:lvl w:ilvl="1">
      <w:start w:val="1"/>
      <w:numFmt w:val="decimal"/>
      <w:isLgl/>
      <w:lvlText w:val="%1.%2."/>
      <w:lvlJc w:val="left"/>
      <w:pPr>
        <w:ind w:left="1146" w:hanging="720"/>
      </w:pPr>
      <w:rPr>
        <w:rFonts w:ascii="Times New Roman" w:eastAsia="Times New Roman" w:hAnsi="Times New Roman" w:cs="Times New Roman" w:hint="default"/>
        <w:sz w:val="28"/>
      </w:rPr>
    </w:lvl>
    <w:lvl w:ilvl="2">
      <w:start w:val="1"/>
      <w:numFmt w:val="decimal"/>
      <w:isLgl/>
      <w:lvlText w:val="%1.%2.%3."/>
      <w:lvlJc w:val="left"/>
      <w:pPr>
        <w:ind w:left="1146" w:hanging="720"/>
      </w:pPr>
      <w:rPr>
        <w:rFonts w:ascii="Times New Roman" w:eastAsia="Times New Roman" w:hAnsi="Times New Roman" w:cs="Times New Roman" w:hint="default"/>
        <w:sz w:val="28"/>
      </w:rPr>
    </w:lvl>
    <w:lvl w:ilvl="3">
      <w:start w:val="1"/>
      <w:numFmt w:val="decimal"/>
      <w:isLgl/>
      <w:lvlText w:val="%1.%2.%3.%4."/>
      <w:lvlJc w:val="left"/>
      <w:pPr>
        <w:ind w:left="1506" w:hanging="1080"/>
      </w:pPr>
      <w:rPr>
        <w:rFonts w:ascii="Times New Roman" w:eastAsia="Times New Roman" w:hAnsi="Times New Roman" w:cs="Times New Roman" w:hint="default"/>
        <w:sz w:val="28"/>
      </w:rPr>
    </w:lvl>
    <w:lvl w:ilvl="4">
      <w:start w:val="1"/>
      <w:numFmt w:val="decimal"/>
      <w:isLgl/>
      <w:lvlText w:val="%1.%2.%3.%4.%5."/>
      <w:lvlJc w:val="left"/>
      <w:pPr>
        <w:ind w:left="1506" w:hanging="1080"/>
      </w:pPr>
      <w:rPr>
        <w:rFonts w:ascii="Times New Roman" w:eastAsia="Times New Roman" w:hAnsi="Times New Roman" w:cs="Times New Roman" w:hint="default"/>
        <w:sz w:val="28"/>
      </w:rPr>
    </w:lvl>
    <w:lvl w:ilvl="5">
      <w:start w:val="1"/>
      <w:numFmt w:val="decimal"/>
      <w:isLgl/>
      <w:lvlText w:val="%1.%2.%3.%4.%5.%6."/>
      <w:lvlJc w:val="left"/>
      <w:pPr>
        <w:ind w:left="1866" w:hanging="1440"/>
      </w:pPr>
      <w:rPr>
        <w:rFonts w:ascii="Times New Roman" w:eastAsia="Times New Roman" w:hAnsi="Times New Roman" w:cs="Times New Roman" w:hint="default"/>
        <w:sz w:val="28"/>
      </w:rPr>
    </w:lvl>
    <w:lvl w:ilvl="6">
      <w:start w:val="1"/>
      <w:numFmt w:val="decimal"/>
      <w:isLgl/>
      <w:lvlText w:val="%1.%2.%3.%4.%5.%6.%7."/>
      <w:lvlJc w:val="left"/>
      <w:pPr>
        <w:ind w:left="1866" w:hanging="1440"/>
      </w:pPr>
      <w:rPr>
        <w:rFonts w:ascii="Times New Roman" w:eastAsia="Times New Roman" w:hAnsi="Times New Roman" w:cs="Times New Roman" w:hint="default"/>
        <w:sz w:val="28"/>
      </w:rPr>
    </w:lvl>
    <w:lvl w:ilvl="7">
      <w:start w:val="1"/>
      <w:numFmt w:val="decimal"/>
      <w:isLgl/>
      <w:lvlText w:val="%1.%2.%3.%4.%5.%6.%7.%8."/>
      <w:lvlJc w:val="left"/>
      <w:pPr>
        <w:ind w:left="2226" w:hanging="1800"/>
      </w:pPr>
      <w:rPr>
        <w:rFonts w:ascii="Times New Roman" w:eastAsia="Times New Roman" w:hAnsi="Times New Roman" w:cs="Times New Roman" w:hint="default"/>
        <w:sz w:val="28"/>
      </w:rPr>
    </w:lvl>
    <w:lvl w:ilvl="8">
      <w:start w:val="1"/>
      <w:numFmt w:val="decimal"/>
      <w:isLgl/>
      <w:lvlText w:val="%1.%2.%3.%4.%5.%6.%7.%8.%9."/>
      <w:lvlJc w:val="left"/>
      <w:pPr>
        <w:ind w:left="2586" w:hanging="2160"/>
      </w:pPr>
      <w:rPr>
        <w:rFonts w:ascii="Times New Roman" w:eastAsia="Times New Roman" w:hAnsi="Times New Roman" w:cs="Times New Roman" w:hint="default"/>
        <w:sz w:val="28"/>
      </w:rPr>
    </w:lvl>
  </w:abstractNum>
  <w:abstractNum w:abstractNumId="4">
    <w:nsid w:val="0EF45598"/>
    <w:multiLevelType w:val="multilevel"/>
    <w:tmpl w:val="EC3C501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C482826"/>
    <w:multiLevelType w:val="hybridMultilevel"/>
    <w:tmpl w:val="7968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5165C"/>
    <w:multiLevelType w:val="multilevel"/>
    <w:tmpl w:val="E2A44C06"/>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9D7860"/>
    <w:multiLevelType w:val="hybridMultilevel"/>
    <w:tmpl w:val="FC54E7F6"/>
    <w:lvl w:ilvl="0" w:tplc="1F5EC39E">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797743C"/>
    <w:multiLevelType w:val="multilevel"/>
    <w:tmpl w:val="CD6AD56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EC15EDB"/>
    <w:multiLevelType w:val="hybridMultilevel"/>
    <w:tmpl w:val="4600CC4E"/>
    <w:lvl w:ilvl="0" w:tplc="AAA401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BC03C8"/>
    <w:multiLevelType w:val="multilevel"/>
    <w:tmpl w:val="C98CA01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782AB6"/>
    <w:multiLevelType w:val="hybridMultilevel"/>
    <w:tmpl w:val="ABA8C248"/>
    <w:lvl w:ilvl="0" w:tplc="CB563870">
      <w:start w:val="1"/>
      <w:numFmt w:val="decimal"/>
      <w:lvlText w:val="%1."/>
      <w:lvlJc w:val="left"/>
      <w:pPr>
        <w:ind w:left="1710" w:hanging="117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68A6F44"/>
    <w:multiLevelType w:val="multilevel"/>
    <w:tmpl w:val="6568D49A"/>
    <w:lvl w:ilvl="0">
      <w:start w:val="2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0453527"/>
    <w:multiLevelType w:val="multilevel"/>
    <w:tmpl w:val="E67E025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cs="Times New Roman" w:hint="default"/>
        <w:sz w:val="28"/>
        <w:szCs w:val="28"/>
      </w:rPr>
    </w:lvl>
    <w:lvl w:ilvl="2">
      <w:start w:val="1"/>
      <w:numFmt w:val="decimal"/>
      <w:isLgl/>
      <w:lvlText w:val="%1.%2.%3."/>
      <w:lvlJc w:val="left"/>
      <w:pPr>
        <w:ind w:left="1260" w:hanging="720"/>
      </w:pPr>
      <w:rPr>
        <w:rFonts w:cs="Times New Roman" w:hint="default"/>
        <w:sz w:val="27"/>
      </w:rPr>
    </w:lvl>
    <w:lvl w:ilvl="3">
      <w:start w:val="1"/>
      <w:numFmt w:val="decimal"/>
      <w:isLgl/>
      <w:lvlText w:val="%1.%2.%3.%4."/>
      <w:lvlJc w:val="left"/>
      <w:pPr>
        <w:ind w:left="1620" w:hanging="1080"/>
      </w:pPr>
      <w:rPr>
        <w:rFonts w:cs="Times New Roman" w:hint="default"/>
        <w:sz w:val="27"/>
      </w:rPr>
    </w:lvl>
    <w:lvl w:ilvl="4">
      <w:start w:val="1"/>
      <w:numFmt w:val="decimal"/>
      <w:isLgl/>
      <w:lvlText w:val="%1.%2.%3.%4.%5."/>
      <w:lvlJc w:val="left"/>
      <w:pPr>
        <w:ind w:left="1620" w:hanging="1080"/>
      </w:pPr>
      <w:rPr>
        <w:rFonts w:cs="Times New Roman" w:hint="default"/>
        <w:sz w:val="27"/>
      </w:rPr>
    </w:lvl>
    <w:lvl w:ilvl="5">
      <w:start w:val="1"/>
      <w:numFmt w:val="decimal"/>
      <w:isLgl/>
      <w:lvlText w:val="%1.%2.%3.%4.%5.%6."/>
      <w:lvlJc w:val="left"/>
      <w:pPr>
        <w:ind w:left="1980" w:hanging="1440"/>
      </w:pPr>
      <w:rPr>
        <w:rFonts w:cs="Times New Roman" w:hint="default"/>
        <w:sz w:val="27"/>
      </w:rPr>
    </w:lvl>
    <w:lvl w:ilvl="6">
      <w:start w:val="1"/>
      <w:numFmt w:val="decimal"/>
      <w:isLgl/>
      <w:lvlText w:val="%1.%2.%3.%4.%5.%6.%7."/>
      <w:lvlJc w:val="left"/>
      <w:pPr>
        <w:ind w:left="2340" w:hanging="1800"/>
      </w:pPr>
      <w:rPr>
        <w:rFonts w:cs="Times New Roman" w:hint="default"/>
        <w:sz w:val="27"/>
      </w:rPr>
    </w:lvl>
    <w:lvl w:ilvl="7">
      <w:start w:val="1"/>
      <w:numFmt w:val="decimal"/>
      <w:isLgl/>
      <w:lvlText w:val="%1.%2.%3.%4.%5.%6.%7.%8."/>
      <w:lvlJc w:val="left"/>
      <w:pPr>
        <w:ind w:left="2340" w:hanging="1800"/>
      </w:pPr>
      <w:rPr>
        <w:rFonts w:cs="Times New Roman" w:hint="default"/>
        <w:sz w:val="27"/>
      </w:rPr>
    </w:lvl>
    <w:lvl w:ilvl="8">
      <w:start w:val="1"/>
      <w:numFmt w:val="decimal"/>
      <w:isLgl/>
      <w:lvlText w:val="%1.%2.%3.%4.%5.%6.%7.%8.%9."/>
      <w:lvlJc w:val="left"/>
      <w:pPr>
        <w:ind w:left="2700" w:hanging="2160"/>
      </w:pPr>
      <w:rPr>
        <w:rFonts w:cs="Times New Roman" w:hint="default"/>
        <w:sz w:val="27"/>
      </w:rPr>
    </w:lvl>
  </w:abstractNum>
  <w:abstractNum w:abstractNumId="14">
    <w:nsid w:val="579403CB"/>
    <w:multiLevelType w:val="hybridMultilevel"/>
    <w:tmpl w:val="DF7661C8"/>
    <w:lvl w:ilvl="0" w:tplc="7812C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8E6E67"/>
    <w:multiLevelType w:val="hybridMultilevel"/>
    <w:tmpl w:val="AB686718"/>
    <w:lvl w:ilvl="0" w:tplc="D7F68996">
      <w:start w:val="1"/>
      <w:numFmt w:val="decimal"/>
      <w:lvlText w:val="%1."/>
      <w:lvlJc w:val="left"/>
      <w:pPr>
        <w:ind w:left="905" w:hanging="48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22874F1"/>
    <w:multiLevelType w:val="multilevel"/>
    <w:tmpl w:val="3482C88C"/>
    <w:lvl w:ilvl="0">
      <w:start w:val="1"/>
      <w:numFmt w:val="decimal"/>
      <w:lvlText w:val="%1."/>
      <w:lvlJc w:val="left"/>
      <w:pPr>
        <w:ind w:left="1161" w:hanging="73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nsid w:val="64015159"/>
    <w:multiLevelType w:val="multilevel"/>
    <w:tmpl w:val="0E8449F6"/>
    <w:lvl w:ilvl="0">
      <w:start w:val="1"/>
      <w:numFmt w:val="decimal"/>
      <w:lvlText w:val="%1."/>
      <w:lvlJc w:val="left"/>
      <w:pPr>
        <w:ind w:left="435" w:hanging="435"/>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8">
    <w:nsid w:val="697D21C7"/>
    <w:multiLevelType w:val="hybridMultilevel"/>
    <w:tmpl w:val="B2EA52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50F35"/>
    <w:multiLevelType w:val="hybridMultilevel"/>
    <w:tmpl w:val="EC24E89C"/>
    <w:lvl w:ilvl="0" w:tplc="8CB216B8">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88E3AAE"/>
    <w:multiLevelType w:val="hybridMultilevel"/>
    <w:tmpl w:val="477848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8"/>
  </w:num>
  <w:num w:numId="5">
    <w:abstractNumId w:val="12"/>
  </w:num>
  <w:num w:numId="6">
    <w:abstractNumId w:val="1"/>
  </w:num>
  <w:num w:numId="7">
    <w:abstractNumId w:val="20"/>
  </w:num>
  <w:num w:numId="8">
    <w:abstractNumId w:val="0"/>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7"/>
  </w:num>
  <w:num w:numId="15">
    <w:abstractNumId w:val="4"/>
  </w:num>
  <w:num w:numId="16">
    <w:abstractNumId w:val="6"/>
  </w:num>
  <w:num w:numId="17">
    <w:abstractNumId w:val="2"/>
  </w:num>
  <w:num w:numId="18">
    <w:abstractNumId w:val="15"/>
  </w:num>
  <w:num w:numId="19">
    <w:abstractNumId w:val="16"/>
  </w:num>
  <w:num w:numId="20">
    <w:abstractNumId w:val="14"/>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7E2"/>
    <w:rsid w:val="00002D22"/>
    <w:rsid w:val="0002076E"/>
    <w:rsid w:val="000223E2"/>
    <w:rsid w:val="000267C5"/>
    <w:rsid w:val="00032994"/>
    <w:rsid w:val="00046F97"/>
    <w:rsid w:val="00051B37"/>
    <w:rsid w:val="00074070"/>
    <w:rsid w:val="00075AE8"/>
    <w:rsid w:val="000766D1"/>
    <w:rsid w:val="000A1973"/>
    <w:rsid w:val="000A464D"/>
    <w:rsid w:val="000A51D3"/>
    <w:rsid w:val="000A62BC"/>
    <w:rsid w:val="000A6E5B"/>
    <w:rsid w:val="000C2074"/>
    <w:rsid w:val="000D28B8"/>
    <w:rsid w:val="000D3507"/>
    <w:rsid w:val="000D4595"/>
    <w:rsid w:val="000D7964"/>
    <w:rsid w:val="00104B84"/>
    <w:rsid w:val="00112161"/>
    <w:rsid w:val="0011244D"/>
    <w:rsid w:val="00154D15"/>
    <w:rsid w:val="001601E2"/>
    <w:rsid w:val="0016584E"/>
    <w:rsid w:val="00166901"/>
    <w:rsid w:val="00176085"/>
    <w:rsid w:val="0018356B"/>
    <w:rsid w:val="00196FD8"/>
    <w:rsid w:val="001B53BD"/>
    <w:rsid w:val="001F4048"/>
    <w:rsid w:val="002033E4"/>
    <w:rsid w:val="00203912"/>
    <w:rsid w:val="00213246"/>
    <w:rsid w:val="002133FE"/>
    <w:rsid w:val="00230081"/>
    <w:rsid w:val="00270978"/>
    <w:rsid w:val="0029788A"/>
    <w:rsid w:val="002A783D"/>
    <w:rsid w:val="002B03CC"/>
    <w:rsid w:val="002B27F3"/>
    <w:rsid w:val="002B573F"/>
    <w:rsid w:val="002D2434"/>
    <w:rsid w:val="002F6628"/>
    <w:rsid w:val="003333E1"/>
    <w:rsid w:val="00344A35"/>
    <w:rsid w:val="0035044E"/>
    <w:rsid w:val="00357BAE"/>
    <w:rsid w:val="003605F5"/>
    <w:rsid w:val="0036656B"/>
    <w:rsid w:val="00376032"/>
    <w:rsid w:val="003777BA"/>
    <w:rsid w:val="00396FE0"/>
    <w:rsid w:val="003C468D"/>
    <w:rsid w:val="003C62A2"/>
    <w:rsid w:val="003D3607"/>
    <w:rsid w:val="003E1466"/>
    <w:rsid w:val="003F5E07"/>
    <w:rsid w:val="00400B6A"/>
    <w:rsid w:val="004136F6"/>
    <w:rsid w:val="004234E3"/>
    <w:rsid w:val="00423C04"/>
    <w:rsid w:val="00451A65"/>
    <w:rsid w:val="00472D53"/>
    <w:rsid w:val="0048437A"/>
    <w:rsid w:val="0049230E"/>
    <w:rsid w:val="00496E94"/>
    <w:rsid w:val="004B21EF"/>
    <w:rsid w:val="004B725C"/>
    <w:rsid w:val="004C5B67"/>
    <w:rsid w:val="004E18DB"/>
    <w:rsid w:val="004F16BD"/>
    <w:rsid w:val="004F45C1"/>
    <w:rsid w:val="00554E85"/>
    <w:rsid w:val="00594705"/>
    <w:rsid w:val="005D3CDC"/>
    <w:rsid w:val="005E667A"/>
    <w:rsid w:val="005F728D"/>
    <w:rsid w:val="005F7442"/>
    <w:rsid w:val="00600B35"/>
    <w:rsid w:val="00621A62"/>
    <w:rsid w:val="00623F35"/>
    <w:rsid w:val="00624155"/>
    <w:rsid w:val="00627EB8"/>
    <w:rsid w:val="00642D3A"/>
    <w:rsid w:val="00643784"/>
    <w:rsid w:val="0064679B"/>
    <w:rsid w:val="00663934"/>
    <w:rsid w:val="006660A8"/>
    <w:rsid w:val="0067195E"/>
    <w:rsid w:val="00681DCF"/>
    <w:rsid w:val="006A5B44"/>
    <w:rsid w:val="006C3BB8"/>
    <w:rsid w:val="006D0011"/>
    <w:rsid w:val="006D6962"/>
    <w:rsid w:val="006F68F8"/>
    <w:rsid w:val="00722077"/>
    <w:rsid w:val="00724ED2"/>
    <w:rsid w:val="00741322"/>
    <w:rsid w:val="00743DB1"/>
    <w:rsid w:val="00757B5F"/>
    <w:rsid w:val="00760F41"/>
    <w:rsid w:val="007673D9"/>
    <w:rsid w:val="0077191E"/>
    <w:rsid w:val="00774060"/>
    <w:rsid w:val="00786AF1"/>
    <w:rsid w:val="007A44A8"/>
    <w:rsid w:val="007A4CEE"/>
    <w:rsid w:val="007B2E61"/>
    <w:rsid w:val="007B4E56"/>
    <w:rsid w:val="007B5E0E"/>
    <w:rsid w:val="007C712B"/>
    <w:rsid w:val="007D25C9"/>
    <w:rsid w:val="007D2E41"/>
    <w:rsid w:val="007E462F"/>
    <w:rsid w:val="007E7BE1"/>
    <w:rsid w:val="00813830"/>
    <w:rsid w:val="0082022A"/>
    <w:rsid w:val="00822F5E"/>
    <w:rsid w:val="00836ED5"/>
    <w:rsid w:val="00840DD9"/>
    <w:rsid w:val="00851E89"/>
    <w:rsid w:val="0085666F"/>
    <w:rsid w:val="008631D2"/>
    <w:rsid w:val="00863C76"/>
    <w:rsid w:val="0086429B"/>
    <w:rsid w:val="0087105B"/>
    <w:rsid w:val="00871B78"/>
    <w:rsid w:val="008768C3"/>
    <w:rsid w:val="0088371E"/>
    <w:rsid w:val="008A1A5C"/>
    <w:rsid w:val="008B689E"/>
    <w:rsid w:val="008D3D73"/>
    <w:rsid w:val="008D67E2"/>
    <w:rsid w:val="008E79AA"/>
    <w:rsid w:val="008F7467"/>
    <w:rsid w:val="008F78D3"/>
    <w:rsid w:val="00903CAC"/>
    <w:rsid w:val="00912972"/>
    <w:rsid w:val="0092168C"/>
    <w:rsid w:val="00922756"/>
    <w:rsid w:val="0092582B"/>
    <w:rsid w:val="00934BFE"/>
    <w:rsid w:val="00935EDD"/>
    <w:rsid w:val="00937C16"/>
    <w:rsid w:val="009416BF"/>
    <w:rsid w:val="009577CC"/>
    <w:rsid w:val="00966923"/>
    <w:rsid w:val="00982FB5"/>
    <w:rsid w:val="00985971"/>
    <w:rsid w:val="009953AD"/>
    <w:rsid w:val="009B2A16"/>
    <w:rsid w:val="009E1A7A"/>
    <w:rsid w:val="009E5892"/>
    <w:rsid w:val="009F3A1F"/>
    <w:rsid w:val="00A31692"/>
    <w:rsid w:val="00A456E1"/>
    <w:rsid w:val="00A54329"/>
    <w:rsid w:val="00A73A07"/>
    <w:rsid w:val="00A746B9"/>
    <w:rsid w:val="00A74ACA"/>
    <w:rsid w:val="00A807E1"/>
    <w:rsid w:val="00A907C8"/>
    <w:rsid w:val="00A95CE4"/>
    <w:rsid w:val="00A96033"/>
    <w:rsid w:val="00A96547"/>
    <w:rsid w:val="00A9696F"/>
    <w:rsid w:val="00AB3E26"/>
    <w:rsid w:val="00AB3F22"/>
    <w:rsid w:val="00AC107A"/>
    <w:rsid w:val="00AD37A0"/>
    <w:rsid w:val="00AD3F2E"/>
    <w:rsid w:val="00AE6942"/>
    <w:rsid w:val="00AF22D3"/>
    <w:rsid w:val="00B04DB1"/>
    <w:rsid w:val="00B476E4"/>
    <w:rsid w:val="00B53748"/>
    <w:rsid w:val="00B841F4"/>
    <w:rsid w:val="00B90BC3"/>
    <w:rsid w:val="00BA11A6"/>
    <w:rsid w:val="00BA40E9"/>
    <w:rsid w:val="00BC6FF8"/>
    <w:rsid w:val="00BE3693"/>
    <w:rsid w:val="00C05267"/>
    <w:rsid w:val="00C20810"/>
    <w:rsid w:val="00C31BBA"/>
    <w:rsid w:val="00C47FDF"/>
    <w:rsid w:val="00C66418"/>
    <w:rsid w:val="00C6771E"/>
    <w:rsid w:val="00C85B5B"/>
    <w:rsid w:val="00C905A3"/>
    <w:rsid w:val="00C90D83"/>
    <w:rsid w:val="00CA4BDA"/>
    <w:rsid w:val="00CA647C"/>
    <w:rsid w:val="00CC7E34"/>
    <w:rsid w:val="00CE71CD"/>
    <w:rsid w:val="00D06626"/>
    <w:rsid w:val="00D34897"/>
    <w:rsid w:val="00D3629F"/>
    <w:rsid w:val="00D37A06"/>
    <w:rsid w:val="00D4736F"/>
    <w:rsid w:val="00D53DA4"/>
    <w:rsid w:val="00D55031"/>
    <w:rsid w:val="00D55D92"/>
    <w:rsid w:val="00D676D2"/>
    <w:rsid w:val="00D76CF2"/>
    <w:rsid w:val="00D8501E"/>
    <w:rsid w:val="00DA0A43"/>
    <w:rsid w:val="00DA7774"/>
    <w:rsid w:val="00DC3DA5"/>
    <w:rsid w:val="00DD1CFD"/>
    <w:rsid w:val="00DE5D6A"/>
    <w:rsid w:val="00DE746A"/>
    <w:rsid w:val="00DF0BA0"/>
    <w:rsid w:val="00E03F1D"/>
    <w:rsid w:val="00E054BD"/>
    <w:rsid w:val="00E2201A"/>
    <w:rsid w:val="00E25153"/>
    <w:rsid w:val="00E25F8C"/>
    <w:rsid w:val="00E3419A"/>
    <w:rsid w:val="00EA0D71"/>
    <w:rsid w:val="00EA1BE9"/>
    <w:rsid w:val="00EB1554"/>
    <w:rsid w:val="00EB27D0"/>
    <w:rsid w:val="00EC0897"/>
    <w:rsid w:val="00EC5B52"/>
    <w:rsid w:val="00ED1EC3"/>
    <w:rsid w:val="00ED24F1"/>
    <w:rsid w:val="00ED52EB"/>
    <w:rsid w:val="00EF7DF7"/>
    <w:rsid w:val="00F06A47"/>
    <w:rsid w:val="00F16B9D"/>
    <w:rsid w:val="00F22B61"/>
    <w:rsid w:val="00F4098F"/>
    <w:rsid w:val="00F50FB5"/>
    <w:rsid w:val="00F6703C"/>
    <w:rsid w:val="00F73837"/>
    <w:rsid w:val="00F7529A"/>
    <w:rsid w:val="00F825BE"/>
    <w:rsid w:val="00F828A8"/>
    <w:rsid w:val="00F82B95"/>
    <w:rsid w:val="00FA02CC"/>
    <w:rsid w:val="00FA060F"/>
    <w:rsid w:val="00FB48E7"/>
    <w:rsid w:val="00FC5071"/>
    <w:rsid w:val="00FD0C77"/>
    <w:rsid w:val="00FD6ED4"/>
    <w:rsid w:val="00FE5B33"/>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E569-C7CB-4454-BC1D-A2D01132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23"/>
  </w:style>
  <w:style w:type="paragraph" w:styleId="1">
    <w:name w:val="heading 1"/>
    <w:basedOn w:val="a"/>
    <w:next w:val="a"/>
    <w:link w:val="10"/>
    <w:uiPriority w:val="9"/>
    <w:qFormat/>
    <w:rsid w:val="00D36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68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5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7E2"/>
    <w:pPr>
      <w:ind w:left="720"/>
      <w:contextualSpacing/>
    </w:pPr>
  </w:style>
  <w:style w:type="paragraph" w:styleId="a4">
    <w:name w:val="Normal (Web)"/>
    <w:basedOn w:val="a"/>
    <w:uiPriority w:val="99"/>
    <w:unhideWhenUsed/>
    <w:rsid w:val="002A7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783D"/>
  </w:style>
  <w:style w:type="character" w:styleId="a5">
    <w:name w:val="Hyperlink"/>
    <w:basedOn w:val="a0"/>
    <w:uiPriority w:val="99"/>
    <w:semiHidden/>
    <w:unhideWhenUsed/>
    <w:rsid w:val="002A783D"/>
    <w:rPr>
      <w:color w:val="0000FF"/>
      <w:u w:val="single"/>
    </w:rPr>
  </w:style>
  <w:style w:type="character" w:customStyle="1" w:styleId="20">
    <w:name w:val="Заголовок 2 Знак"/>
    <w:basedOn w:val="a0"/>
    <w:link w:val="2"/>
    <w:uiPriority w:val="9"/>
    <w:rsid w:val="002A783D"/>
    <w:rPr>
      <w:rFonts w:ascii="Times New Roman" w:eastAsia="Times New Roman" w:hAnsi="Times New Roman" w:cs="Times New Roman"/>
      <w:b/>
      <w:bCs/>
      <w:sz w:val="36"/>
      <w:szCs w:val="36"/>
    </w:rPr>
  </w:style>
  <w:style w:type="character" w:customStyle="1" w:styleId="bulk">
    <w:name w:val="bulk"/>
    <w:basedOn w:val="a0"/>
    <w:rsid w:val="002A783D"/>
  </w:style>
  <w:style w:type="character" w:customStyle="1" w:styleId="nobr">
    <w:name w:val="nobr"/>
    <w:basedOn w:val="a0"/>
    <w:rsid w:val="002A783D"/>
  </w:style>
  <w:style w:type="paragraph" w:customStyle="1" w:styleId="current-position">
    <w:name w:val="current-position"/>
    <w:basedOn w:val="a"/>
    <w:rsid w:val="002A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26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_25"/>
    <w:basedOn w:val="a"/>
    <w:rsid w:val="00D5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55D92"/>
    <w:rPr>
      <w:rFonts w:asciiTheme="majorHAnsi" w:eastAsiaTheme="majorEastAsia" w:hAnsiTheme="majorHAnsi" w:cstheme="majorBidi"/>
      <w:b/>
      <w:bCs/>
      <w:i/>
      <w:iCs/>
      <w:color w:val="4F81BD" w:themeColor="accent1"/>
    </w:rPr>
  </w:style>
  <w:style w:type="paragraph" w:customStyle="1" w:styleId="s3">
    <w:name w:val="s_3"/>
    <w:basedOn w:val="a"/>
    <w:rsid w:val="00D55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55D92"/>
  </w:style>
  <w:style w:type="paragraph" w:customStyle="1" w:styleId="s9">
    <w:name w:val="s_9"/>
    <w:basedOn w:val="a"/>
    <w:rsid w:val="00D5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basedOn w:val="a0"/>
    <w:uiPriority w:val="99"/>
    <w:rsid w:val="0035044E"/>
    <w:rPr>
      <w:color w:val="106BBE"/>
    </w:rPr>
  </w:style>
  <w:style w:type="paragraph" w:customStyle="1" w:styleId="ConsNormal">
    <w:name w:val="ConsNormal"/>
    <w:rsid w:val="00E054BD"/>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A31692"/>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Знак Знак Знак Знак"/>
    <w:basedOn w:val="a"/>
    <w:rsid w:val="00AD37A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0">
    <w:name w:val="Заголовок 1 Знак"/>
    <w:basedOn w:val="a0"/>
    <w:link w:val="1"/>
    <w:uiPriority w:val="9"/>
    <w:rsid w:val="00D362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F68F8"/>
    <w:rPr>
      <w:rFonts w:asciiTheme="majorHAnsi" w:eastAsiaTheme="majorEastAsia" w:hAnsiTheme="majorHAnsi" w:cstheme="majorBidi"/>
      <w:b/>
      <w:bCs/>
      <w:color w:val="4F81BD" w:themeColor="accent1"/>
    </w:rPr>
  </w:style>
  <w:style w:type="paragraph" w:customStyle="1" w:styleId="ConsNonformat">
    <w:name w:val="ConsNonformat"/>
    <w:rsid w:val="00CA4BDA"/>
    <w:pPr>
      <w:widowControl w:val="0"/>
      <w:snapToGrid w:val="0"/>
      <w:spacing w:after="0" w:line="240" w:lineRule="auto"/>
    </w:pPr>
    <w:rPr>
      <w:rFonts w:ascii="Courier New" w:eastAsia="Times New Roman" w:hAnsi="Courier New" w:cs="Times New Roman"/>
      <w:sz w:val="20"/>
      <w:szCs w:val="20"/>
    </w:rPr>
  </w:style>
  <w:style w:type="paragraph" w:styleId="a8">
    <w:name w:val="Balloon Text"/>
    <w:basedOn w:val="a"/>
    <w:link w:val="a9"/>
    <w:uiPriority w:val="99"/>
    <w:semiHidden/>
    <w:unhideWhenUsed/>
    <w:rsid w:val="00F06A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6A47"/>
    <w:rPr>
      <w:rFonts w:ascii="Tahoma" w:hAnsi="Tahoma" w:cs="Tahoma"/>
      <w:sz w:val="16"/>
      <w:szCs w:val="16"/>
    </w:rPr>
  </w:style>
  <w:style w:type="paragraph" w:styleId="aa">
    <w:name w:val="No Spacing"/>
    <w:uiPriority w:val="1"/>
    <w:qFormat/>
    <w:rsid w:val="009416BF"/>
    <w:pPr>
      <w:spacing w:after="0" w:line="240" w:lineRule="auto"/>
    </w:pPr>
  </w:style>
  <w:style w:type="paragraph" w:customStyle="1" w:styleId="ConsPlusTitle">
    <w:name w:val="ConsPlusTitle"/>
    <w:uiPriority w:val="99"/>
    <w:rsid w:val="00002D2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b">
    <w:name w:val="Базовый"/>
    <w:rsid w:val="006A5B44"/>
    <w:pPr>
      <w:tabs>
        <w:tab w:val="left" w:pos="709"/>
      </w:tabs>
      <w:suppressAutoHyphens/>
      <w:spacing w:after="0" w:line="100" w:lineRule="atLeast"/>
    </w:pPr>
    <w:rPr>
      <w:rFonts w:ascii="Arial" w:eastAsia="Times New Roman" w:hAnsi="Arial" w:cs="Arial"/>
      <w:sz w:val="24"/>
      <w:szCs w:val="24"/>
    </w:rPr>
  </w:style>
  <w:style w:type="character" w:customStyle="1" w:styleId="-">
    <w:name w:val="Интернет-ссылка"/>
    <w:rsid w:val="006A5B44"/>
    <w:rPr>
      <w:color w:val="000080"/>
      <w:u w:val="single"/>
      <w:lang w:val="ru-RU" w:eastAsia="ru-RU"/>
    </w:rPr>
  </w:style>
  <w:style w:type="paragraph" w:customStyle="1" w:styleId="11">
    <w:name w:val="Абзац списка1"/>
    <w:basedOn w:val="ab"/>
    <w:rsid w:val="006A5B44"/>
  </w:style>
  <w:style w:type="paragraph" w:customStyle="1" w:styleId="ConsPlusCell">
    <w:name w:val="ConsPlusCell"/>
    <w:rsid w:val="00104B84"/>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header"/>
    <w:basedOn w:val="a"/>
    <w:link w:val="ad"/>
    <w:uiPriority w:val="99"/>
    <w:unhideWhenUsed/>
    <w:rsid w:val="00104B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04B84"/>
  </w:style>
  <w:style w:type="paragraph" w:styleId="ae">
    <w:name w:val="footer"/>
    <w:basedOn w:val="a"/>
    <w:link w:val="af"/>
    <w:uiPriority w:val="99"/>
    <w:unhideWhenUsed/>
    <w:rsid w:val="00104B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04B84"/>
  </w:style>
  <w:style w:type="table" w:styleId="af0">
    <w:name w:val="Table Grid"/>
    <w:basedOn w:val="a1"/>
    <w:rsid w:val="00757B5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9028">
      <w:bodyDiv w:val="1"/>
      <w:marLeft w:val="0"/>
      <w:marRight w:val="0"/>
      <w:marTop w:val="0"/>
      <w:marBottom w:val="0"/>
      <w:divBdr>
        <w:top w:val="none" w:sz="0" w:space="0" w:color="auto"/>
        <w:left w:val="none" w:sz="0" w:space="0" w:color="auto"/>
        <w:bottom w:val="none" w:sz="0" w:space="0" w:color="auto"/>
        <w:right w:val="none" w:sz="0" w:space="0" w:color="auto"/>
      </w:divBdr>
    </w:div>
    <w:div w:id="108474303">
      <w:bodyDiv w:val="1"/>
      <w:marLeft w:val="0"/>
      <w:marRight w:val="0"/>
      <w:marTop w:val="0"/>
      <w:marBottom w:val="0"/>
      <w:divBdr>
        <w:top w:val="none" w:sz="0" w:space="0" w:color="auto"/>
        <w:left w:val="none" w:sz="0" w:space="0" w:color="auto"/>
        <w:bottom w:val="none" w:sz="0" w:space="0" w:color="auto"/>
        <w:right w:val="none" w:sz="0" w:space="0" w:color="auto"/>
      </w:divBdr>
    </w:div>
    <w:div w:id="348265705">
      <w:bodyDiv w:val="1"/>
      <w:marLeft w:val="0"/>
      <w:marRight w:val="0"/>
      <w:marTop w:val="0"/>
      <w:marBottom w:val="0"/>
      <w:divBdr>
        <w:top w:val="none" w:sz="0" w:space="0" w:color="auto"/>
        <w:left w:val="none" w:sz="0" w:space="0" w:color="auto"/>
        <w:bottom w:val="none" w:sz="0" w:space="0" w:color="auto"/>
        <w:right w:val="none" w:sz="0" w:space="0" w:color="auto"/>
      </w:divBdr>
    </w:div>
    <w:div w:id="642547085">
      <w:bodyDiv w:val="1"/>
      <w:marLeft w:val="0"/>
      <w:marRight w:val="0"/>
      <w:marTop w:val="0"/>
      <w:marBottom w:val="0"/>
      <w:divBdr>
        <w:top w:val="none" w:sz="0" w:space="0" w:color="auto"/>
        <w:left w:val="none" w:sz="0" w:space="0" w:color="auto"/>
        <w:bottom w:val="none" w:sz="0" w:space="0" w:color="auto"/>
        <w:right w:val="none" w:sz="0" w:space="0" w:color="auto"/>
      </w:divBdr>
    </w:div>
    <w:div w:id="655381775">
      <w:bodyDiv w:val="1"/>
      <w:marLeft w:val="0"/>
      <w:marRight w:val="0"/>
      <w:marTop w:val="0"/>
      <w:marBottom w:val="0"/>
      <w:divBdr>
        <w:top w:val="none" w:sz="0" w:space="0" w:color="auto"/>
        <w:left w:val="none" w:sz="0" w:space="0" w:color="auto"/>
        <w:bottom w:val="none" w:sz="0" w:space="0" w:color="auto"/>
        <w:right w:val="none" w:sz="0" w:space="0" w:color="auto"/>
      </w:divBdr>
    </w:div>
    <w:div w:id="749277157">
      <w:bodyDiv w:val="1"/>
      <w:marLeft w:val="0"/>
      <w:marRight w:val="0"/>
      <w:marTop w:val="0"/>
      <w:marBottom w:val="0"/>
      <w:divBdr>
        <w:top w:val="none" w:sz="0" w:space="0" w:color="auto"/>
        <w:left w:val="none" w:sz="0" w:space="0" w:color="auto"/>
        <w:bottom w:val="none" w:sz="0" w:space="0" w:color="auto"/>
        <w:right w:val="none" w:sz="0" w:space="0" w:color="auto"/>
      </w:divBdr>
    </w:div>
    <w:div w:id="776173476">
      <w:bodyDiv w:val="1"/>
      <w:marLeft w:val="0"/>
      <w:marRight w:val="0"/>
      <w:marTop w:val="0"/>
      <w:marBottom w:val="0"/>
      <w:divBdr>
        <w:top w:val="none" w:sz="0" w:space="0" w:color="auto"/>
        <w:left w:val="none" w:sz="0" w:space="0" w:color="auto"/>
        <w:bottom w:val="none" w:sz="0" w:space="0" w:color="auto"/>
        <w:right w:val="none" w:sz="0" w:space="0" w:color="auto"/>
      </w:divBdr>
    </w:div>
    <w:div w:id="1072778471">
      <w:bodyDiv w:val="1"/>
      <w:marLeft w:val="0"/>
      <w:marRight w:val="0"/>
      <w:marTop w:val="0"/>
      <w:marBottom w:val="0"/>
      <w:divBdr>
        <w:top w:val="none" w:sz="0" w:space="0" w:color="auto"/>
        <w:left w:val="none" w:sz="0" w:space="0" w:color="auto"/>
        <w:bottom w:val="none" w:sz="0" w:space="0" w:color="auto"/>
        <w:right w:val="none" w:sz="0" w:space="0" w:color="auto"/>
      </w:divBdr>
    </w:div>
    <w:div w:id="1404719812">
      <w:bodyDiv w:val="1"/>
      <w:marLeft w:val="0"/>
      <w:marRight w:val="0"/>
      <w:marTop w:val="0"/>
      <w:marBottom w:val="0"/>
      <w:divBdr>
        <w:top w:val="none" w:sz="0" w:space="0" w:color="auto"/>
        <w:left w:val="none" w:sz="0" w:space="0" w:color="auto"/>
        <w:bottom w:val="none" w:sz="0" w:space="0" w:color="auto"/>
        <w:right w:val="none" w:sz="0" w:space="0" w:color="auto"/>
      </w:divBdr>
    </w:div>
    <w:div w:id="1497576215">
      <w:bodyDiv w:val="1"/>
      <w:marLeft w:val="0"/>
      <w:marRight w:val="0"/>
      <w:marTop w:val="0"/>
      <w:marBottom w:val="0"/>
      <w:divBdr>
        <w:top w:val="none" w:sz="0" w:space="0" w:color="auto"/>
        <w:left w:val="none" w:sz="0" w:space="0" w:color="auto"/>
        <w:bottom w:val="none" w:sz="0" w:space="0" w:color="auto"/>
        <w:right w:val="none" w:sz="0" w:space="0" w:color="auto"/>
      </w:divBdr>
    </w:div>
    <w:div w:id="1944262865">
      <w:bodyDiv w:val="1"/>
      <w:marLeft w:val="0"/>
      <w:marRight w:val="0"/>
      <w:marTop w:val="0"/>
      <w:marBottom w:val="0"/>
      <w:divBdr>
        <w:top w:val="none" w:sz="0" w:space="0" w:color="auto"/>
        <w:left w:val="none" w:sz="0" w:space="0" w:color="auto"/>
        <w:bottom w:val="none" w:sz="0" w:space="0" w:color="auto"/>
        <w:right w:val="none" w:sz="0" w:space="0" w:color="auto"/>
      </w:divBdr>
    </w:div>
    <w:div w:id="1973486854">
      <w:bodyDiv w:val="1"/>
      <w:marLeft w:val="0"/>
      <w:marRight w:val="0"/>
      <w:marTop w:val="0"/>
      <w:marBottom w:val="0"/>
      <w:divBdr>
        <w:top w:val="none" w:sz="0" w:space="0" w:color="auto"/>
        <w:left w:val="none" w:sz="0" w:space="0" w:color="auto"/>
        <w:bottom w:val="none" w:sz="0" w:space="0" w:color="auto"/>
        <w:right w:val="none" w:sz="0" w:space="0" w:color="auto"/>
      </w:divBdr>
      <w:divsChild>
        <w:div w:id="168698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367F-5D76-4BD5-821D-A845FBE9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8</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Stich</cp:lastModifiedBy>
  <cp:revision>116</cp:revision>
  <cp:lastPrinted>2017-03-02T09:01:00Z</cp:lastPrinted>
  <dcterms:created xsi:type="dcterms:W3CDTF">2015-01-19T09:07:00Z</dcterms:created>
  <dcterms:modified xsi:type="dcterms:W3CDTF">2017-03-23T03:50:00Z</dcterms:modified>
</cp:coreProperties>
</file>