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7E" w:rsidRPr="00547D02" w:rsidRDefault="001E287E" w:rsidP="001E287E">
      <w:pPr>
        <w:jc w:val="center"/>
        <w:rPr>
          <w:b/>
          <w:caps/>
          <w:color w:val="000000"/>
          <w:sz w:val="27"/>
          <w:szCs w:val="27"/>
        </w:rPr>
      </w:pPr>
      <w:r w:rsidRPr="00547D02">
        <w:rPr>
          <w:noProof/>
          <w:sz w:val="27"/>
          <w:szCs w:val="27"/>
        </w:rPr>
        <w:drawing>
          <wp:inline distT="0" distB="0" distL="0" distR="0" wp14:anchorId="6449F584" wp14:editId="045CB1DB">
            <wp:extent cx="542925" cy="723900"/>
            <wp:effectExtent l="19050" t="0" r="9525" b="0"/>
            <wp:docPr id="31" name="Рисунок 20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7E" w:rsidRPr="00547D02" w:rsidRDefault="001E287E" w:rsidP="001E287E">
      <w:pPr>
        <w:keepNext/>
        <w:jc w:val="center"/>
        <w:outlineLvl w:val="1"/>
        <w:rPr>
          <w:b/>
          <w:caps/>
          <w:color w:val="000000"/>
          <w:sz w:val="27"/>
          <w:szCs w:val="27"/>
        </w:rPr>
      </w:pPr>
      <w:r w:rsidRPr="00547D02">
        <w:rPr>
          <w:b/>
          <w:caps/>
          <w:color w:val="000000"/>
          <w:sz w:val="27"/>
          <w:szCs w:val="27"/>
        </w:rPr>
        <w:t>АДМИНИСТРАЦИЯ</w:t>
      </w:r>
    </w:p>
    <w:p w:rsidR="001E287E" w:rsidRPr="00547D02" w:rsidRDefault="001E287E" w:rsidP="001E287E">
      <w:pPr>
        <w:keepNext/>
        <w:jc w:val="center"/>
        <w:outlineLvl w:val="1"/>
        <w:rPr>
          <w:b/>
          <w:caps/>
          <w:color w:val="000000"/>
          <w:sz w:val="27"/>
          <w:szCs w:val="27"/>
        </w:rPr>
      </w:pPr>
      <w:r w:rsidRPr="00547D02">
        <w:rPr>
          <w:b/>
          <w:caps/>
          <w:color w:val="000000"/>
          <w:sz w:val="27"/>
          <w:szCs w:val="27"/>
        </w:rPr>
        <w:t>ГОРОДСКОго ПОСЕЛЕНИя федоровский</w:t>
      </w:r>
    </w:p>
    <w:p w:rsidR="001E287E" w:rsidRPr="00547D02" w:rsidRDefault="001E287E" w:rsidP="001E287E">
      <w:pPr>
        <w:keepNext/>
        <w:jc w:val="center"/>
        <w:outlineLvl w:val="1"/>
        <w:rPr>
          <w:b/>
          <w:caps/>
          <w:color w:val="000000"/>
          <w:sz w:val="27"/>
          <w:szCs w:val="27"/>
        </w:rPr>
      </w:pPr>
      <w:r w:rsidRPr="00547D02">
        <w:rPr>
          <w:b/>
          <w:caps/>
          <w:color w:val="000000"/>
          <w:sz w:val="27"/>
          <w:szCs w:val="27"/>
        </w:rPr>
        <w:t>СУРГУТСКОГО РАЙОНА</w:t>
      </w:r>
    </w:p>
    <w:p w:rsidR="001E287E" w:rsidRPr="00547D02" w:rsidRDefault="001E287E" w:rsidP="001E287E">
      <w:pPr>
        <w:jc w:val="center"/>
        <w:rPr>
          <w:b/>
          <w:sz w:val="27"/>
          <w:szCs w:val="27"/>
        </w:rPr>
      </w:pPr>
      <w:r w:rsidRPr="00547D02">
        <w:rPr>
          <w:b/>
          <w:sz w:val="27"/>
          <w:szCs w:val="27"/>
        </w:rPr>
        <w:t>ХАНТЫ-МАНСИЙСКОГО АВТОНОМНОГО ОКРУГА - ЮГРЫ</w:t>
      </w:r>
    </w:p>
    <w:p w:rsidR="001E287E" w:rsidRPr="00547D02" w:rsidRDefault="001E287E" w:rsidP="001E287E">
      <w:pPr>
        <w:keepNext/>
        <w:jc w:val="center"/>
        <w:outlineLvl w:val="2"/>
        <w:rPr>
          <w:b/>
          <w:bCs/>
          <w:color w:val="000000"/>
          <w:sz w:val="27"/>
          <w:szCs w:val="27"/>
        </w:rPr>
      </w:pPr>
      <w:r w:rsidRPr="00547D02">
        <w:rPr>
          <w:b/>
          <w:bCs/>
          <w:color w:val="000000"/>
          <w:sz w:val="27"/>
          <w:szCs w:val="27"/>
        </w:rPr>
        <w:t>Р А С П О Р Я Ж Е Н И Е</w:t>
      </w:r>
    </w:p>
    <w:p w:rsidR="001E287E" w:rsidRPr="00547D02" w:rsidRDefault="001E287E" w:rsidP="001E287E">
      <w:pPr>
        <w:rPr>
          <w:bCs/>
          <w:sz w:val="20"/>
          <w:szCs w:val="20"/>
        </w:rPr>
      </w:pPr>
    </w:p>
    <w:p w:rsidR="001E287E" w:rsidRPr="00EC6095" w:rsidRDefault="001E287E" w:rsidP="001E287E">
      <w:pPr>
        <w:rPr>
          <w:b/>
          <w:bCs/>
          <w:sz w:val="26"/>
          <w:szCs w:val="26"/>
        </w:rPr>
      </w:pPr>
      <w:r w:rsidRPr="00EC6095">
        <w:rPr>
          <w:b/>
          <w:bCs/>
          <w:sz w:val="26"/>
          <w:szCs w:val="26"/>
        </w:rPr>
        <w:t xml:space="preserve">«27» ноября 2019 года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         </w:t>
      </w:r>
      <w:r w:rsidRPr="00EC6095">
        <w:rPr>
          <w:b/>
          <w:bCs/>
          <w:sz w:val="26"/>
          <w:szCs w:val="26"/>
        </w:rPr>
        <w:t>№268-р</w:t>
      </w:r>
    </w:p>
    <w:p w:rsidR="001E287E" w:rsidRPr="00EC6095" w:rsidRDefault="001E287E" w:rsidP="001E287E">
      <w:pPr>
        <w:rPr>
          <w:b/>
          <w:bCs/>
          <w:sz w:val="26"/>
          <w:szCs w:val="26"/>
        </w:rPr>
      </w:pPr>
      <w:r w:rsidRPr="00EC6095">
        <w:rPr>
          <w:b/>
          <w:bCs/>
          <w:sz w:val="26"/>
          <w:szCs w:val="26"/>
        </w:rPr>
        <w:t>пгт. Федоровский</w:t>
      </w:r>
    </w:p>
    <w:p w:rsidR="001E287E" w:rsidRPr="00EC6095" w:rsidRDefault="001E287E" w:rsidP="001E287E">
      <w:pPr>
        <w:jc w:val="both"/>
        <w:rPr>
          <w:sz w:val="26"/>
          <w:szCs w:val="26"/>
        </w:rPr>
      </w:pPr>
    </w:p>
    <w:p w:rsidR="001E287E" w:rsidRPr="00EC6095" w:rsidRDefault="001E287E" w:rsidP="001E287E">
      <w:pPr>
        <w:ind w:right="5669"/>
        <w:jc w:val="both"/>
        <w:rPr>
          <w:sz w:val="26"/>
          <w:szCs w:val="26"/>
        </w:rPr>
      </w:pPr>
      <w:r w:rsidRPr="00EC6095">
        <w:rPr>
          <w:sz w:val="26"/>
          <w:szCs w:val="26"/>
        </w:rPr>
        <w:t xml:space="preserve">Об утверждении плана мероприятий («дорожной карты») по достижению показателей национального проекта «Демография» регионального портфеля «Спорт –норма жизни» </w:t>
      </w:r>
      <w:r w:rsidRPr="00EC6095">
        <w:rPr>
          <w:rFonts w:eastAsia="Calibri"/>
          <w:sz w:val="26"/>
          <w:szCs w:val="26"/>
        </w:rPr>
        <w:t>на территории городского поселения Федоровский</w:t>
      </w:r>
    </w:p>
    <w:p w:rsidR="001E287E" w:rsidRPr="00EC6095" w:rsidRDefault="001E287E" w:rsidP="001E287E">
      <w:pPr>
        <w:jc w:val="both"/>
        <w:rPr>
          <w:rFonts w:eastAsia="Calibri"/>
          <w:sz w:val="26"/>
          <w:szCs w:val="26"/>
        </w:rPr>
      </w:pPr>
    </w:p>
    <w:p w:rsidR="001E287E" w:rsidRPr="00EC6095" w:rsidRDefault="001E287E" w:rsidP="001E287E">
      <w:pPr>
        <w:ind w:firstLine="709"/>
        <w:jc w:val="both"/>
        <w:rPr>
          <w:sz w:val="26"/>
          <w:szCs w:val="26"/>
        </w:rPr>
      </w:pPr>
      <w:r w:rsidRPr="00EC6095">
        <w:rPr>
          <w:sz w:val="26"/>
          <w:szCs w:val="26"/>
        </w:rPr>
        <w:t>В целях реализации Указа Президента Российской Федерации от 07.05.2018 №204 «О национальных целях и стратегических задачах развития Российской Федерации на период до 2024 года»:</w:t>
      </w:r>
    </w:p>
    <w:p w:rsidR="001E287E" w:rsidRPr="00EC6095" w:rsidRDefault="001E287E" w:rsidP="001E287E">
      <w:pPr>
        <w:ind w:firstLine="709"/>
        <w:jc w:val="both"/>
        <w:rPr>
          <w:rFonts w:eastAsia="Calibri"/>
          <w:sz w:val="26"/>
          <w:szCs w:val="26"/>
        </w:rPr>
      </w:pPr>
      <w:r w:rsidRPr="00EC6095">
        <w:rPr>
          <w:rFonts w:eastAsia="Calibri"/>
          <w:sz w:val="26"/>
          <w:szCs w:val="26"/>
        </w:rPr>
        <w:t xml:space="preserve">1. Утвердить </w:t>
      </w:r>
      <w:r w:rsidRPr="00EC6095">
        <w:rPr>
          <w:sz w:val="26"/>
          <w:szCs w:val="26"/>
        </w:rPr>
        <w:t xml:space="preserve">план мероприятий («дорожную карту») по достижению показателей регионального портфеля «Спорт –норма жизни» национального проекта «Демография» </w:t>
      </w:r>
      <w:r w:rsidRPr="00EC6095">
        <w:rPr>
          <w:rFonts w:eastAsia="Calibri"/>
          <w:sz w:val="26"/>
          <w:szCs w:val="26"/>
        </w:rPr>
        <w:t>на территории городского поселения Федоровский согласно приложению к настоящему распоряжению.</w:t>
      </w:r>
    </w:p>
    <w:p w:rsidR="001E287E" w:rsidRPr="00EC6095" w:rsidRDefault="001E287E" w:rsidP="001E287E">
      <w:pPr>
        <w:ind w:firstLine="709"/>
        <w:jc w:val="both"/>
        <w:rPr>
          <w:sz w:val="26"/>
          <w:szCs w:val="26"/>
        </w:rPr>
      </w:pPr>
      <w:r w:rsidRPr="00EC6095">
        <w:rPr>
          <w:sz w:val="26"/>
          <w:szCs w:val="26"/>
        </w:rPr>
        <w:t>2. Отделу социального развития управления по организации деятельности органов местного самоуправления и социальному развитию администрации поселения (Корюков В.В.) обеспечить своевременное исполнение мероприятий, включённых в план.</w:t>
      </w:r>
    </w:p>
    <w:p w:rsidR="001E287E" w:rsidRPr="00EC6095" w:rsidRDefault="001E287E" w:rsidP="001E287E">
      <w:pPr>
        <w:ind w:firstLine="709"/>
        <w:jc w:val="both"/>
        <w:rPr>
          <w:sz w:val="26"/>
          <w:szCs w:val="26"/>
        </w:rPr>
      </w:pPr>
      <w:r w:rsidRPr="00EC6095">
        <w:rPr>
          <w:sz w:val="26"/>
          <w:szCs w:val="26"/>
        </w:rPr>
        <w:t>3. Разместить настоящее распоряжение на официальном сайте органов местного самоуправления в сети «Интернет».</w:t>
      </w:r>
    </w:p>
    <w:p w:rsidR="001E287E" w:rsidRPr="00EC6095" w:rsidRDefault="001E287E" w:rsidP="001E287E">
      <w:pPr>
        <w:ind w:firstLine="709"/>
        <w:jc w:val="both"/>
        <w:rPr>
          <w:sz w:val="26"/>
          <w:szCs w:val="26"/>
        </w:rPr>
      </w:pPr>
      <w:r w:rsidRPr="00EC6095">
        <w:rPr>
          <w:sz w:val="26"/>
          <w:szCs w:val="26"/>
        </w:rPr>
        <w:t xml:space="preserve">4. </w:t>
      </w:r>
      <w:r w:rsidRPr="00EC6095">
        <w:rPr>
          <w:kern w:val="2"/>
          <w:sz w:val="26"/>
          <w:szCs w:val="26"/>
        </w:rPr>
        <w:t>Настоящее распоряжение вступает в силу с даты подписания.</w:t>
      </w:r>
    </w:p>
    <w:p w:rsidR="001E287E" w:rsidRPr="00EC6095" w:rsidRDefault="001E287E" w:rsidP="001E287E">
      <w:pPr>
        <w:ind w:firstLine="709"/>
        <w:jc w:val="both"/>
        <w:rPr>
          <w:sz w:val="26"/>
          <w:szCs w:val="26"/>
        </w:rPr>
      </w:pPr>
      <w:r w:rsidRPr="00EC6095">
        <w:rPr>
          <w:sz w:val="26"/>
          <w:szCs w:val="26"/>
        </w:rPr>
        <w:t>5. Контроль за выполнением распоряжения возложить на заместителя главы поселения – начальника управления по организации деятельности органов местного самоуправления и социальному развитию администрации поселения М.А. Сафронову.</w:t>
      </w:r>
    </w:p>
    <w:p w:rsidR="001E287E" w:rsidRPr="00EC6095" w:rsidRDefault="001E287E" w:rsidP="001E287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E287E" w:rsidRPr="00EC6095" w:rsidRDefault="001E287E" w:rsidP="001E287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C6095">
        <w:rPr>
          <w:rFonts w:ascii="Times New Roman" w:hAnsi="Times New Roman" w:cs="Times New Roman"/>
          <w:b w:val="0"/>
          <w:sz w:val="26"/>
          <w:szCs w:val="26"/>
        </w:rPr>
        <w:t xml:space="preserve">Глава городского поселения </w:t>
      </w:r>
    </w:p>
    <w:p w:rsidR="001E287E" w:rsidRPr="00EC6095" w:rsidRDefault="001E287E" w:rsidP="001E287E">
      <w:pPr>
        <w:jc w:val="both"/>
        <w:rPr>
          <w:sz w:val="26"/>
          <w:szCs w:val="26"/>
        </w:rPr>
      </w:pPr>
      <w:r w:rsidRPr="00EC6095">
        <w:rPr>
          <w:sz w:val="26"/>
          <w:szCs w:val="26"/>
        </w:rPr>
        <w:t xml:space="preserve">Федоровский     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EC6095">
        <w:rPr>
          <w:sz w:val="26"/>
          <w:szCs w:val="26"/>
        </w:rPr>
        <w:t>Н.У. Рудышин</w:t>
      </w:r>
    </w:p>
    <w:p w:rsidR="001E287E" w:rsidRDefault="001E287E" w:rsidP="001E287E">
      <w:pPr>
        <w:ind w:firstLine="709"/>
        <w:jc w:val="both"/>
        <w:rPr>
          <w:sz w:val="28"/>
          <w:szCs w:val="28"/>
        </w:rPr>
      </w:pPr>
    </w:p>
    <w:p w:rsidR="001E287E" w:rsidRPr="004C5208" w:rsidRDefault="001E287E" w:rsidP="001E287E">
      <w:pPr>
        <w:pStyle w:val="ConsPlusNormal0"/>
        <w:ind w:firstLine="0"/>
        <w:rPr>
          <w:sz w:val="24"/>
          <w:szCs w:val="24"/>
        </w:rPr>
      </w:pPr>
      <w:r w:rsidRPr="004C5208">
        <w:rPr>
          <w:sz w:val="24"/>
          <w:szCs w:val="24"/>
        </w:rPr>
        <w:t>исполнитель:</w:t>
      </w:r>
    </w:p>
    <w:p w:rsidR="001E287E" w:rsidRPr="004C5208" w:rsidRDefault="001E287E" w:rsidP="001E287E">
      <w:pPr>
        <w:pStyle w:val="ConsPlusNormal0"/>
        <w:ind w:firstLine="0"/>
        <w:rPr>
          <w:rFonts w:eastAsia="Times New Roman"/>
        </w:rPr>
      </w:pPr>
      <w:r>
        <w:rPr>
          <w:sz w:val="24"/>
          <w:szCs w:val="24"/>
        </w:rPr>
        <w:t>заместитель главы – начальник управления</w:t>
      </w:r>
    </w:p>
    <w:p w:rsidR="001E287E" w:rsidRDefault="001E287E" w:rsidP="001E287E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ind w:firstLine="709"/>
        <w:jc w:val="both"/>
      </w:pPr>
      <w:r w:rsidRPr="004C5208">
        <w:t xml:space="preserve">     </w:t>
      </w:r>
      <w:r>
        <w:t xml:space="preserve">                     М.А. Сафронова</w:t>
      </w:r>
    </w:p>
    <w:p w:rsidR="001E287E" w:rsidRDefault="001E287E" w:rsidP="001E287E">
      <w:pPr>
        <w:ind w:firstLine="709"/>
        <w:jc w:val="both"/>
        <w:rPr>
          <w:sz w:val="28"/>
          <w:szCs w:val="28"/>
        </w:rPr>
      </w:pPr>
    </w:p>
    <w:p w:rsidR="001E287E" w:rsidRDefault="001E287E" w:rsidP="001E287E">
      <w:pPr>
        <w:jc w:val="right"/>
      </w:pPr>
    </w:p>
    <w:p w:rsidR="001E287E" w:rsidRDefault="001E287E" w:rsidP="001E287E">
      <w:pPr>
        <w:jc w:val="right"/>
      </w:pPr>
    </w:p>
    <w:p w:rsidR="001E287E" w:rsidRDefault="001E287E" w:rsidP="001E287E">
      <w:pPr>
        <w:jc w:val="right"/>
      </w:pPr>
    </w:p>
    <w:p w:rsidR="001E287E" w:rsidRDefault="001E287E" w:rsidP="001E287E">
      <w:pPr>
        <w:jc w:val="right"/>
      </w:pPr>
    </w:p>
    <w:p w:rsidR="001E287E" w:rsidRDefault="001E287E" w:rsidP="001E287E">
      <w:pPr>
        <w:jc w:val="right"/>
      </w:pPr>
    </w:p>
    <w:p w:rsidR="001E287E" w:rsidRPr="00384CC7" w:rsidRDefault="001E287E" w:rsidP="001E287E">
      <w:pPr>
        <w:jc w:val="right"/>
      </w:pPr>
      <w:r>
        <w:lastRenderedPageBreak/>
        <w:t xml:space="preserve">Приложение </w:t>
      </w:r>
      <w:r w:rsidRPr="00384CC7">
        <w:t>к распоряжению</w:t>
      </w:r>
    </w:p>
    <w:p w:rsidR="001E287E" w:rsidRPr="00384CC7" w:rsidRDefault="001E287E" w:rsidP="001E287E">
      <w:pPr>
        <w:jc w:val="right"/>
      </w:pPr>
      <w:r w:rsidRPr="00384CC7">
        <w:t>администрации городского поселения Федоровский</w:t>
      </w:r>
    </w:p>
    <w:p w:rsidR="001E287E" w:rsidRDefault="001E287E" w:rsidP="001E287E">
      <w:pPr>
        <w:jc w:val="right"/>
      </w:pPr>
      <w:r w:rsidRPr="00384CC7">
        <w:t>от</w:t>
      </w:r>
      <w:r>
        <w:t xml:space="preserve"> 27.11.2019</w:t>
      </w:r>
      <w:r w:rsidRPr="00384CC7">
        <w:t xml:space="preserve"> </w:t>
      </w:r>
      <w:r>
        <w:t>№268-р</w:t>
      </w:r>
    </w:p>
    <w:p w:rsidR="001E287E" w:rsidRDefault="001E287E" w:rsidP="001E287E">
      <w:pPr>
        <w:keepLines/>
        <w:widowControl w:val="0"/>
        <w:jc w:val="center"/>
        <w:outlineLvl w:val="1"/>
        <w:rPr>
          <w:sz w:val="28"/>
          <w:szCs w:val="28"/>
        </w:rPr>
      </w:pPr>
    </w:p>
    <w:p w:rsidR="001E287E" w:rsidRDefault="001E287E" w:rsidP="001E287E">
      <w:pPr>
        <w:keepLines/>
        <w:widowControl w:val="0"/>
        <w:jc w:val="center"/>
        <w:outlineLvl w:val="1"/>
        <w:rPr>
          <w:sz w:val="26"/>
          <w:szCs w:val="26"/>
        </w:rPr>
      </w:pPr>
      <w:r w:rsidRPr="00EC6095">
        <w:rPr>
          <w:sz w:val="26"/>
          <w:szCs w:val="26"/>
        </w:rPr>
        <w:t xml:space="preserve">План мероприятий (дорожная карта) </w:t>
      </w:r>
    </w:p>
    <w:p w:rsidR="001E287E" w:rsidRPr="00EC6095" w:rsidRDefault="001E287E" w:rsidP="001E287E">
      <w:pPr>
        <w:keepLines/>
        <w:widowControl w:val="0"/>
        <w:jc w:val="center"/>
        <w:outlineLvl w:val="1"/>
        <w:rPr>
          <w:sz w:val="26"/>
          <w:szCs w:val="26"/>
        </w:rPr>
      </w:pPr>
      <w:r w:rsidRPr="00EC6095">
        <w:rPr>
          <w:sz w:val="26"/>
          <w:szCs w:val="26"/>
        </w:rPr>
        <w:t>по достижению показателей региональног</w:t>
      </w:r>
      <w:r>
        <w:rPr>
          <w:sz w:val="26"/>
          <w:szCs w:val="26"/>
        </w:rPr>
        <w:t xml:space="preserve">о портфеля «Спорт –норма жизни» </w:t>
      </w:r>
      <w:r w:rsidRPr="00EC6095">
        <w:rPr>
          <w:sz w:val="26"/>
          <w:szCs w:val="26"/>
        </w:rPr>
        <w:t xml:space="preserve">национального проекта «Демография» </w:t>
      </w:r>
      <w:r w:rsidRPr="00EC6095">
        <w:rPr>
          <w:rFonts w:eastAsia="Calibri"/>
          <w:sz w:val="26"/>
          <w:szCs w:val="26"/>
        </w:rPr>
        <w:t>на территории городского поселения Федоровский</w:t>
      </w:r>
    </w:p>
    <w:p w:rsidR="001E287E" w:rsidRPr="00EC6095" w:rsidRDefault="001E287E" w:rsidP="001E287E">
      <w:pPr>
        <w:keepLines/>
        <w:widowControl w:val="0"/>
        <w:jc w:val="center"/>
        <w:outlineLvl w:val="1"/>
        <w:rPr>
          <w:sz w:val="26"/>
          <w:szCs w:val="26"/>
        </w:rPr>
      </w:pPr>
    </w:p>
    <w:p w:rsidR="001E287E" w:rsidRPr="00EC6095" w:rsidRDefault="001E287E" w:rsidP="001E287E">
      <w:pPr>
        <w:keepLines/>
        <w:widowControl w:val="0"/>
        <w:jc w:val="center"/>
        <w:outlineLvl w:val="1"/>
        <w:rPr>
          <w:sz w:val="26"/>
          <w:szCs w:val="26"/>
        </w:rPr>
      </w:pPr>
      <w:r w:rsidRPr="00EC6095">
        <w:rPr>
          <w:sz w:val="26"/>
          <w:szCs w:val="26"/>
        </w:rPr>
        <w:t>Пояснительная записка</w:t>
      </w:r>
    </w:p>
    <w:p w:rsidR="001E287E" w:rsidRPr="00EC6095" w:rsidRDefault="001E287E" w:rsidP="001E287E">
      <w:pPr>
        <w:keepLines/>
        <w:widowControl w:val="0"/>
        <w:jc w:val="center"/>
        <w:outlineLvl w:val="1"/>
        <w:rPr>
          <w:b/>
          <w:sz w:val="26"/>
          <w:szCs w:val="26"/>
        </w:rPr>
      </w:pPr>
    </w:p>
    <w:p w:rsidR="001E287E" w:rsidRPr="00EC6095" w:rsidRDefault="001E287E" w:rsidP="001E287E">
      <w:pPr>
        <w:keepLines/>
        <w:widowControl w:val="0"/>
        <w:ind w:firstLine="709"/>
        <w:jc w:val="both"/>
        <w:rPr>
          <w:sz w:val="26"/>
          <w:szCs w:val="26"/>
        </w:rPr>
      </w:pPr>
      <w:r w:rsidRPr="00EC6095">
        <w:rPr>
          <w:sz w:val="26"/>
          <w:szCs w:val="26"/>
        </w:rPr>
        <w:t xml:space="preserve">Указ Президента Российской Федерации от 7 мая 2018 </w:t>
      </w:r>
      <w:r>
        <w:rPr>
          <w:sz w:val="26"/>
          <w:szCs w:val="26"/>
        </w:rPr>
        <w:t xml:space="preserve">года </w:t>
      </w:r>
      <w:r w:rsidRPr="00EC6095">
        <w:rPr>
          <w:sz w:val="26"/>
          <w:szCs w:val="26"/>
        </w:rPr>
        <w:t>№ 204 «О национальных целях и стратегических задачах развития Российской Федерации на период до 2024 года» (далее – Указ) предусматривает увеличение до 55% доли граждан, систематически занимающихся физической культурой и спортом, и решение задач по созданию для всех групп населения соответствующих условий с учётом повышения уровня обеспеченности объектами спорта и подготовке спортивного резерва.</w:t>
      </w:r>
    </w:p>
    <w:p w:rsidR="001E287E" w:rsidRPr="00EC6095" w:rsidRDefault="001E287E" w:rsidP="001E287E">
      <w:pPr>
        <w:keepLines/>
        <w:widowControl w:val="0"/>
        <w:ind w:firstLine="709"/>
        <w:jc w:val="both"/>
        <w:rPr>
          <w:sz w:val="26"/>
          <w:szCs w:val="26"/>
        </w:rPr>
      </w:pPr>
      <w:r w:rsidRPr="00EC6095">
        <w:rPr>
          <w:sz w:val="26"/>
          <w:szCs w:val="26"/>
        </w:rPr>
        <w:t>С целью исполнения Указа и достижения целевых показателей национального проекта «Демография», частью которого является федеральный проект «Спорт – норма жизни» в Ханты – Манси</w:t>
      </w:r>
      <w:r>
        <w:rPr>
          <w:sz w:val="26"/>
          <w:szCs w:val="26"/>
        </w:rPr>
        <w:t xml:space="preserve">йском автономном округе – Югре </w:t>
      </w:r>
      <w:r w:rsidRPr="00EC6095">
        <w:rPr>
          <w:sz w:val="26"/>
          <w:szCs w:val="26"/>
        </w:rPr>
        <w:t xml:space="preserve">разработан </w:t>
      </w:r>
      <w:r w:rsidRPr="00EC6095">
        <w:rPr>
          <w:sz w:val="26"/>
          <w:szCs w:val="26"/>
          <w:lang w:val="x-none" w:eastAsia="x-none"/>
        </w:rPr>
        <w:t>региональн</w:t>
      </w:r>
      <w:r w:rsidRPr="00EC6095">
        <w:rPr>
          <w:sz w:val="26"/>
          <w:szCs w:val="26"/>
          <w:lang w:eastAsia="x-none"/>
        </w:rPr>
        <w:t>ый</w:t>
      </w:r>
      <w:r w:rsidRPr="00EC6095">
        <w:rPr>
          <w:sz w:val="26"/>
          <w:szCs w:val="26"/>
          <w:lang w:val="x-none" w:eastAsia="x-none"/>
        </w:rPr>
        <w:t xml:space="preserve"> </w:t>
      </w:r>
      <w:r w:rsidRPr="00EC6095">
        <w:rPr>
          <w:sz w:val="26"/>
          <w:szCs w:val="26"/>
          <w:lang w:eastAsia="x-none"/>
        </w:rPr>
        <w:t xml:space="preserve">проект </w:t>
      </w:r>
      <w:r w:rsidRPr="00EC6095">
        <w:rPr>
          <w:sz w:val="26"/>
          <w:szCs w:val="26"/>
        </w:rPr>
        <w:t>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(Спорт – норма жизни)» (далее – региональный проект «Спорт –норма жизни») и утверждены значения показателей для каждого субъекта.</w:t>
      </w:r>
    </w:p>
    <w:p w:rsidR="001E287E" w:rsidRPr="00EC6095" w:rsidRDefault="001E287E" w:rsidP="001E287E">
      <w:pPr>
        <w:ind w:firstLine="709"/>
        <w:jc w:val="both"/>
        <w:rPr>
          <w:sz w:val="26"/>
          <w:szCs w:val="26"/>
        </w:rPr>
      </w:pPr>
      <w:r w:rsidRPr="00EC6095">
        <w:rPr>
          <w:sz w:val="26"/>
          <w:szCs w:val="26"/>
        </w:rPr>
        <w:t xml:space="preserve">Сургутский район по </w:t>
      </w:r>
      <w:r w:rsidRPr="00EC6095">
        <w:rPr>
          <w:bCs/>
          <w:color w:val="000000"/>
          <w:sz w:val="26"/>
          <w:szCs w:val="26"/>
        </w:rPr>
        <w:t>портфелю регионального проекта</w:t>
      </w:r>
      <w:r w:rsidRPr="00EC6095">
        <w:rPr>
          <w:b/>
          <w:bCs/>
          <w:color w:val="000000"/>
          <w:sz w:val="26"/>
          <w:szCs w:val="26"/>
        </w:rPr>
        <w:t xml:space="preserve"> </w:t>
      </w:r>
      <w:r w:rsidRPr="00EC6095">
        <w:rPr>
          <w:sz w:val="26"/>
          <w:szCs w:val="26"/>
        </w:rPr>
        <w:t>«Спорт-норма жизни» реализует два показателя:</w:t>
      </w:r>
    </w:p>
    <w:p w:rsidR="001E287E" w:rsidRPr="00EC6095" w:rsidRDefault="001E287E" w:rsidP="001E287E">
      <w:pPr>
        <w:ind w:firstLine="709"/>
        <w:contextualSpacing/>
        <w:jc w:val="both"/>
        <w:rPr>
          <w:sz w:val="26"/>
          <w:szCs w:val="26"/>
        </w:rPr>
      </w:pPr>
      <w:r w:rsidRPr="00EC6095">
        <w:rPr>
          <w:sz w:val="26"/>
          <w:szCs w:val="26"/>
        </w:rPr>
        <w:t>1. Численность занимающихся физической культурой и спортом по трем возрастным категориям;</w:t>
      </w:r>
    </w:p>
    <w:p w:rsidR="001E287E" w:rsidRPr="00EC6095" w:rsidRDefault="001E287E" w:rsidP="001E287E">
      <w:pPr>
        <w:ind w:firstLine="709"/>
        <w:contextualSpacing/>
        <w:jc w:val="both"/>
        <w:rPr>
          <w:sz w:val="26"/>
          <w:szCs w:val="26"/>
        </w:rPr>
      </w:pPr>
      <w:r w:rsidRPr="00EC6095">
        <w:rPr>
          <w:sz w:val="26"/>
          <w:szCs w:val="26"/>
        </w:rPr>
        <w:t>2. Уровень обеспеченности спортивными сооружениями исходя из единовременной пропускной способности объектов спорта (%).</w:t>
      </w:r>
    </w:p>
    <w:p w:rsidR="001E287E" w:rsidRPr="00EC6095" w:rsidRDefault="001E287E" w:rsidP="001E287E">
      <w:pPr>
        <w:ind w:firstLine="709"/>
        <w:contextualSpacing/>
        <w:jc w:val="both"/>
        <w:rPr>
          <w:sz w:val="26"/>
          <w:szCs w:val="26"/>
        </w:rPr>
      </w:pPr>
      <w:r w:rsidRPr="00EC6095">
        <w:rPr>
          <w:sz w:val="26"/>
          <w:szCs w:val="26"/>
        </w:rPr>
        <w:t xml:space="preserve">План мероприятий «дорожная карта» по достижению показателей регионального портфеля «Спорт –норма жизни» национального проекта «Демография» </w:t>
      </w:r>
      <w:r w:rsidRPr="00EC6095">
        <w:rPr>
          <w:rFonts w:eastAsia="Calibri"/>
          <w:sz w:val="26"/>
          <w:szCs w:val="26"/>
        </w:rPr>
        <w:t xml:space="preserve">на территории городского поселения Федоровский </w:t>
      </w:r>
      <w:r w:rsidRPr="00EC6095">
        <w:rPr>
          <w:sz w:val="26"/>
          <w:szCs w:val="26"/>
        </w:rPr>
        <w:t>разработан для поэтапного достижения целевых показателей проекта «Спорт – норма жизни», контроля и мониторинга достигнутых результатов.</w:t>
      </w:r>
    </w:p>
    <w:p w:rsidR="001E287E" w:rsidRPr="00EC6095" w:rsidRDefault="001E287E" w:rsidP="001E287E">
      <w:pPr>
        <w:ind w:firstLine="709"/>
        <w:contextualSpacing/>
        <w:jc w:val="both"/>
        <w:rPr>
          <w:sz w:val="26"/>
          <w:szCs w:val="26"/>
        </w:rPr>
      </w:pPr>
      <w:r w:rsidRPr="00EC6095">
        <w:rPr>
          <w:sz w:val="26"/>
          <w:szCs w:val="26"/>
        </w:rPr>
        <w:t xml:space="preserve">Цель реализации плана мероприятий «дорожной карты» - достижение закреплённых целевых показателей регионального портфеля «Спорт –норма жизни» национального проекта «Демография» </w:t>
      </w:r>
      <w:r w:rsidRPr="00EC6095">
        <w:rPr>
          <w:rFonts w:eastAsia="Calibri"/>
          <w:sz w:val="26"/>
          <w:szCs w:val="26"/>
        </w:rPr>
        <w:t>на территории городского поселения Федоровский</w:t>
      </w:r>
      <w:r w:rsidRPr="00EC6095">
        <w:rPr>
          <w:sz w:val="26"/>
          <w:szCs w:val="26"/>
        </w:rPr>
        <w:t>, а именно увеличение численности занимающихся физической культурой и спортом по трем возрастным категориям от общей численности населения (3 – 79 лет) до 53%.</w:t>
      </w:r>
    </w:p>
    <w:p w:rsidR="001E287E" w:rsidRPr="00EC6095" w:rsidRDefault="001E287E" w:rsidP="001E287E">
      <w:pPr>
        <w:ind w:firstLine="709"/>
        <w:jc w:val="both"/>
        <w:rPr>
          <w:sz w:val="26"/>
          <w:szCs w:val="26"/>
        </w:rPr>
      </w:pPr>
      <w:r w:rsidRPr="00EC6095">
        <w:rPr>
          <w:sz w:val="26"/>
          <w:szCs w:val="26"/>
        </w:rPr>
        <w:t>По состоянию на 01.01.2019 в городском поселении Федоровский численность занимающихся физической культурой и спортом составляет 9 542 человека, удельный вес занимающихся физической культурой и спором от общего количества жителей поселения (3-79 лет) 40,6 %. Для достижения закреплённого показателя к 2024 году в дополнение к имеющейся численности занимающихся физической культурой и спортом к занятиям физической культурой и спором необходимо вовлечь не менее 2 940 человек, что составляет 2,08% ежегодного прироста.</w:t>
      </w:r>
    </w:p>
    <w:p w:rsidR="001E287E" w:rsidRDefault="001E287E" w:rsidP="001E287E">
      <w:pPr>
        <w:ind w:firstLine="709"/>
        <w:jc w:val="both"/>
        <w:rPr>
          <w:sz w:val="28"/>
          <w:szCs w:val="28"/>
        </w:rPr>
        <w:sectPr w:rsidR="001E287E" w:rsidSect="0049746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05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2835"/>
        <w:gridCol w:w="4394"/>
        <w:gridCol w:w="1158"/>
      </w:tblGrid>
      <w:tr w:rsidR="001E287E" w:rsidRPr="00686BA2" w:rsidTr="00FD3D07">
        <w:trPr>
          <w:trHeight w:val="20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87E" w:rsidRPr="00C61E8F" w:rsidRDefault="001E287E" w:rsidP="00FD3D07">
            <w:pPr>
              <w:pStyle w:val="a3"/>
              <w:widowControl w:val="0"/>
              <w:spacing w:after="200" w:line="276" w:lineRule="auto"/>
              <w:jc w:val="center"/>
              <w:rPr>
                <w:sz w:val="26"/>
                <w:szCs w:val="26"/>
              </w:rPr>
            </w:pPr>
            <w:bookmarkStart w:id="0" w:name="_GoBack" w:colFirst="0" w:colLast="0"/>
            <w:r w:rsidRPr="00C61E8F">
              <w:rPr>
                <w:sz w:val="26"/>
                <w:szCs w:val="26"/>
              </w:rPr>
              <w:lastRenderedPageBreak/>
              <w:t>1. Основные положения</w:t>
            </w:r>
          </w:p>
          <w:p w:rsidR="001E287E" w:rsidRPr="00686BA2" w:rsidRDefault="001E287E" w:rsidP="00FD3D07">
            <w:pPr>
              <w:pStyle w:val="a3"/>
              <w:widowControl w:val="0"/>
            </w:pPr>
          </w:p>
          <w:p w:rsidR="001E287E" w:rsidRPr="00686BA2" w:rsidRDefault="001E287E" w:rsidP="00FD3D07">
            <w:pPr>
              <w:widowControl w:val="0"/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7E" w:rsidRPr="00686BA2" w:rsidRDefault="001E287E" w:rsidP="00FD3D07">
            <w:pPr>
              <w:widowControl w:val="0"/>
              <w:spacing w:after="200" w:line="276" w:lineRule="auto"/>
              <w:ind w:left="360"/>
              <w:contextualSpacing/>
              <w:jc w:val="center"/>
            </w:pPr>
          </w:p>
        </w:tc>
      </w:tr>
      <w:tr w:rsidR="001E287E" w:rsidRPr="00686BA2" w:rsidTr="00FD3D07">
        <w:trPr>
          <w:trHeight w:val="170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1E287E" w:rsidRPr="00686BA2" w:rsidRDefault="001E287E" w:rsidP="00FD3D07">
            <w:r w:rsidRPr="00686BA2">
              <w:t>Наименование национального проекта</w:t>
            </w:r>
          </w:p>
        </w:tc>
        <w:tc>
          <w:tcPr>
            <w:tcW w:w="1136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E287E" w:rsidRPr="00686BA2" w:rsidRDefault="001E287E" w:rsidP="00FD3D07">
            <w:r w:rsidRPr="00686BA2">
              <w:t>«Демография»</w:t>
            </w:r>
          </w:p>
        </w:tc>
      </w:tr>
      <w:tr w:rsidR="001E287E" w:rsidRPr="00686BA2" w:rsidTr="00FD3D07">
        <w:trPr>
          <w:trHeight w:val="170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1E287E" w:rsidRPr="00686BA2" w:rsidRDefault="001E287E" w:rsidP="00FD3D07">
            <w:r w:rsidRPr="00686BA2">
              <w:t>Наименование федерального проекта</w:t>
            </w:r>
          </w:p>
        </w:tc>
        <w:tc>
          <w:tcPr>
            <w:tcW w:w="1136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E287E" w:rsidRPr="00686BA2" w:rsidRDefault="001E287E" w:rsidP="00FD3D07">
            <w:r w:rsidRPr="00686BA2">
              <w:t>«Создание для всех категорий и групп населения условий для занятий физической культурой и спортом, массовым спортом».</w:t>
            </w:r>
          </w:p>
        </w:tc>
      </w:tr>
      <w:tr w:rsidR="001E287E" w:rsidRPr="00686BA2" w:rsidTr="00FD3D07">
        <w:trPr>
          <w:trHeight w:val="235"/>
        </w:trPr>
        <w:tc>
          <w:tcPr>
            <w:tcW w:w="3686" w:type="dxa"/>
            <w:shd w:val="clear" w:color="auto" w:fill="FFFFFF"/>
          </w:tcPr>
          <w:p w:rsidR="001E287E" w:rsidRPr="00686BA2" w:rsidRDefault="001E287E" w:rsidP="00FD3D07">
            <w:r w:rsidRPr="00686BA2">
              <w:t>Краткое наименование регионального проекта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E287E" w:rsidRPr="00686BA2" w:rsidRDefault="001E287E" w:rsidP="00FD3D07">
            <w:r w:rsidRPr="00686BA2">
              <w:t>Спорт – норма жизни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E287E" w:rsidRPr="00686BA2" w:rsidRDefault="001E287E" w:rsidP="00FD3D07">
            <w:r w:rsidRPr="00686BA2">
              <w:t xml:space="preserve">Срок начала и </w:t>
            </w:r>
          </w:p>
          <w:p w:rsidR="001E287E" w:rsidRPr="00686BA2" w:rsidRDefault="001E287E" w:rsidP="00FD3D07">
            <w:r w:rsidRPr="00686BA2">
              <w:t>окончания проекта</w:t>
            </w:r>
          </w:p>
        </w:tc>
        <w:tc>
          <w:tcPr>
            <w:tcW w:w="5552" w:type="dxa"/>
            <w:gridSpan w:val="2"/>
            <w:shd w:val="clear" w:color="auto" w:fill="FFFFFF"/>
            <w:vAlign w:val="center"/>
          </w:tcPr>
          <w:p w:rsidR="001E287E" w:rsidRPr="00686BA2" w:rsidRDefault="001E287E" w:rsidP="00FD3D07">
            <w:r w:rsidRPr="00686BA2">
              <w:t>01.01.2019 – 31.12.2024</w:t>
            </w:r>
          </w:p>
        </w:tc>
      </w:tr>
      <w:tr w:rsidR="001E287E" w:rsidRPr="00686BA2" w:rsidTr="00FD3D07">
        <w:trPr>
          <w:trHeight w:val="235"/>
        </w:trPr>
        <w:tc>
          <w:tcPr>
            <w:tcW w:w="3686" w:type="dxa"/>
            <w:shd w:val="clear" w:color="auto" w:fill="FFFFFF"/>
          </w:tcPr>
          <w:p w:rsidR="001E287E" w:rsidRPr="00686BA2" w:rsidRDefault="001E287E" w:rsidP="00FD3D07">
            <w:r w:rsidRPr="00686BA2">
              <w:t>Краткое наименование муниципального плана реализации муниципальной составляющей регионального проекта на территории город</w:t>
            </w:r>
            <w:r>
              <w:t>ского поселения</w:t>
            </w:r>
            <w:r w:rsidRPr="00686BA2">
              <w:t xml:space="preserve"> </w:t>
            </w:r>
            <w:r>
              <w:t>Федоровский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E287E" w:rsidRPr="00686BA2" w:rsidRDefault="001E287E" w:rsidP="00FD3D07">
            <w:r w:rsidRPr="00686BA2">
              <w:t>Спорт – норма жизни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E287E" w:rsidRPr="00686BA2" w:rsidRDefault="001E287E" w:rsidP="00FD3D07">
            <w:r w:rsidRPr="00686BA2">
              <w:t xml:space="preserve">Срок начала и </w:t>
            </w:r>
          </w:p>
          <w:p w:rsidR="001E287E" w:rsidRPr="00686BA2" w:rsidRDefault="001E287E" w:rsidP="00FD3D07">
            <w:r w:rsidRPr="00686BA2">
              <w:t>окончания проекта</w:t>
            </w:r>
          </w:p>
        </w:tc>
        <w:tc>
          <w:tcPr>
            <w:tcW w:w="5552" w:type="dxa"/>
            <w:gridSpan w:val="2"/>
            <w:shd w:val="clear" w:color="auto" w:fill="FFFFFF"/>
            <w:vAlign w:val="center"/>
          </w:tcPr>
          <w:p w:rsidR="001E287E" w:rsidRPr="00686BA2" w:rsidRDefault="001E287E" w:rsidP="00FD3D07">
            <w:r w:rsidRPr="00686BA2">
              <w:t>01.01.2019 – 31.12.2024</w:t>
            </w:r>
          </w:p>
        </w:tc>
      </w:tr>
      <w:tr w:rsidR="001E287E" w:rsidRPr="00686BA2" w:rsidTr="00FD3D07">
        <w:trPr>
          <w:trHeight w:val="25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1E287E" w:rsidRPr="00686BA2" w:rsidRDefault="001E287E" w:rsidP="00FD3D07">
            <w:r w:rsidRPr="00686BA2">
              <w:t>Координатор муниципального плана</w:t>
            </w:r>
          </w:p>
        </w:tc>
        <w:tc>
          <w:tcPr>
            <w:tcW w:w="1136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287E" w:rsidRPr="00686BA2" w:rsidRDefault="001E287E" w:rsidP="00FD3D07">
            <w:pPr>
              <w:jc w:val="both"/>
            </w:pPr>
            <w:r>
              <w:t>Отдел социального развития управления по организации деятельности органов местного самоуправления и социальному развитию администрации поселения</w:t>
            </w:r>
          </w:p>
        </w:tc>
      </w:tr>
      <w:tr w:rsidR="001E287E" w:rsidRPr="00686BA2" w:rsidTr="00FD3D07">
        <w:trPr>
          <w:trHeight w:val="25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1E287E" w:rsidRPr="00686BA2" w:rsidRDefault="001E287E" w:rsidP="00FD3D07">
            <w:r w:rsidRPr="00686BA2">
              <w:t>Связь с муниципальными программами город</w:t>
            </w:r>
            <w:r>
              <w:t>ского поселения</w:t>
            </w:r>
            <w:r w:rsidRPr="00686BA2">
              <w:t xml:space="preserve"> </w:t>
            </w:r>
            <w:r>
              <w:t>Федоровский</w:t>
            </w:r>
          </w:p>
        </w:tc>
        <w:tc>
          <w:tcPr>
            <w:tcW w:w="1136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287E" w:rsidRDefault="001E287E" w:rsidP="00FD3D07">
            <w:pPr>
              <w:jc w:val="both"/>
            </w:pPr>
            <w:r w:rsidRPr="00686BA2">
              <w:t>Муниципальная программа «Развитие физической культуры и спорта в город</w:t>
            </w:r>
            <w:r>
              <w:t>ском поселении</w:t>
            </w:r>
            <w:r w:rsidRPr="00686BA2">
              <w:t xml:space="preserve"> </w:t>
            </w:r>
            <w:r>
              <w:t>Федоровский</w:t>
            </w:r>
            <w:r w:rsidRPr="00686BA2">
              <w:t xml:space="preserve">», утвержденная постановлением </w:t>
            </w:r>
            <w:r>
              <w:t>а</w:t>
            </w:r>
            <w:r w:rsidRPr="00686BA2">
              <w:t xml:space="preserve">дминистрации городского поселения </w:t>
            </w:r>
            <w:r>
              <w:t>Федоровский</w:t>
            </w:r>
            <w:r w:rsidRPr="00686BA2">
              <w:t xml:space="preserve"> от </w:t>
            </w:r>
            <w:r>
              <w:t>31</w:t>
            </w:r>
            <w:r w:rsidRPr="00686BA2">
              <w:t>.10.201</w:t>
            </w:r>
            <w:r>
              <w:t>3</w:t>
            </w:r>
            <w:r w:rsidRPr="00686BA2">
              <w:t xml:space="preserve"> № </w:t>
            </w:r>
            <w:r>
              <w:t>414-п «О</w:t>
            </w:r>
            <w:r w:rsidRPr="00686BA2">
              <w:t xml:space="preserve"> муниципальной программ</w:t>
            </w:r>
            <w:r>
              <w:t>е</w:t>
            </w:r>
            <w:r w:rsidRPr="00686BA2">
              <w:t xml:space="preserve"> городского поселения </w:t>
            </w:r>
            <w:r>
              <w:t>Федоровский</w:t>
            </w:r>
            <w:r w:rsidRPr="00686BA2">
              <w:t xml:space="preserve"> «Развитие физической культуры и спорта в городско</w:t>
            </w:r>
            <w:r>
              <w:t>м</w:t>
            </w:r>
            <w:r w:rsidRPr="00686BA2">
              <w:t xml:space="preserve"> поселени</w:t>
            </w:r>
            <w:r>
              <w:t>и</w:t>
            </w:r>
            <w:r w:rsidRPr="00686BA2">
              <w:t xml:space="preserve"> </w:t>
            </w:r>
            <w:r>
              <w:t>Федоровский</w:t>
            </w:r>
            <w:r w:rsidRPr="00686BA2">
              <w:t>».</w:t>
            </w:r>
          </w:p>
          <w:p w:rsidR="001E287E" w:rsidRPr="00686BA2" w:rsidRDefault="001E287E" w:rsidP="00FD3D0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bookmarkEnd w:id="0"/>
    </w:tbl>
    <w:p w:rsidR="001E287E" w:rsidRPr="00686BA2" w:rsidRDefault="001E287E" w:rsidP="001E287E">
      <w:pPr>
        <w:spacing w:after="200" w:line="276" w:lineRule="auto"/>
        <w:jc w:val="center"/>
      </w:pPr>
    </w:p>
    <w:p w:rsidR="001E287E" w:rsidRDefault="001E287E" w:rsidP="001E287E">
      <w:pPr>
        <w:spacing w:after="200" w:line="276" w:lineRule="auto"/>
        <w:jc w:val="center"/>
        <w:rPr>
          <w:b/>
        </w:rPr>
      </w:pPr>
    </w:p>
    <w:p w:rsidR="001E287E" w:rsidRDefault="001E287E" w:rsidP="001E287E">
      <w:pPr>
        <w:spacing w:after="200" w:line="276" w:lineRule="auto"/>
        <w:jc w:val="center"/>
        <w:rPr>
          <w:b/>
        </w:rPr>
      </w:pPr>
    </w:p>
    <w:p w:rsidR="001E287E" w:rsidRDefault="001E287E" w:rsidP="001E287E">
      <w:pPr>
        <w:spacing w:after="200" w:line="276" w:lineRule="auto"/>
        <w:jc w:val="center"/>
        <w:rPr>
          <w:b/>
        </w:rPr>
      </w:pPr>
    </w:p>
    <w:p w:rsidR="001E287E" w:rsidRDefault="001E287E" w:rsidP="001E287E">
      <w:pPr>
        <w:spacing w:after="200" w:line="276" w:lineRule="auto"/>
        <w:jc w:val="center"/>
        <w:rPr>
          <w:b/>
        </w:rPr>
      </w:pPr>
    </w:p>
    <w:p w:rsidR="001E287E" w:rsidRDefault="001E287E" w:rsidP="001E287E">
      <w:pPr>
        <w:spacing w:after="200" w:line="276" w:lineRule="auto"/>
        <w:jc w:val="center"/>
        <w:rPr>
          <w:b/>
        </w:rPr>
      </w:pPr>
    </w:p>
    <w:p w:rsidR="001E287E" w:rsidRPr="00C61E8F" w:rsidRDefault="001E287E" w:rsidP="001E287E">
      <w:pPr>
        <w:pStyle w:val="a3"/>
        <w:spacing w:after="200" w:line="276" w:lineRule="auto"/>
        <w:jc w:val="center"/>
        <w:rPr>
          <w:sz w:val="26"/>
          <w:szCs w:val="26"/>
        </w:rPr>
      </w:pPr>
      <w:r w:rsidRPr="00C61E8F">
        <w:rPr>
          <w:sz w:val="26"/>
          <w:szCs w:val="26"/>
        </w:rPr>
        <w:lastRenderedPageBreak/>
        <w:t>2. Цель и</w:t>
      </w:r>
      <w:r w:rsidRPr="00C61E8F">
        <w:rPr>
          <w:b/>
          <w:sz w:val="26"/>
          <w:szCs w:val="26"/>
        </w:rPr>
        <w:t xml:space="preserve"> </w:t>
      </w:r>
      <w:r w:rsidRPr="00C61E8F">
        <w:rPr>
          <w:sz w:val="26"/>
          <w:szCs w:val="26"/>
        </w:rPr>
        <w:t>показатели муниципальной составляющей регионального проекта</w:t>
      </w:r>
    </w:p>
    <w:tbl>
      <w:tblPr>
        <w:tblStyle w:val="a5"/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63"/>
        <w:gridCol w:w="1247"/>
        <w:gridCol w:w="1276"/>
        <w:gridCol w:w="850"/>
        <w:gridCol w:w="851"/>
        <w:gridCol w:w="850"/>
        <w:gridCol w:w="993"/>
        <w:gridCol w:w="737"/>
        <w:gridCol w:w="964"/>
        <w:gridCol w:w="879"/>
        <w:gridCol w:w="1389"/>
        <w:gridCol w:w="1162"/>
      </w:tblGrid>
      <w:tr w:rsidR="001E287E" w:rsidRPr="00686BA2" w:rsidTr="00FD3D07">
        <w:tc>
          <w:tcPr>
            <w:tcW w:w="3119" w:type="dxa"/>
            <w:gridSpan w:val="2"/>
          </w:tcPr>
          <w:p w:rsidR="001E287E" w:rsidRPr="00686BA2" w:rsidRDefault="001E287E" w:rsidP="00FD3D07">
            <w:pPr>
              <w:widowControl w:val="0"/>
              <w:ind w:left="142" w:right="-108"/>
              <w:rPr>
                <w:highlight w:val="yellow"/>
              </w:rPr>
            </w:pPr>
            <w:r w:rsidRPr="00686BA2">
              <w:t>Цель</w:t>
            </w:r>
          </w:p>
        </w:tc>
        <w:tc>
          <w:tcPr>
            <w:tcW w:w="12361" w:type="dxa"/>
            <w:gridSpan w:val="12"/>
          </w:tcPr>
          <w:p w:rsidR="001E287E" w:rsidRPr="00C61E8F" w:rsidRDefault="001E287E" w:rsidP="00FD3D07">
            <w:pPr>
              <w:widowControl w:val="0"/>
              <w:ind w:left="142" w:right="-108"/>
            </w:pPr>
            <w:r>
              <w:t>Доведение к 2024 году до 59</w:t>
            </w:r>
            <w:r w:rsidRPr="00686BA2">
              <w:t>% доли граждан, систематически занимающихся физической культурой и спортом, путем мотивации населения, активизации спортивно-</w:t>
            </w:r>
            <w:r>
              <w:t>массовой работы на всех уровнях</w:t>
            </w:r>
          </w:p>
        </w:tc>
      </w:tr>
      <w:tr w:rsidR="001E287E" w:rsidRPr="00686BA2" w:rsidTr="00FD3D07">
        <w:tc>
          <w:tcPr>
            <w:tcW w:w="568" w:type="dxa"/>
            <w:vMerge w:val="restart"/>
            <w:vAlign w:val="center"/>
          </w:tcPr>
          <w:p w:rsidR="001E287E" w:rsidRPr="00686BA2" w:rsidRDefault="001E287E" w:rsidP="00FD3D07">
            <w:pPr>
              <w:jc w:val="center"/>
            </w:pPr>
            <w:r w:rsidRPr="00686BA2"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1E287E" w:rsidRPr="00686BA2" w:rsidRDefault="001E287E" w:rsidP="00FD3D07">
            <w:pPr>
              <w:jc w:val="center"/>
            </w:pPr>
            <w:r w:rsidRPr="00686BA2">
              <w:t>Наименование показателя</w:t>
            </w:r>
          </w:p>
        </w:tc>
        <w:tc>
          <w:tcPr>
            <w:tcW w:w="1163" w:type="dxa"/>
            <w:vMerge w:val="restart"/>
          </w:tcPr>
          <w:p w:rsidR="001E287E" w:rsidRDefault="001E287E" w:rsidP="00FD3D07">
            <w:pPr>
              <w:jc w:val="center"/>
            </w:pPr>
            <w:r w:rsidRPr="00686BA2">
              <w:t>Тип показателя</w:t>
            </w:r>
          </w:p>
          <w:p w:rsidR="001E287E" w:rsidRPr="00686BA2" w:rsidRDefault="001E287E" w:rsidP="00FD3D07">
            <w:pPr>
              <w:jc w:val="center"/>
            </w:pPr>
          </w:p>
        </w:tc>
        <w:tc>
          <w:tcPr>
            <w:tcW w:w="2523" w:type="dxa"/>
            <w:gridSpan w:val="2"/>
            <w:vAlign w:val="center"/>
          </w:tcPr>
          <w:p w:rsidR="001E287E" w:rsidRPr="00686BA2" w:rsidRDefault="001E287E" w:rsidP="00FD3D07">
            <w:pPr>
              <w:jc w:val="center"/>
            </w:pPr>
            <w:r w:rsidRPr="00686BA2">
              <w:t>Базовое значение</w:t>
            </w:r>
          </w:p>
        </w:tc>
        <w:tc>
          <w:tcPr>
            <w:tcW w:w="6124" w:type="dxa"/>
            <w:gridSpan w:val="7"/>
          </w:tcPr>
          <w:p w:rsidR="001E287E" w:rsidRPr="00686BA2" w:rsidRDefault="001E287E" w:rsidP="00FD3D07">
            <w:pPr>
              <w:jc w:val="center"/>
            </w:pPr>
            <w:r w:rsidRPr="00686BA2">
              <w:t>Период, год</w:t>
            </w:r>
          </w:p>
        </w:tc>
        <w:tc>
          <w:tcPr>
            <w:tcW w:w="1389" w:type="dxa"/>
            <w:vMerge w:val="restart"/>
          </w:tcPr>
          <w:p w:rsidR="001E287E" w:rsidRPr="00686BA2" w:rsidRDefault="001E287E" w:rsidP="00FD3D07">
            <w:pPr>
              <w:jc w:val="center"/>
              <w:rPr>
                <w:sz w:val="20"/>
                <w:szCs w:val="20"/>
              </w:rPr>
            </w:pPr>
            <w:r w:rsidRPr="00686BA2">
              <w:rPr>
                <w:sz w:val="20"/>
                <w:szCs w:val="20"/>
              </w:rPr>
              <w:t xml:space="preserve">Ежегодное увеличение численности занимающихся составляет </w:t>
            </w:r>
          </w:p>
          <w:p w:rsidR="001E287E" w:rsidRPr="00686BA2" w:rsidRDefault="001E287E" w:rsidP="00FD3D07">
            <w:pPr>
              <w:jc w:val="center"/>
              <w:rPr>
                <w:sz w:val="20"/>
                <w:szCs w:val="20"/>
              </w:rPr>
            </w:pPr>
            <w:r w:rsidRPr="00686BA2">
              <w:rPr>
                <w:sz w:val="20"/>
                <w:szCs w:val="20"/>
              </w:rPr>
              <w:t>%</w:t>
            </w:r>
          </w:p>
        </w:tc>
        <w:tc>
          <w:tcPr>
            <w:tcW w:w="1162" w:type="dxa"/>
            <w:vMerge w:val="restart"/>
          </w:tcPr>
          <w:p w:rsidR="001E287E" w:rsidRPr="00686BA2" w:rsidRDefault="001E287E" w:rsidP="00FD3D07">
            <w:pPr>
              <w:jc w:val="center"/>
              <w:rPr>
                <w:sz w:val="20"/>
                <w:szCs w:val="20"/>
              </w:rPr>
            </w:pPr>
            <w:r w:rsidRPr="00686BA2">
              <w:rPr>
                <w:sz w:val="20"/>
                <w:szCs w:val="20"/>
              </w:rPr>
              <w:t xml:space="preserve">За весь период увеличение численности занимающихся составляет </w:t>
            </w:r>
          </w:p>
          <w:p w:rsidR="001E287E" w:rsidRPr="00686BA2" w:rsidRDefault="001E287E" w:rsidP="00FD3D07">
            <w:pPr>
              <w:jc w:val="center"/>
              <w:rPr>
                <w:sz w:val="20"/>
                <w:szCs w:val="20"/>
              </w:rPr>
            </w:pPr>
            <w:r w:rsidRPr="00686BA2">
              <w:rPr>
                <w:sz w:val="20"/>
                <w:szCs w:val="20"/>
              </w:rPr>
              <w:t xml:space="preserve">% / </w:t>
            </w:r>
            <w:r>
              <w:rPr>
                <w:sz w:val="20"/>
                <w:szCs w:val="20"/>
              </w:rPr>
              <w:t>ч</w:t>
            </w:r>
            <w:r w:rsidRPr="00686BA2">
              <w:rPr>
                <w:sz w:val="20"/>
                <w:szCs w:val="20"/>
              </w:rPr>
              <w:t>ел.</w:t>
            </w:r>
          </w:p>
        </w:tc>
      </w:tr>
      <w:tr w:rsidR="001E287E" w:rsidRPr="00686BA2" w:rsidTr="00FD3D07">
        <w:trPr>
          <w:trHeight w:val="1992"/>
        </w:trPr>
        <w:tc>
          <w:tcPr>
            <w:tcW w:w="568" w:type="dxa"/>
            <w:vMerge/>
            <w:vAlign w:val="center"/>
          </w:tcPr>
          <w:p w:rsidR="001E287E" w:rsidRPr="00686BA2" w:rsidRDefault="001E287E" w:rsidP="00FD3D07">
            <w:pPr>
              <w:spacing w:after="200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E287E" w:rsidRPr="00686BA2" w:rsidRDefault="001E287E" w:rsidP="00FD3D07">
            <w:pPr>
              <w:spacing w:after="200"/>
              <w:jc w:val="center"/>
            </w:pPr>
          </w:p>
        </w:tc>
        <w:tc>
          <w:tcPr>
            <w:tcW w:w="1163" w:type="dxa"/>
            <w:vMerge/>
          </w:tcPr>
          <w:p w:rsidR="001E287E" w:rsidRPr="00686BA2" w:rsidRDefault="001E287E" w:rsidP="00FD3D07">
            <w:pPr>
              <w:spacing w:after="200"/>
              <w:jc w:val="center"/>
            </w:pPr>
          </w:p>
        </w:tc>
        <w:tc>
          <w:tcPr>
            <w:tcW w:w="1247" w:type="dxa"/>
            <w:vAlign w:val="center"/>
          </w:tcPr>
          <w:p w:rsidR="001E287E" w:rsidRPr="00686BA2" w:rsidRDefault="001E287E" w:rsidP="00FD3D07">
            <w:pPr>
              <w:spacing w:after="200"/>
              <w:jc w:val="center"/>
            </w:pPr>
            <w:r w:rsidRPr="00686BA2">
              <w:t>Значение</w:t>
            </w:r>
          </w:p>
        </w:tc>
        <w:tc>
          <w:tcPr>
            <w:tcW w:w="1276" w:type="dxa"/>
            <w:vAlign w:val="center"/>
          </w:tcPr>
          <w:p w:rsidR="001E287E" w:rsidRPr="00686BA2" w:rsidRDefault="001E287E" w:rsidP="00FD3D07">
            <w:pPr>
              <w:spacing w:after="200"/>
              <w:jc w:val="center"/>
            </w:pPr>
            <w:r w:rsidRPr="00686BA2">
              <w:t xml:space="preserve">Дата </w:t>
            </w:r>
          </w:p>
        </w:tc>
        <w:tc>
          <w:tcPr>
            <w:tcW w:w="850" w:type="dxa"/>
            <w:vAlign w:val="center"/>
          </w:tcPr>
          <w:p w:rsidR="001E287E" w:rsidRPr="00686BA2" w:rsidRDefault="001E287E" w:rsidP="00FD3D07">
            <w:pPr>
              <w:spacing w:after="200"/>
              <w:jc w:val="center"/>
            </w:pPr>
            <w:r w:rsidRPr="00686BA2">
              <w:t>2018</w:t>
            </w:r>
          </w:p>
        </w:tc>
        <w:tc>
          <w:tcPr>
            <w:tcW w:w="851" w:type="dxa"/>
            <w:vAlign w:val="center"/>
          </w:tcPr>
          <w:p w:rsidR="001E287E" w:rsidRPr="00686BA2" w:rsidRDefault="001E287E" w:rsidP="00FD3D07">
            <w:pPr>
              <w:spacing w:after="200"/>
              <w:jc w:val="center"/>
            </w:pPr>
            <w:r w:rsidRPr="00686BA2">
              <w:t>2019</w:t>
            </w:r>
          </w:p>
        </w:tc>
        <w:tc>
          <w:tcPr>
            <w:tcW w:w="850" w:type="dxa"/>
            <w:vAlign w:val="center"/>
          </w:tcPr>
          <w:p w:rsidR="001E287E" w:rsidRPr="00686BA2" w:rsidRDefault="001E287E" w:rsidP="00FD3D07">
            <w:pPr>
              <w:spacing w:after="200"/>
              <w:jc w:val="center"/>
            </w:pPr>
            <w:r w:rsidRPr="00686BA2">
              <w:t>2020</w:t>
            </w:r>
          </w:p>
        </w:tc>
        <w:tc>
          <w:tcPr>
            <w:tcW w:w="993" w:type="dxa"/>
            <w:vAlign w:val="center"/>
          </w:tcPr>
          <w:p w:rsidR="001E287E" w:rsidRPr="00686BA2" w:rsidRDefault="001E287E" w:rsidP="00FD3D07">
            <w:pPr>
              <w:spacing w:after="200"/>
              <w:jc w:val="center"/>
            </w:pPr>
            <w:r w:rsidRPr="00686BA2">
              <w:t>2021</w:t>
            </w:r>
          </w:p>
        </w:tc>
        <w:tc>
          <w:tcPr>
            <w:tcW w:w="737" w:type="dxa"/>
            <w:vAlign w:val="center"/>
          </w:tcPr>
          <w:p w:rsidR="001E287E" w:rsidRPr="00686BA2" w:rsidRDefault="001E287E" w:rsidP="00FD3D07">
            <w:pPr>
              <w:spacing w:after="200"/>
              <w:jc w:val="center"/>
            </w:pPr>
            <w:r w:rsidRPr="00686BA2">
              <w:t>2022</w:t>
            </w:r>
          </w:p>
        </w:tc>
        <w:tc>
          <w:tcPr>
            <w:tcW w:w="964" w:type="dxa"/>
            <w:vAlign w:val="center"/>
          </w:tcPr>
          <w:p w:rsidR="001E287E" w:rsidRPr="00686BA2" w:rsidRDefault="001E287E" w:rsidP="00FD3D07">
            <w:pPr>
              <w:spacing w:after="200"/>
              <w:jc w:val="center"/>
            </w:pPr>
            <w:r w:rsidRPr="00686BA2">
              <w:t>2023</w:t>
            </w:r>
          </w:p>
        </w:tc>
        <w:tc>
          <w:tcPr>
            <w:tcW w:w="879" w:type="dxa"/>
            <w:vAlign w:val="center"/>
          </w:tcPr>
          <w:p w:rsidR="001E287E" w:rsidRPr="00686BA2" w:rsidRDefault="001E287E" w:rsidP="00FD3D07">
            <w:pPr>
              <w:spacing w:after="200"/>
              <w:jc w:val="center"/>
            </w:pPr>
            <w:r w:rsidRPr="00686BA2">
              <w:t>2024</w:t>
            </w:r>
          </w:p>
        </w:tc>
        <w:tc>
          <w:tcPr>
            <w:tcW w:w="1389" w:type="dxa"/>
            <w:vMerge/>
          </w:tcPr>
          <w:p w:rsidR="001E287E" w:rsidRPr="00686BA2" w:rsidRDefault="001E287E" w:rsidP="00FD3D07">
            <w:pPr>
              <w:spacing w:after="200"/>
              <w:jc w:val="center"/>
            </w:pPr>
          </w:p>
        </w:tc>
        <w:tc>
          <w:tcPr>
            <w:tcW w:w="1162" w:type="dxa"/>
            <w:vMerge/>
          </w:tcPr>
          <w:p w:rsidR="001E287E" w:rsidRPr="00686BA2" w:rsidRDefault="001E287E" w:rsidP="00FD3D07">
            <w:pPr>
              <w:spacing w:after="200"/>
              <w:jc w:val="center"/>
            </w:pPr>
          </w:p>
        </w:tc>
      </w:tr>
      <w:tr w:rsidR="001E287E" w:rsidRPr="00686BA2" w:rsidTr="00FD3D07">
        <w:tc>
          <w:tcPr>
            <w:tcW w:w="568" w:type="dxa"/>
          </w:tcPr>
          <w:p w:rsidR="001E287E" w:rsidRPr="00686BA2" w:rsidRDefault="001E287E" w:rsidP="00FD3D07">
            <w:pPr>
              <w:jc w:val="center"/>
            </w:pPr>
            <w:r w:rsidRPr="00686BA2">
              <w:t>1.</w:t>
            </w:r>
          </w:p>
        </w:tc>
        <w:tc>
          <w:tcPr>
            <w:tcW w:w="2551" w:type="dxa"/>
          </w:tcPr>
          <w:p w:rsidR="001E287E" w:rsidRPr="00686BA2" w:rsidRDefault="001E287E" w:rsidP="00FD3D07">
            <w:r w:rsidRPr="00686BA2">
              <w:t xml:space="preserve">Доля занимающихся физической культурой </w:t>
            </w:r>
            <w:r w:rsidRPr="00686BA2">
              <w:br/>
              <w:t xml:space="preserve">и спортом, в общей численности населения (%) </w:t>
            </w:r>
          </w:p>
        </w:tc>
        <w:tc>
          <w:tcPr>
            <w:tcW w:w="1163" w:type="dxa"/>
          </w:tcPr>
          <w:p w:rsidR="001E287E" w:rsidRPr="00686BA2" w:rsidRDefault="001E287E" w:rsidP="00FD3D07">
            <w:pPr>
              <w:jc w:val="center"/>
            </w:pPr>
            <w:r w:rsidRPr="00686BA2">
              <w:t>Основной</w:t>
            </w:r>
          </w:p>
          <w:p w:rsidR="001E287E" w:rsidRPr="00686BA2" w:rsidRDefault="001E287E" w:rsidP="00FD3D07">
            <w:pPr>
              <w:jc w:val="center"/>
            </w:pPr>
            <w:r w:rsidRPr="00686BA2">
              <w:t xml:space="preserve"> (1 – фк)</w:t>
            </w:r>
          </w:p>
          <w:p w:rsidR="001E287E" w:rsidRPr="00686BA2" w:rsidRDefault="001E287E" w:rsidP="00FD3D07">
            <w:pPr>
              <w:jc w:val="center"/>
            </w:pPr>
          </w:p>
        </w:tc>
        <w:tc>
          <w:tcPr>
            <w:tcW w:w="1247" w:type="dxa"/>
          </w:tcPr>
          <w:p w:rsidR="001E287E" w:rsidRPr="00686BA2" w:rsidRDefault="001E287E" w:rsidP="00FD3D07">
            <w:pPr>
              <w:jc w:val="center"/>
            </w:pPr>
            <w:r w:rsidRPr="00686BA2">
              <w:t>4</w:t>
            </w:r>
            <w:r>
              <w:t>0</w:t>
            </w:r>
            <w:r w:rsidRPr="00686BA2">
              <w:t>,</w:t>
            </w:r>
            <w:r>
              <w:t>6</w:t>
            </w:r>
          </w:p>
        </w:tc>
        <w:tc>
          <w:tcPr>
            <w:tcW w:w="1276" w:type="dxa"/>
          </w:tcPr>
          <w:p w:rsidR="001E287E" w:rsidRPr="00686BA2" w:rsidRDefault="001E287E" w:rsidP="00FD3D07">
            <w:pPr>
              <w:ind w:left="-108" w:right="-108"/>
              <w:jc w:val="center"/>
            </w:pPr>
            <w:r w:rsidRPr="00686BA2">
              <w:t>31.12.2018</w:t>
            </w:r>
          </w:p>
        </w:tc>
        <w:tc>
          <w:tcPr>
            <w:tcW w:w="850" w:type="dxa"/>
          </w:tcPr>
          <w:p w:rsidR="001E287E" w:rsidRPr="00686BA2" w:rsidRDefault="001E287E" w:rsidP="00FD3D07">
            <w:pPr>
              <w:jc w:val="center"/>
            </w:pPr>
            <w:r w:rsidRPr="00686BA2">
              <w:t>4</w:t>
            </w:r>
            <w:r>
              <w:t>0</w:t>
            </w:r>
            <w:r w:rsidRPr="00686BA2">
              <w:t>,</w:t>
            </w:r>
            <w:r>
              <w:t>6</w:t>
            </w:r>
          </w:p>
        </w:tc>
        <w:tc>
          <w:tcPr>
            <w:tcW w:w="851" w:type="dxa"/>
          </w:tcPr>
          <w:p w:rsidR="001E287E" w:rsidRPr="00686BA2" w:rsidRDefault="001E287E" w:rsidP="00FD3D07">
            <w:pPr>
              <w:jc w:val="center"/>
            </w:pPr>
            <w:r w:rsidRPr="00686BA2">
              <w:t>4</w:t>
            </w:r>
            <w:r>
              <w:t>2,69</w:t>
            </w:r>
          </w:p>
        </w:tc>
        <w:tc>
          <w:tcPr>
            <w:tcW w:w="850" w:type="dxa"/>
          </w:tcPr>
          <w:p w:rsidR="001E287E" w:rsidRPr="00686BA2" w:rsidRDefault="001E287E" w:rsidP="00FD3D07">
            <w:pPr>
              <w:jc w:val="center"/>
            </w:pPr>
            <w:r>
              <w:t>44,8</w:t>
            </w:r>
          </w:p>
        </w:tc>
        <w:tc>
          <w:tcPr>
            <w:tcW w:w="993" w:type="dxa"/>
          </w:tcPr>
          <w:p w:rsidR="001E287E" w:rsidRPr="00686BA2" w:rsidRDefault="001E287E" w:rsidP="00FD3D07">
            <w:pPr>
              <w:jc w:val="center"/>
            </w:pPr>
            <w:r>
              <w:t>46,9</w:t>
            </w:r>
          </w:p>
        </w:tc>
        <w:tc>
          <w:tcPr>
            <w:tcW w:w="737" w:type="dxa"/>
          </w:tcPr>
          <w:p w:rsidR="001E287E" w:rsidRPr="00686BA2" w:rsidRDefault="001E287E" w:rsidP="00FD3D07">
            <w:pPr>
              <w:jc w:val="center"/>
            </w:pPr>
            <w:r>
              <w:t>49,0</w:t>
            </w:r>
          </w:p>
        </w:tc>
        <w:tc>
          <w:tcPr>
            <w:tcW w:w="964" w:type="dxa"/>
          </w:tcPr>
          <w:p w:rsidR="001E287E" w:rsidRPr="00686BA2" w:rsidRDefault="001E287E" w:rsidP="00FD3D07">
            <w:pPr>
              <w:jc w:val="center"/>
            </w:pPr>
            <w:r w:rsidRPr="00686BA2">
              <w:t>5</w:t>
            </w:r>
            <w:r>
              <w:t>1,02</w:t>
            </w:r>
          </w:p>
        </w:tc>
        <w:tc>
          <w:tcPr>
            <w:tcW w:w="879" w:type="dxa"/>
          </w:tcPr>
          <w:p w:rsidR="001E287E" w:rsidRPr="00686BA2" w:rsidRDefault="001E287E" w:rsidP="00FD3D07">
            <w:pPr>
              <w:spacing w:after="200"/>
              <w:jc w:val="center"/>
            </w:pPr>
            <w:r w:rsidRPr="00686BA2">
              <w:t>5</w:t>
            </w:r>
            <w:r>
              <w:t>3,1</w:t>
            </w:r>
          </w:p>
        </w:tc>
        <w:tc>
          <w:tcPr>
            <w:tcW w:w="1389" w:type="dxa"/>
          </w:tcPr>
          <w:p w:rsidR="001E287E" w:rsidRPr="00686BA2" w:rsidRDefault="001E287E" w:rsidP="00FD3D07">
            <w:pPr>
              <w:spacing w:after="200"/>
              <w:jc w:val="center"/>
            </w:pPr>
            <w:r w:rsidRPr="00686BA2">
              <w:t>2,</w:t>
            </w:r>
            <w:r>
              <w:t>08</w:t>
            </w:r>
          </w:p>
        </w:tc>
        <w:tc>
          <w:tcPr>
            <w:tcW w:w="1162" w:type="dxa"/>
          </w:tcPr>
          <w:p w:rsidR="001E287E" w:rsidRPr="00686BA2" w:rsidRDefault="001E287E" w:rsidP="00FD3D07">
            <w:pPr>
              <w:spacing w:after="200"/>
              <w:jc w:val="center"/>
            </w:pPr>
            <w:r w:rsidRPr="00686BA2">
              <w:t>1</w:t>
            </w:r>
            <w:r>
              <w:t>2,4</w:t>
            </w:r>
            <w:r w:rsidRPr="00686BA2">
              <w:t xml:space="preserve"> %</w:t>
            </w:r>
          </w:p>
        </w:tc>
      </w:tr>
      <w:tr w:rsidR="001E287E" w:rsidRPr="00686BA2" w:rsidTr="00FD3D07">
        <w:tc>
          <w:tcPr>
            <w:tcW w:w="568" w:type="dxa"/>
          </w:tcPr>
          <w:p w:rsidR="001E287E" w:rsidRPr="00686BA2" w:rsidRDefault="001E287E" w:rsidP="00FD3D07">
            <w:pPr>
              <w:jc w:val="center"/>
            </w:pPr>
            <w:r w:rsidRPr="00686BA2">
              <w:t>1.1</w:t>
            </w:r>
          </w:p>
        </w:tc>
        <w:tc>
          <w:tcPr>
            <w:tcW w:w="2551" w:type="dxa"/>
          </w:tcPr>
          <w:p w:rsidR="001E287E" w:rsidRPr="00686BA2" w:rsidRDefault="001E287E" w:rsidP="00FD3D07">
            <w:r>
              <w:t>Численность</w:t>
            </w:r>
            <w:r w:rsidRPr="00686BA2">
              <w:t xml:space="preserve"> занимающихся физической культурой </w:t>
            </w:r>
            <w:r w:rsidRPr="00686BA2">
              <w:br/>
              <w:t xml:space="preserve">и спортом, в общей численности населения (чел.) </w:t>
            </w:r>
          </w:p>
        </w:tc>
        <w:tc>
          <w:tcPr>
            <w:tcW w:w="1163" w:type="dxa"/>
          </w:tcPr>
          <w:p w:rsidR="001E287E" w:rsidRPr="00686BA2" w:rsidRDefault="001E287E" w:rsidP="00FD3D07">
            <w:pPr>
              <w:jc w:val="center"/>
            </w:pPr>
            <w:r w:rsidRPr="00686BA2">
              <w:t>Основной</w:t>
            </w:r>
          </w:p>
          <w:p w:rsidR="001E287E" w:rsidRPr="00686BA2" w:rsidRDefault="001E287E" w:rsidP="00FD3D07">
            <w:pPr>
              <w:jc w:val="center"/>
            </w:pPr>
            <w:r w:rsidRPr="00686BA2">
              <w:t xml:space="preserve"> (1 – фк)</w:t>
            </w:r>
          </w:p>
          <w:p w:rsidR="001E287E" w:rsidRPr="00686BA2" w:rsidRDefault="001E287E" w:rsidP="00FD3D07">
            <w:pPr>
              <w:jc w:val="center"/>
            </w:pPr>
          </w:p>
        </w:tc>
        <w:tc>
          <w:tcPr>
            <w:tcW w:w="1247" w:type="dxa"/>
          </w:tcPr>
          <w:p w:rsidR="001E287E" w:rsidRPr="00686BA2" w:rsidRDefault="001E287E" w:rsidP="00FD3D07">
            <w:pPr>
              <w:jc w:val="center"/>
            </w:pPr>
            <w:r>
              <w:t>9 542</w:t>
            </w:r>
          </w:p>
        </w:tc>
        <w:tc>
          <w:tcPr>
            <w:tcW w:w="1276" w:type="dxa"/>
          </w:tcPr>
          <w:p w:rsidR="001E287E" w:rsidRPr="00686BA2" w:rsidRDefault="001E287E" w:rsidP="00FD3D07">
            <w:pPr>
              <w:ind w:left="-108" w:right="-108"/>
              <w:jc w:val="center"/>
            </w:pPr>
            <w:r w:rsidRPr="00686BA2">
              <w:t>31.12.2018</w:t>
            </w:r>
          </w:p>
        </w:tc>
        <w:tc>
          <w:tcPr>
            <w:tcW w:w="850" w:type="dxa"/>
          </w:tcPr>
          <w:p w:rsidR="001E287E" w:rsidRPr="00686BA2" w:rsidRDefault="001E287E" w:rsidP="00FD3D07">
            <w:pPr>
              <w:jc w:val="center"/>
            </w:pPr>
            <w:r>
              <w:t>9 542</w:t>
            </w:r>
          </w:p>
        </w:tc>
        <w:tc>
          <w:tcPr>
            <w:tcW w:w="851" w:type="dxa"/>
          </w:tcPr>
          <w:p w:rsidR="001E287E" w:rsidRPr="00686BA2" w:rsidRDefault="001E287E" w:rsidP="00FD3D07">
            <w:pPr>
              <w:jc w:val="center"/>
            </w:pPr>
            <w:r>
              <w:t>10 032</w:t>
            </w:r>
          </w:p>
        </w:tc>
        <w:tc>
          <w:tcPr>
            <w:tcW w:w="850" w:type="dxa"/>
          </w:tcPr>
          <w:p w:rsidR="001E287E" w:rsidRPr="00686BA2" w:rsidRDefault="001E287E" w:rsidP="00FD3D07">
            <w:pPr>
              <w:jc w:val="center"/>
            </w:pPr>
            <w:r>
              <w:t>10 522</w:t>
            </w:r>
          </w:p>
        </w:tc>
        <w:tc>
          <w:tcPr>
            <w:tcW w:w="993" w:type="dxa"/>
          </w:tcPr>
          <w:p w:rsidR="001E287E" w:rsidRPr="00686BA2" w:rsidRDefault="001E287E" w:rsidP="00FD3D07">
            <w:pPr>
              <w:jc w:val="center"/>
            </w:pPr>
            <w:r>
              <w:t>11 012</w:t>
            </w:r>
          </w:p>
        </w:tc>
        <w:tc>
          <w:tcPr>
            <w:tcW w:w="737" w:type="dxa"/>
          </w:tcPr>
          <w:p w:rsidR="001E287E" w:rsidRPr="00686BA2" w:rsidRDefault="001E287E" w:rsidP="00FD3D07">
            <w:pPr>
              <w:jc w:val="center"/>
            </w:pPr>
            <w:r>
              <w:t>11 502</w:t>
            </w:r>
          </w:p>
        </w:tc>
        <w:tc>
          <w:tcPr>
            <w:tcW w:w="964" w:type="dxa"/>
          </w:tcPr>
          <w:p w:rsidR="001E287E" w:rsidRPr="00686BA2" w:rsidRDefault="001E287E" w:rsidP="00FD3D07">
            <w:pPr>
              <w:jc w:val="center"/>
            </w:pPr>
            <w:r>
              <w:t>11 992</w:t>
            </w:r>
          </w:p>
        </w:tc>
        <w:tc>
          <w:tcPr>
            <w:tcW w:w="879" w:type="dxa"/>
          </w:tcPr>
          <w:p w:rsidR="001E287E" w:rsidRPr="00686BA2" w:rsidRDefault="001E287E" w:rsidP="00FD3D07">
            <w:pPr>
              <w:spacing w:after="200"/>
              <w:jc w:val="center"/>
            </w:pPr>
            <w:r>
              <w:t>12 482</w:t>
            </w:r>
          </w:p>
        </w:tc>
        <w:tc>
          <w:tcPr>
            <w:tcW w:w="1389" w:type="dxa"/>
          </w:tcPr>
          <w:p w:rsidR="001E287E" w:rsidRPr="00686BA2" w:rsidRDefault="001E287E" w:rsidP="00FD3D07">
            <w:pPr>
              <w:spacing w:after="200"/>
              <w:jc w:val="center"/>
            </w:pPr>
            <w:r>
              <w:t>490</w:t>
            </w:r>
          </w:p>
        </w:tc>
        <w:tc>
          <w:tcPr>
            <w:tcW w:w="1162" w:type="dxa"/>
          </w:tcPr>
          <w:p w:rsidR="001E287E" w:rsidRPr="00686BA2" w:rsidRDefault="001E287E" w:rsidP="00FD3D07">
            <w:pPr>
              <w:spacing w:after="200"/>
              <w:jc w:val="center"/>
            </w:pPr>
            <w:r w:rsidRPr="00686BA2">
              <w:t>5376 чел.</w:t>
            </w:r>
          </w:p>
        </w:tc>
      </w:tr>
      <w:tr w:rsidR="001E287E" w:rsidRPr="00686BA2" w:rsidTr="00FD3D07">
        <w:tc>
          <w:tcPr>
            <w:tcW w:w="568" w:type="dxa"/>
          </w:tcPr>
          <w:p w:rsidR="001E287E" w:rsidRPr="00686BA2" w:rsidRDefault="001E287E" w:rsidP="00FD3D07">
            <w:pPr>
              <w:jc w:val="center"/>
            </w:pPr>
            <w:r w:rsidRPr="00686BA2">
              <w:t>2</w:t>
            </w:r>
          </w:p>
        </w:tc>
        <w:tc>
          <w:tcPr>
            <w:tcW w:w="2551" w:type="dxa"/>
          </w:tcPr>
          <w:p w:rsidR="001E287E" w:rsidRPr="00686BA2" w:rsidRDefault="001E287E" w:rsidP="00FD3D07">
            <w:r w:rsidRPr="00686BA2">
              <w:t xml:space="preserve">Доля занимающихся физической культурой </w:t>
            </w:r>
            <w:r w:rsidRPr="00686BA2">
              <w:br/>
              <w:t xml:space="preserve">и спортом в муниципальных учреждениях, СОНКО осуществляющих деятельность в сфере физической культуре и спорта, в общей </w:t>
            </w:r>
            <w:r w:rsidRPr="00686BA2">
              <w:lastRenderedPageBreak/>
              <w:t>численности населения (чел).</w:t>
            </w:r>
          </w:p>
        </w:tc>
        <w:tc>
          <w:tcPr>
            <w:tcW w:w="1163" w:type="dxa"/>
          </w:tcPr>
          <w:p w:rsidR="001E287E" w:rsidRPr="00686BA2" w:rsidRDefault="001E287E" w:rsidP="00FD3D07">
            <w:pPr>
              <w:jc w:val="center"/>
            </w:pPr>
            <w:r w:rsidRPr="00686BA2">
              <w:lastRenderedPageBreak/>
              <w:t>Муниципальная составляющая</w:t>
            </w:r>
          </w:p>
          <w:p w:rsidR="001E287E" w:rsidRPr="00686BA2" w:rsidRDefault="001E287E" w:rsidP="00FD3D07">
            <w:pPr>
              <w:jc w:val="center"/>
            </w:pPr>
            <w:r w:rsidRPr="00686BA2">
              <w:t>(муниципальные учреждения, СОНКО,</w:t>
            </w:r>
          </w:p>
          <w:p w:rsidR="001E287E" w:rsidRPr="00686BA2" w:rsidRDefault="001E287E" w:rsidP="00FD3D07">
            <w:pPr>
              <w:jc w:val="center"/>
            </w:pPr>
            <w:r w:rsidRPr="00686BA2">
              <w:t>1-ФК)</w:t>
            </w:r>
          </w:p>
        </w:tc>
        <w:tc>
          <w:tcPr>
            <w:tcW w:w="1247" w:type="dxa"/>
          </w:tcPr>
          <w:p w:rsidR="001E287E" w:rsidRPr="00686BA2" w:rsidRDefault="001E287E" w:rsidP="00FD3D07">
            <w:pPr>
              <w:jc w:val="center"/>
            </w:pPr>
            <w:r w:rsidRPr="00686BA2">
              <w:t>3</w:t>
            </w:r>
            <w:r>
              <w:t xml:space="preserve"> 211</w:t>
            </w:r>
          </w:p>
        </w:tc>
        <w:tc>
          <w:tcPr>
            <w:tcW w:w="1276" w:type="dxa"/>
          </w:tcPr>
          <w:p w:rsidR="001E287E" w:rsidRPr="00686BA2" w:rsidRDefault="001E287E" w:rsidP="00FD3D07">
            <w:pPr>
              <w:ind w:left="-108" w:right="-108"/>
              <w:jc w:val="center"/>
            </w:pPr>
            <w:r w:rsidRPr="00686BA2">
              <w:t>31.12.2018</w:t>
            </w:r>
          </w:p>
        </w:tc>
        <w:tc>
          <w:tcPr>
            <w:tcW w:w="850" w:type="dxa"/>
          </w:tcPr>
          <w:p w:rsidR="001E287E" w:rsidRPr="00686BA2" w:rsidRDefault="001E287E" w:rsidP="00FD3D07">
            <w:pPr>
              <w:jc w:val="center"/>
            </w:pPr>
            <w:r w:rsidRPr="00686BA2">
              <w:t>3</w:t>
            </w:r>
            <w:r>
              <w:t xml:space="preserve"> 211</w:t>
            </w:r>
          </w:p>
        </w:tc>
        <w:tc>
          <w:tcPr>
            <w:tcW w:w="851" w:type="dxa"/>
          </w:tcPr>
          <w:p w:rsidR="001E287E" w:rsidRPr="00C62527" w:rsidRDefault="001E287E" w:rsidP="00FD3D07">
            <w:pPr>
              <w:jc w:val="center"/>
            </w:pPr>
            <w:r w:rsidRPr="00C62527">
              <w:t>3</w:t>
            </w:r>
            <w:r>
              <w:t>275</w:t>
            </w:r>
          </w:p>
        </w:tc>
        <w:tc>
          <w:tcPr>
            <w:tcW w:w="850" w:type="dxa"/>
          </w:tcPr>
          <w:p w:rsidR="001E287E" w:rsidRPr="00C62527" w:rsidRDefault="001E287E" w:rsidP="00FD3D07">
            <w:pPr>
              <w:jc w:val="center"/>
            </w:pPr>
            <w:r>
              <w:t>3 341</w:t>
            </w:r>
          </w:p>
        </w:tc>
        <w:tc>
          <w:tcPr>
            <w:tcW w:w="993" w:type="dxa"/>
          </w:tcPr>
          <w:p w:rsidR="001E287E" w:rsidRPr="00C62527" w:rsidRDefault="001E287E" w:rsidP="00FD3D07">
            <w:pPr>
              <w:jc w:val="center"/>
            </w:pPr>
            <w:r>
              <w:t>3 407</w:t>
            </w:r>
          </w:p>
        </w:tc>
        <w:tc>
          <w:tcPr>
            <w:tcW w:w="737" w:type="dxa"/>
          </w:tcPr>
          <w:p w:rsidR="001E287E" w:rsidRPr="00C62527" w:rsidRDefault="001E287E" w:rsidP="00FD3D07">
            <w:pPr>
              <w:jc w:val="center"/>
            </w:pPr>
            <w:r>
              <w:t>3 473</w:t>
            </w:r>
          </w:p>
        </w:tc>
        <w:tc>
          <w:tcPr>
            <w:tcW w:w="964" w:type="dxa"/>
          </w:tcPr>
          <w:p w:rsidR="001E287E" w:rsidRPr="00C62527" w:rsidRDefault="001E287E" w:rsidP="00FD3D07">
            <w:pPr>
              <w:jc w:val="center"/>
            </w:pPr>
            <w:r>
              <w:t>3 539</w:t>
            </w:r>
          </w:p>
        </w:tc>
        <w:tc>
          <w:tcPr>
            <w:tcW w:w="879" w:type="dxa"/>
          </w:tcPr>
          <w:p w:rsidR="001E287E" w:rsidRPr="00C62527" w:rsidRDefault="001E287E" w:rsidP="00FD3D07">
            <w:pPr>
              <w:spacing w:after="200"/>
              <w:jc w:val="center"/>
            </w:pPr>
            <w:r>
              <w:t>3 605</w:t>
            </w:r>
          </w:p>
        </w:tc>
        <w:tc>
          <w:tcPr>
            <w:tcW w:w="1389" w:type="dxa"/>
          </w:tcPr>
          <w:p w:rsidR="001E287E" w:rsidRPr="00686BA2" w:rsidRDefault="001E287E" w:rsidP="00FD3D07">
            <w:pPr>
              <w:spacing w:after="200"/>
              <w:jc w:val="center"/>
            </w:pPr>
            <w:r w:rsidRPr="00686BA2">
              <w:t>2,</w:t>
            </w:r>
            <w:r>
              <w:t>0</w:t>
            </w:r>
          </w:p>
        </w:tc>
        <w:tc>
          <w:tcPr>
            <w:tcW w:w="1162" w:type="dxa"/>
          </w:tcPr>
          <w:p w:rsidR="001E287E" w:rsidRPr="00686BA2" w:rsidRDefault="001E287E" w:rsidP="00FD3D07">
            <w:pPr>
              <w:spacing w:after="200"/>
              <w:jc w:val="center"/>
            </w:pPr>
            <w:r w:rsidRPr="00686BA2">
              <w:t>1</w:t>
            </w:r>
            <w:r>
              <w:t>3</w:t>
            </w:r>
            <w:r w:rsidRPr="00686BA2">
              <w:t xml:space="preserve">%  /  </w:t>
            </w:r>
            <w:r>
              <w:t>394</w:t>
            </w:r>
          </w:p>
        </w:tc>
      </w:tr>
    </w:tbl>
    <w:p w:rsidR="001E287E" w:rsidRPr="00C61E8F" w:rsidRDefault="001E287E" w:rsidP="001E287E">
      <w:pPr>
        <w:pStyle w:val="a3"/>
        <w:jc w:val="center"/>
        <w:rPr>
          <w:sz w:val="26"/>
          <w:szCs w:val="26"/>
        </w:rPr>
      </w:pPr>
      <w:r w:rsidRPr="00C61E8F">
        <w:rPr>
          <w:sz w:val="26"/>
          <w:szCs w:val="26"/>
        </w:rPr>
        <w:lastRenderedPageBreak/>
        <w:t>3. План мероприятий</w:t>
      </w:r>
    </w:p>
    <w:p w:rsidR="001E287E" w:rsidRPr="00C61E8F" w:rsidRDefault="001E287E" w:rsidP="001E287E">
      <w:pPr>
        <w:pStyle w:val="a3"/>
        <w:jc w:val="center"/>
        <w:rPr>
          <w:sz w:val="26"/>
          <w:szCs w:val="26"/>
        </w:rPr>
      </w:pPr>
      <w:r w:rsidRPr="00C61E8F">
        <w:rPr>
          <w:sz w:val="26"/>
          <w:szCs w:val="26"/>
        </w:rPr>
        <w:t>по достижению целевых показателей муниципальной составляющей регионального проекта</w:t>
      </w:r>
    </w:p>
    <w:p w:rsidR="001E287E" w:rsidRPr="00C61E8F" w:rsidRDefault="001E287E" w:rsidP="001E287E">
      <w:pPr>
        <w:pStyle w:val="a3"/>
        <w:jc w:val="center"/>
        <w:rPr>
          <w:sz w:val="26"/>
          <w:szCs w:val="26"/>
        </w:rPr>
      </w:pPr>
      <w:r w:rsidRPr="00C61E8F">
        <w:rPr>
          <w:sz w:val="26"/>
          <w:szCs w:val="26"/>
        </w:rPr>
        <w:t>«Спорт – норма жизни»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27"/>
        <w:gridCol w:w="1276"/>
        <w:gridCol w:w="992"/>
        <w:gridCol w:w="851"/>
        <w:gridCol w:w="850"/>
        <w:gridCol w:w="851"/>
        <w:gridCol w:w="850"/>
        <w:gridCol w:w="851"/>
        <w:gridCol w:w="850"/>
        <w:gridCol w:w="992"/>
        <w:gridCol w:w="880"/>
        <w:gridCol w:w="1843"/>
      </w:tblGrid>
      <w:tr w:rsidR="001E287E" w:rsidRPr="00686BA2" w:rsidTr="00FD3D07">
        <w:trPr>
          <w:trHeight w:val="1104"/>
        </w:trPr>
        <w:tc>
          <w:tcPr>
            <w:tcW w:w="539" w:type="dxa"/>
            <w:shd w:val="clear" w:color="auto" w:fill="auto"/>
            <w:vAlign w:val="center"/>
          </w:tcPr>
          <w:p w:rsidR="001E287E" w:rsidRPr="00686BA2" w:rsidRDefault="001E287E" w:rsidP="00FD3D07">
            <w:pPr>
              <w:ind w:left="-57" w:right="-57"/>
              <w:jc w:val="center"/>
            </w:pPr>
            <w:r w:rsidRPr="00686BA2">
              <w:t>№</w:t>
            </w:r>
          </w:p>
          <w:p w:rsidR="001E287E" w:rsidRPr="00686BA2" w:rsidRDefault="001E287E" w:rsidP="00FD3D07">
            <w:pPr>
              <w:ind w:left="-57" w:right="-57"/>
              <w:jc w:val="center"/>
            </w:pPr>
            <w:r w:rsidRPr="00686BA2">
              <w:t>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E287E" w:rsidRPr="00686BA2" w:rsidRDefault="001E287E" w:rsidP="00FD3D07">
            <w:pPr>
              <w:ind w:left="-57" w:right="-57"/>
              <w:jc w:val="center"/>
            </w:pPr>
            <w:r w:rsidRPr="00686BA2">
              <w:t xml:space="preserve">Наименование мероприятия </w:t>
            </w:r>
          </w:p>
        </w:tc>
        <w:tc>
          <w:tcPr>
            <w:tcW w:w="1276" w:type="dxa"/>
          </w:tcPr>
          <w:p w:rsidR="001E287E" w:rsidRPr="00686BA2" w:rsidRDefault="001E287E" w:rsidP="00FD3D07">
            <w:pPr>
              <w:ind w:left="-57" w:right="-57"/>
              <w:jc w:val="center"/>
            </w:pPr>
            <w:r w:rsidRPr="00686BA2"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87E" w:rsidRPr="00686BA2" w:rsidRDefault="001E287E" w:rsidP="00FD3D07">
            <w:pPr>
              <w:ind w:left="-57" w:right="-57"/>
              <w:jc w:val="center"/>
            </w:pPr>
            <w:r w:rsidRPr="00686BA2">
              <w:t>Базовое значение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287E" w:rsidRPr="00686BA2" w:rsidRDefault="001E287E" w:rsidP="00FD3D07">
            <w:pPr>
              <w:ind w:left="-57" w:right="-57"/>
              <w:jc w:val="center"/>
            </w:pPr>
            <w:r w:rsidRPr="00686BA2">
              <w:t>2018</w:t>
            </w:r>
          </w:p>
        </w:tc>
        <w:tc>
          <w:tcPr>
            <w:tcW w:w="850" w:type="dxa"/>
            <w:vAlign w:val="center"/>
          </w:tcPr>
          <w:p w:rsidR="001E287E" w:rsidRPr="00686BA2" w:rsidRDefault="001E287E" w:rsidP="00FD3D07">
            <w:pPr>
              <w:ind w:left="-57" w:right="-57"/>
              <w:jc w:val="center"/>
            </w:pPr>
            <w:r w:rsidRPr="00686BA2">
              <w:t>2019</w:t>
            </w:r>
          </w:p>
        </w:tc>
        <w:tc>
          <w:tcPr>
            <w:tcW w:w="851" w:type="dxa"/>
            <w:vAlign w:val="center"/>
          </w:tcPr>
          <w:p w:rsidR="001E287E" w:rsidRPr="00686BA2" w:rsidRDefault="001E287E" w:rsidP="00FD3D07">
            <w:pPr>
              <w:ind w:left="-57" w:right="-57"/>
              <w:jc w:val="center"/>
            </w:pPr>
            <w:r w:rsidRPr="00686BA2">
              <w:t>2020</w:t>
            </w:r>
          </w:p>
        </w:tc>
        <w:tc>
          <w:tcPr>
            <w:tcW w:w="850" w:type="dxa"/>
            <w:vAlign w:val="center"/>
          </w:tcPr>
          <w:p w:rsidR="001E287E" w:rsidRPr="00686BA2" w:rsidRDefault="001E287E" w:rsidP="00FD3D07">
            <w:pPr>
              <w:ind w:left="-57" w:right="-57"/>
              <w:jc w:val="center"/>
            </w:pPr>
            <w:r w:rsidRPr="00686BA2">
              <w:t>2021</w:t>
            </w:r>
          </w:p>
        </w:tc>
        <w:tc>
          <w:tcPr>
            <w:tcW w:w="851" w:type="dxa"/>
            <w:vAlign w:val="center"/>
          </w:tcPr>
          <w:p w:rsidR="001E287E" w:rsidRPr="00686BA2" w:rsidRDefault="001E287E" w:rsidP="00FD3D07">
            <w:pPr>
              <w:ind w:left="-57" w:right="-57"/>
              <w:jc w:val="center"/>
            </w:pPr>
            <w:r w:rsidRPr="00686BA2">
              <w:t>2022</w:t>
            </w:r>
          </w:p>
        </w:tc>
        <w:tc>
          <w:tcPr>
            <w:tcW w:w="850" w:type="dxa"/>
            <w:vAlign w:val="center"/>
          </w:tcPr>
          <w:p w:rsidR="001E287E" w:rsidRPr="00686BA2" w:rsidRDefault="001E287E" w:rsidP="00FD3D07">
            <w:pPr>
              <w:ind w:left="-57" w:right="-57"/>
              <w:jc w:val="center"/>
            </w:pPr>
            <w:r w:rsidRPr="00686BA2"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87E" w:rsidRPr="00686BA2" w:rsidRDefault="001E287E" w:rsidP="00FD3D07">
            <w:pPr>
              <w:ind w:left="-57" w:right="-57"/>
              <w:jc w:val="center"/>
            </w:pPr>
            <w:r w:rsidRPr="00686BA2">
              <w:t>2024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E287E" w:rsidRPr="00686BA2" w:rsidRDefault="001E287E" w:rsidP="00FD3D07">
            <w:pPr>
              <w:ind w:left="-57" w:right="-57"/>
              <w:jc w:val="center"/>
            </w:pPr>
            <w:r w:rsidRPr="00686BA2">
              <w:t>Целевое 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287E" w:rsidRDefault="001E287E" w:rsidP="00FD3D07">
            <w:pPr>
              <w:ind w:left="-113" w:right="-113"/>
              <w:jc w:val="center"/>
            </w:pPr>
            <w:r w:rsidRPr="00686BA2">
              <w:t>Координатор/</w:t>
            </w:r>
          </w:p>
          <w:p w:rsidR="001E287E" w:rsidRPr="00686BA2" w:rsidRDefault="001E287E" w:rsidP="00FD3D07">
            <w:pPr>
              <w:ind w:left="-113" w:right="-113"/>
              <w:jc w:val="center"/>
            </w:pPr>
            <w:r w:rsidRPr="00686BA2">
              <w:t>соисполнитель</w:t>
            </w:r>
          </w:p>
        </w:tc>
      </w:tr>
      <w:tr w:rsidR="001E287E" w:rsidRPr="00686BA2" w:rsidTr="00FD3D07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ind w:left="-57"/>
              <w:jc w:val="center"/>
            </w:pPr>
            <w:r w:rsidRPr="00686BA2">
              <w:t>Х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both"/>
            </w:pPr>
            <w:r w:rsidRPr="00686BA2">
              <w:t>Цель</w:t>
            </w:r>
          </w:p>
        </w:tc>
        <w:tc>
          <w:tcPr>
            <w:tcW w:w="11086" w:type="dxa"/>
            <w:gridSpan w:val="11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widowControl w:val="0"/>
              <w:ind w:left="142" w:right="-108"/>
            </w:pPr>
            <w:r>
              <w:t>Доведение к 2024 году до 59</w:t>
            </w:r>
            <w:r w:rsidRPr="00686BA2">
              <w:t>% доли граждан, систематически занимающихся физической культурой и спортом, путем мотивации населения, активизации спортивно-массовой</w:t>
            </w:r>
            <w:r>
              <w:t xml:space="preserve"> работы на всех уровнях</w:t>
            </w:r>
          </w:p>
        </w:tc>
      </w:tr>
      <w:tr w:rsidR="001E287E" w:rsidRPr="00686BA2" w:rsidTr="00FD3D07">
        <w:trPr>
          <w:trHeight w:val="652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ind w:left="-57"/>
              <w:jc w:val="center"/>
            </w:pPr>
            <w:r w:rsidRPr="00686BA2"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both"/>
            </w:pPr>
            <w:r w:rsidRPr="00686BA2">
              <w:t>Задача</w:t>
            </w:r>
          </w:p>
        </w:tc>
        <w:tc>
          <w:tcPr>
            <w:tcW w:w="11086" w:type="dxa"/>
            <w:gridSpan w:val="11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 w:rsidRPr="00686BA2">
              <w:t>Создание для всех категорий и групп населения условий для занятий физической культурой и спортом, массовым спортом</w:t>
            </w:r>
          </w:p>
        </w:tc>
      </w:tr>
      <w:tr w:rsidR="001E287E" w:rsidRPr="00686BA2" w:rsidTr="00FD3D07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ind w:left="-57"/>
              <w:jc w:val="center"/>
            </w:pPr>
            <w:r w:rsidRPr="00686BA2">
              <w:t>1.1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both"/>
            </w:pPr>
            <w:r w:rsidRPr="00686BA2">
              <w:t>Обеспечение условий для регулярных занятий населения город</w:t>
            </w:r>
            <w:r>
              <w:t>ского поселения Федоровский</w:t>
            </w:r>
            <w:r w:rsidRPr="00686BA2">
              <w:t xml:space="preserve"> физической культурой и спортом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 w:rsidRPr="00686BA2"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>
              <w:t>9 542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>
              <w:t>9 542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10 032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10 522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11 012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11 502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11 992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spacing w:after="200" w:line="276" w:lineRule="auto"/>
              <w:jc w:val="center"/>
            </w:pPr>
            <w:r>
              <w:t>12 482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>
              <w:t>12 482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>
              <w:t>Отдел социального развития управления по организации деятельности ОМС и социальному развитию администрации поселения (далее-отдел социального развития)</w:t>
            </w:r>
          </w:p>
        </w:tc>
      </w:tr>
      <w:tr w:rsidR="001E287E" w:rsidRPr="00686BA2" w:rsidTr="00FD3D07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ind w:left="-57"/>
              <w:jc w:val="center"/>
            </w:pPr>
            <w:r w:rsidRPr="00686BA2">
              <w:t>1.2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both"/>
            </w:pPr>
            <w:r w:rsidRPr="00686BA2">
              <w:t>Обеспечение условий для регулярных занятий населения город</w:t>
            </w:r>
            <w:r>
              <w:t xml:space="preserve">ского поселения Федоровский </w:t>
            </w:r>
            <w:r w:rsidRPr="00686BA2">
              <w:t xml:space="preserve">физической культурой и спортом в </w:t>
            </w:r>
            <w:r w:rsidRPr="00686BA2">
              <w:lastRenderedPageBreak/>
              <w:t>муниципальных учреждениях, СОНКО</w:t>
            </w:r>
            <w:r>
              <w:t>,</w:t>
            </w:r>
            <w:r w:rsidRPr="00686BA2">
              <w:t xml:space="preserve"> осуществляющих деятельность в сфере физической культуре и спорта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 w:rsidRPr="00686BA2">
              <w:lastRenderedPageBreak/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B53D83" w:rsidRDefault="001E287E" w:rsidP="00FD3D07">
            <w:pPr>
              <w:jc w:val="center"/>
              <w:rPr>
                <w:highlight w:val="yellow"/>
              </w:rPr>
            </w:pPr>
            <w:r w:rsidRPr="005C533F">
              <w:t>3 211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 w:rsidRPr="00686BA2">
              <w:t>3</w:t>
            </w:r>
            <w:r>
              <w:t xml:space="preserve"> 211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C62527" w:rsidRDefault="001E287E" w:rsidP="00FD3D07">
            <w:pPr>
              <w:jc w:val="center"/>
            </w:pPr>
            <w:r w:rsidRPr="00C62527">
              <w:t>3</w:t>
            </w:r>
            <w:r>
              <w:t>275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C62527" w:rsidRDefault="001E287E" w:rsidP="00FD3D07">
            <w:pPr>
              <w:jc w:val="center"/>
            </w:pPr>
            <w:r>
              <w:t>3 341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C62527" w:rsidRDefault="001E287E" w:rsidP="00FD3D07">
            <w:pPr>
              <w:jc w:val="center"/>
            </w:pPr>
            <w:r>
              <w:t>3 407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C62527" w:rsidRDefault="001E287E" w:rsidP="00FD3D07">
            <w:pPr>
              <w:jc w:val="center"/>
            </w:pPr>
            <w:r>
              <w:t>3 473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C62527" w:rsidRDefault="001E287E" w:rsidP="00FD3D07">
            <w:pPr>
              <w:jc w:val="center"/>
            </w:pPr>
            <w:r>
              <w:t>3 539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C62527" w:rsidRDefault="001E287E" w:rsidP="00FD3D07">
            <w:pPr>
              <w:spacing w:after="200" w:line="276" w:lineRule="auto"/>
              <w:jc w:val="center"/>
            </w:pPr>
            <w:r>
              <w:t>3 605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>
              <w:t>3 605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отдел социального развития</w:t>
            </w:r>
            <w:r w:rsidRPr="00686BA2">
              <w:t xml:space="preserve"> </w:t>
            </w:r>
          </w:p>
          <w:p w:rsidR="001E287E" w:rsidRDefault="001E287E" w:rsidP="00FD3D07">
            <w:pPr>
              <w:jc w:val="center"/>
            </w:pPr>
            <w:r>
              <w:lastRenderedPageBreak/>
              <w:t>МАУ «Федоровский СОЦ»</w:t>
            </w:r>
          </w:p>
          <w:p w:rsidR="001E287E" w:rsidRPr="00686BA2" w:rsidRDefault="001E287E" w:rsidP="00FD3D07">
            <w:pPr>
              <w:jc w:val="center"/>
            </w:pPr>
            <w:r w:rsidRPr="00686BA2">
              <w:t xml:space="preserve"> СОНКО</w:t>
            </w:r>
          </w:p>
        </w:tc>
      </w:tr>
      <w:tr w:rsidR="001E287E" w:rsidRPr="00686BA2" w:rsidTr="00FD3D07">
        <w:trPr>
          <w:trHeight w:val="2308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ind w:left="-57"/>
              <w:jc w:val="center"/>
            </w:pPr>
            <w:r w:rsidRPr="00686BA2">
              <w:lastRenderedPageBreak/>
              <w:t>1.3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both"/>
            </w:pPr>
            <w:r w:rsidRPr="00686BA2">
              <w:t xml:space="preserve">Увеличение видов спорта (открытие </w:t>
            </w:r>
            <w:r w:rsidRPr="00686BA2">
              <w:rPr>
                <w:color w:val="000000"/>
              </w:rPr>
              <w:t>новых спортивных групп и секций)</w:t>
            </w:r>
            <w:r w:rsidRPr="00686BA2">
              <w:t>, культивируемых в город</w:t>
            </w:r>
            <w:r>
              <w:t>ском поселении Федоровский</w:t>
            </w:r>
            <w:r w:rsidRPr="00686BA2">
              <w:t xml:space="preserve"> за счет передачи услуг (работ) в негосударственный (немуниципальный) сектор, в том числе на конкурсной основе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 w:rsidRPr="00686BA2"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 w:rsidRPr="00686BA2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отдел социального развития</w:t>
            </w:r>
            <w:r w:rsidRPr="00686BA2">
              <w:t xml:space="preserve"> </w:t>
            </w:r>
          </w:p>
          <w:p w:rsidR="001E287E" w:rsidRPr="00686BA2" w:rsidRDefault="001E287E" w:rsidP="00FD3D07">
            <w:pPr>
              <w:jc w:val="center"/>
            </w:pPr>
            <w:r w:rsidRPr="00686BA2">
              <w:t>СОНКО</w:t>
            </w:r>
          </w:p>
        </w:tc>
      </w:tr>
      <w:tr w:rsidR="001E287E" w:rsidRPr="00686BA2" w:rsidTr="00FD3D07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ind w:left="-57"/>
              <w:jc w:val="center"/>
            </w:pPr>
            <w:r w:rsidRPr="00686BA2">
              <w:t>1.4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both"/>
            </w:pPr>
            <w:r w:rsidRPr="00686BA2">
              <w:t>Организация и проведение официальных спортивных мероприятий (спортивно-массовых мероп</w:t>
            </w:r>
            <w:r>
              <w:t>риятий, спортивных мероприятий)</w:t>
            </w:r>
            <w:r w:rsidRPr="00686BA2">
              <w:t xml:space="preserve"> за счет передачи услуг (работ) в негосударственный (немуниципальный) сектор, в том числе на конкурсной основе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 w:rsidRPr="00686BA2"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отдел социального развития</w:t>
            </w:r>
            <w:r w:rsidRPr="00686BA2">
              <w:t xml:space="preserve"> </w:t>
            </w:r>
          </w:p>
          <w:p w:rsidR="001E287E" w:rsidRPr="00686BA2" w:rsidRDefault="001E287E" w:rsidP="00FD3D07">
            <w:pPr>
              <w:jc w:val="center"/>
            </w:pPr>
            <w:r w:rsidRPr="00686BA2">
              <w:t>СОНКО</w:t>
            </w:r>
          </w:p>
        </w:tc>
      </w:tr>
      <w:tr w:rsidR="001E287E" w:rsidRPr="00686BA2" w:rsidTr="00FD3D07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ind w:left="-57"/>
            </w:pPr>
            <w:r w:rsidRPr="00686BA2"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both"/>
            </w:pPr>
            <w:r w:rsidRPr="00686BA2">
              <w:t>Задача</w:t>
            </w:r>
          </w:p>
        </w:tc>
        <w:tc>
          <w:tcPr>
            <w:tcW w:w="11086" w:type="dxa"/>
            <w:gridSpan w:val="11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 w:rsidRPr="00686BA2">
              <w:t>Повышение мотивации граждан к регулярным занятиям физической культурой и спортом</w:t>
            </w:r>
          </w:p>
        </w:tc>
      </w:tr>
      <w:tr w:rsidR="001E287E" w:rsidRPr="00686BA2" w:rsidTr="00FD3D07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ind w:left="-57"/>
              <w:jc w:val="center"/>
            </w:pPr>
            <w:r w:rsidRPr="00686BA2">
              <w:t>2.1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both"/>
            </w:pPr>
            <w:r w:rsidRPr="00686BA2">
              <w:t>Обеспечение условий для проведения физкультурных (физкультурно – оздоровительных) и спортивно</w:t>
            </w:r>
            <w:r>
              <w:t xml:space="preserve"> -</w:t>
            </w:r>
            <w:r w:rsidRPr="00686BA2">
              <w:t xml:space="preserve"> массовых мероприятий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 w:rsidRPr="00686BA2"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93613D" w:rsidRDefault="001E287E" w:rsidP="00FD3D07">
            <w:pPr>
              <w:jc w:val="center"/>
            </w:pPr>
            <w:r w:rsidRPr="0093613D">
              <w:t>4 900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287E" w:rsidRPr="0093613D" w:rsidRDefault="001E287E" w:rsidP="00FD3D07">
            <w:pPr>
              <w:jc w:val="center"/>
            </w:pPr>
            <w:r w:rsidRPr="0093613D">
              <w:t>4 900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93613D" w:rsidRDefault="001E287E" w:rsidP="00FD3D07">
            <w:pPr>
              <w:jc w:val="center"/>
            </w:pPr>
            <w:r w:rsidRPr="0093613D">
              <w:t>4 950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93613D" w:rsidRDefault="001E287E" w:rsidP="00FD3D07">
            <w:pPr>
              <w:jc w:val="center"/>
            </w:pPr>
            <w:r w:rsidRPr="0093613D">
              <w:t>4 950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93613D" w:rsidRDefault="001E287E" w:rsidP="00FD3D07">
            <w:pPr>
              <w:jc w:val="center"/>
            </w:pPr>
            <w:r w:rsidRPr="0093613D">
              <w:t>5 000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93613D" w:rsidRDefault="001E287E" w:rsidP="00FD3D07">
            <w:pPr>
              <w:jc w:val="center"/>
            </w:pPr>
            <w:r w:rsidRPr="0093613D">
              <w:t>5000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93613D" w:rsidRDefault="001E287E" w:rsidP="00FD3D07">
            <w:pPr>
              <w:jc w:val="center"/>
            </w:pPr>
            <w:r w:rsidRPr="0093613D">
              <w:t>5050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93613D" w:rsidRDefault="001E287E" w:rsidP="00FD3D07">
            <w:pPr>
              <w:jc w:val="center"/>
            </w:pPr>
            <w:r w:rsidRPr="0093613D">
              <w:t>5 150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1E287E" w:rsidRPr="0093613D" w:rsidRDefault="001E287E" w:rsidP="00FD3D07">
            <w:pPr>
              <w:jc w:val="center"/>
            </w:pPr>
            <w:r w:rsidRPr="0093613D">
              <w:t>5 150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отдел социального развития</w:t>
            </w:r>
            <w:r w:rsidRPr="00686BA2">
              <w:t xml:space="preserve"> </w:t>
            </w:r>
          </w:p>
          <w:p w:rsidR="001E287E" w:rsidRDefault="001E287E" w:rsidP="00FD3D07">
            <w:pPr>
              <w:jc w:val="center"/>
            </w:pPr>
            <w:r>
              <w:t>МАУ «Федоровский СОЦ»</w:t>
            </w:r>
          </w:p>
          <w:p w:rsidR="001E287E" w:rsidRPr="00686BA2" w:rsidRDefault="001E287E" w:rsidP="00FD3D07">
            <w:pPr>
              <w:jc w:val="center"/>
            </w:pPr>
            <w:r w:rsidRPr="00686BA2">
              <w:t xml:space="preserve"> СОНКО</w:t>
            </w:r>
          </w:p>
        </w:tc>
      </w:tr>
      <w:tr w:rsidR="001E287E" w:rsidRPr="00686BA2" w:rsidTr="00FD3D07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ind w:left="-57"/>
              <w:jc w:val="center"/>
            </w:pPr>
            <w:r w:rsidRPr="00686BA2">
              <w:t>2.1.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both"/>
            </w:pPr>
            <w:r w:rsidRPr="00686BA2">
              <w:t>Проведение информационной кампани</w:t>
            </w:r>
            <w:r>
              <w:t>и</w:t>
            </w:r>
            <w:r w:rsidRPr="00686BA2">
              <w:t xml:space="preserve"> в средствах массовой</w:t>
            </w:r>
            <w:r>
              <w:t xml:space="preserve"> информации</w:t>
            </w:r>
            <w:r w:rsidRPr="00686BA2">
              <w:t xml:space="preserve">, интернет ресурсах, в учреждениях по пропаганде здорового образа жизни и </w:t>
            </w:r>
            <w:r w:rsidRPr="00686BA2">
              <w:lastRenderedPageBreak/>
              <w:t>привлечени</w:t>
            </w:r>
            <w:r>
              <w:t>ю</w:t>
            </w:r>
            <w:r w:rsidRPr="00686BA2">
              <w:t xml:space="preserve"> к занятиям физической культурой и спортом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 w:rsidRPr="00686BA2">
              <w:lastRenderedPageBreak/>
              <w:t>шт.</w:t>
            </w:r>
          </w:p>
          <w:p w:rsidR="001E287E" w:rsidRDefault="001E287E" w:rsidP="00FD3D07">
            <w:pPr>
              <w:jc w:val="center"/>
            </w:pPr>
            <w:r w:rsidRPr="00686BA2">
              <w:t>(кол</w:t>
            </w:r>
            <w:r>
              <w:t xml:space="preserve"> -во</w:t>
            </w:r>
            <w:r w:rsidRPr="00686BA2">
              <w:t xml:space="preserve"> публика</w:t>
            </w:r>
          </w:p>
          <w:p w:rsidR="001E287E" w:rsidRPr="00686BA2" w:rsidRDefault="001E287E" w:rsidP="00FD3D07">
            <w:pPr>
              <w:jc w:val="center"/>
            </w:pPr>
            <w:r w:rsidRPr="00686BA2">
              <w:t>ций)</w:t>
            </w:r>
          </w:p>
          <w:p w:rsidR="001E287E" w:rsidRPr="00686BA2" w:rsidRDefault="001E287E" w:rsidP="00FD3D07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46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>
              <w:t>48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отдел социального развития</w:t>
            </w:r>
            <w:r w:rsidRPr="00686BA2">
              <w:t xml:space="preserve"> </w:t>
            </w:r>
          </w:p>
          <w:p w:rsidR="001E287E" w:rsidRDefault="001E287E" w:rsidP="00FD3D07">
            <w:pPr>
              <w:jc w:val="center"/>
            </w:pPr>
            <w:r>
              <w:lastRenderedPageBreak/>
              <w:t>МАУ «Федоровский СОЦ»</w:t>
            </w:r>
          </w:p>
          <w:p w:rsidR="001E287E" w:rsidRPr="00686BA2" w:rsidRDefault="001E287E" w:rsidP="00FD3D07">
            <w:pPr>
              <w:jc w:val="center"/>
            </w:pPr>
            <w:r w:rsidRPr="00686BA2">
              <w:t xml:space="preserve"> </w:t>
            </w:r>
          </w:p>
        </w:tc>
      </w:tr>
      <w:tr w:rsidR="001E287E" w:rsidRPr="00686BA2" w:rsidTr="00FD3D07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ind w:left="-57"/>
              <w:jc w:val="center"/>
            </w:pPr>
            <w:r w:rsidRPr="00686BA2">
              <w:lastRenderedPageBreak/>
              <w:t>2.2.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rPr>
                <w:color w:val="000000"/>
              </w:rPr>
            </w:pPr>
            <w:r w:rsidRPr="00686BA2">
              <w:rPr>
                <w:color w:val="000000"/>
              </w:rPr>
              <w:t>Проведение баннерной рекламы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 w:rsidRPr="00686BA2"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 w:rsidRPr="00686BA2"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 w:rsidRPr="00686BA2"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 w:rsidRPr="00686BA2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 w:rsidRPr="00686BA2"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 w:rsidRPr="00686BA2"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 w:rsidRPr="00686BA2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 w:rsidRPr="00686BA2">
              <w:t>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 w:rsidRPr="00686BA2"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отдел социального развития</w:t>
            </w:r>
            <w:r w:rsidRPr="00686BA2">
              <w:t xml:space="preserve"> </w:t>
            </w:r>
          </w:p>
          <w:p w:rsidR="001E287E" w:rsidRDefault="001E287E" w:rsidP="00FD3D07">
            <w:pPr>
              <w:jc w:val="center"/>
            </w:pPr>
            <w:r>
              <w:t>МАУ «Федоровский СОЦ»</w:t>
            </w:r>
          </w:p>
          <w:p w:rsidR="001E287E" w:rsidRPr="00686BA2" w:rsidRDefault="001E287E" w:rsidP="00FD3D07">
            <w:pPr>
              <w:jc w:val="center"/>
            </w:pPr>
          </w:p>
        </w:tc>
      </w:tr>
      <w:tr w:rsidR="001E287E" w:rsidRPr="00686BA2" w:rsidTr="00FD3D07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ind w:left="-57"/>
              <w:jc w:val="center"/>
            </w:pPr>
            <w:r w:rsidRPr="00686BA2">
              <w:t>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both"/>
            </w:pPr>
            <w:r w:rsidRPr="00686BA2">
              <w:t>Задача</w:t>
            </w:r>
          </w:p>
        </w:tc>
        <w:tc>
          <w:tcPr>
            <w:tcW w:w="11086" w:type="dxa"/>
            <w:gridSpan w:val="11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 w:rsidRPr="00686BA2">
              <w:t>Развитие массового школьного спорта</w:t>
            </w:r>
          </w:p>
        </w:tc>
      </w:tr>
      <w:tr w:rsidR="001E287E" w:rsidRPr="00686BA2" w:rsidTr="00FD3D07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ind w:left="-57"/>
              <w:jc w:val="center"/>
            </w:pPr>
            <w:r w:rsidRPr="00686BA2">
              <w:t>3.1.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both"/>
              <w:rPr>
                <w:lang w:val="x-none"/>
              </w:rPr>
            </w:pPr>
            <w:r w:rsidRPr="00686BA2">
              <w:t>Организация и проведение мастер-классов по видам спорта для различных целевых категорий (школьники, трудоспособное население, пенсионеры)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 w:rsidRPr="00686BA2">
              <w:t>шт./ 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 w:rsidRPr="00686BA2">
              <w:t>1</w:t>
            </w:r>
            <w:r>
              <w:t>2</w:t>
            </w:r>
            <w:r w:rsidRPr="00686BA2">
              <w:t xml:space="preserve"> / </w:t>
            </w:r>
            <w:r>
              <w:t>590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 w:rsidRPr="00686BA2">
              <w:t>1</w:t>
            </w:r>
            <w:r>
              <w:t>2</w:t>
            </w:r>
            <w:r w:rsidRPr="00686BA2">
              <w:t xml:space="preserve"> / </w:t>
            </w:r>
            <w:r>
              <w:t>590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r w:rsidRPr="00686BA2">
              <w:t>1</w:t>
            </w:r>
            <w:r>
              <w:t>4</w:t>
            </w:r>
            <w:r w:rsidRPr="00686BA2">
              <w:t xml:space="preserve"> / </w:t>
            </w:r>
            <w:r>
              <w:t>817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r w:rsidRPr="00686BA2">
              <w:t>1</w:t>
            </w:r>
            <w:r>
              <w:t>4</w:t>
            </w:r>
            <w:r w:rsidRPr="00686BA2">
              <w:t xml:space="preserve"> / </w:t>
            </w:r>
            <w:r>
              <w:t>817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r>
              <w:t>15 / 825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AF47EC" w:rsidRDefault="001E287E" w:rsidP="00FD3D07">
            <w:r w:rsidRPr="00AF47EC">
              <w:t>15 / 825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Default="001E287E" w:rsidP="00FD3D07">
            <w:r w:rsidRPr="00AF47EC">
              <w:t>16/</w:t>
            </w:r>
          </w:p>
          <w:p w:rsidR="001E287E" w:rsidRPr="00AF47EC" w:rsidRDefault="001E287E" w:rsidP="00FD3D07">
            <w:r w:rsidRPr="00AF47EC">
              <w:t>83</w:t>
            </w: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AF47EC" w:rsidRDefault="001E287E" w:rsidP="00FD3D07">
            <w:r w:rsidRPr="00AF47EC">
              <w:t>16/</w:t>
            </w:r>
            <w:r>
              <w:t>834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1E287E" w:rsidRPr="00AF47EC" w:rsidRDefault="001E287E" w:rsidP="00FD3D07">
            <w:r w:rsidRPr="00AF47EC">
              <w:t>16/</w:t>
            </w:r>
            <w:r>
              <w:t>834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отдел социального развития</w:t>
            </w:r>
            <w:r w:rsidRPr="00686BA2">
              <w:t xml:space="preserve"> </w:t>
            </w:r>
          </w:p>
          <w:p w:rsidR="001E287E" w:rsidRPr="00686BA2" w:rsidRDefault="001E287E" w:rsidP="00FD3D07">
            <w:pPr>
              <w:jc w:val="center"/>
            </w:pPr>
            <w:r>
              <w:t>МАУ «Федоровский СОЦ»</w:t>
            </w:r>
          </w:p>
        </w:tc>
      </w:tr>
      <w:tr w:rsidR="001E287E" w:rsidRPr="00686BA2" w:rsidTr="00FD3D07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ind w:left="-57"/>
              <w:jc w:val="center"/>
            </w:pPr>
            <w:r w:rsidRPr="00686BA2">
              <w:t>3.2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both"/>
            </w:pPr>
            <w:r w:rsidRPr="00686BA2">
              <w:t>Обеспечение условий для деятельности летних спортивных площадок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 w:rsidRPr="00686BA2">
              <w:t>шт./чел.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93613D" w:rsidRDefault="001E287E" w:rsidP="00FD3D07">
            <w:pPr>
              <w:jc w:val="center"/>
            </w:pPr>
            <w:r w:rsidRPr="0093613D">
              <w:t>6</w:t>
            </w:r>
          </w:p>
          <w:p w:rsidR="001E287E" w:rsidRPr="0093613D" w:rsidRDefault="001E287E" w:rsidP="00FD3D07">
            <w:pPr>
              <w:jc w:val="center"/>
            </w:pPr>
            <w:r w:rsidRPr="0093613D">
              <w:t>/3008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287E" w:rsidRPr="0093613D" w:rsidRDefault="001E287E" w:rsidP="00FD3D07">
            <w:pPr>
              <w:jc w:val="center"/>
            </w:pPr>
            <w:r w:rsidRPr="0093613D">
              <w:t>6</w:t>
            </w:r>
          </w:p>
          <w:p w:rsidR="001E287E" w:rsidRPr="0093613D" w:rsidRDefault="001E287E" w:rsidP="00FD3D07">
            <w:pPr>
              <w:jc w:val="center"/>
            </w:pPr>
            <w:r w:rsidRPr="0093613D">
              <w:t>/3 008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7</w:t>
            </w:r>
          </w:p>
          <w:p w:rsidR="001E287E" w:rsidRPr="00686BA2" w:rsidRDefault="001E287E" w:rsidP="00FD3D07">
            <w:pPr>
              <w:jc w:val="center"/>
            </w:pPr>
            <w:r w:rsidRPr="00686BA2">
              <w:t>/</w:t>
            </w:r>
            <w:r>
              <w:t>3 564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7</w:t>
            </w:r>
          </w:p>
          <w:p w:rsidR="001E287E" w:rsidRPr="00686BA2" w:rsidRDefault="001E287E" w:rsidP="00FD3D07">
            <w:pPr>
              <w:jc w:val="center"/>
            </w:pPr>
            <w:r w:rsidRPr="00686BA2">
              <w:t>/</w:t>
            </w:r>
            <w:r>
              <w:t>3 564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7</w:t>
            </w:r>
          </w:p>
          <w:p w:rsidR="001E287E" w:rsidRPr="00686BA2" w:rsidRDefault="001E287E" w:rsidP="00FD3D07">
            <w:pPr>
              <w:jc w:val="center"/>
            </w:pPr>
            <w:r w:rsidRPr="00686BA2">
              <w:t>/</w:t>
            </w:r>
            <w:r>
              <w:t>3 564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7</w:t>
            </w:r>
          </w:p>
          <w:p w:rsidR="001E287E" w:rsidRPr="00686BA2" w:rsidRDefault="001E287E" w:rsidP="00FD3D07">
            <w:pPr>
              <w:jc w:val="center"/>
            </w:pPr>
            <w:r w:rsidRPr="00686BA2">
              <w:t>/</w:t>
            </w:r>
            <w:r>
              <w:t>3 564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Pr="00686BA2" w:rsidRDefault="001E287E" w:rsidP="00FD3D07">
            <w:pPr>
              <w:jc w:val="center"/>
            </w:pPr>
            <w:r>
              <w:t>7</w:t>
            </w:r>
          </w:p>
          <w:p w:rsidR="001E287E" w:rsidRPr="00686BA2" w:rsidRDefault="001E287E" w:rsidP="00FD3D07">
            <w:pPr>
              <w:jc w:val="center"/>
            </w:pPr>
            <w:r w:rsidRPr="00686BA2">
              <w:t>/</w:t>
            </w:r>
            <w:r>
              <w:t>3 564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jc w:val="center"/>
            </w:pPr>
            <w:r>
              <w:t>7</w:t>
            </w:r>
          </w:p>
          <w:p w:rsidR="001E287E" w:rsidRPr="00686BA2" w:rsidRDefault="001E287E" w:rsidP="00FD3D07">
            <w:pPr>
              <w:jc w:val="center"/>
            </w:pPr>
            <w:r w:rsidRPr="00686BA2">
              <w:t>/</w:t>
            </w:r>
            <w:r>
              <w:t>3 564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1E287E" w:rsidRPr="00686BA2" w:rsidRDefault="001E287E" w:rsidP="00FD3D07">
            <w:pPr>
              <w:pStyle w:val="a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  <w:p w:rsidR="001E287E" w:rsidRPr="00686BA2" w:rsidRDefault="001E287E" w:rsidP="00FD3D07">
            <w:pPr>
              <w:jc w:val="center"/>
            </w:pPr>
            <w:r w:rsidRPr="00686BA2">
              <w:t>/</w:t>
            </w:r>
            <w:r>
              <w:t>3 564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отдел социального развития</w:t>
            </w:r>
            <w:r w:rsidRPr="00686BA2">
              <w:t xml:space="preserve"> </w:t>
            </w:r>
          </w:p>
          <w:p w:rsidR="001E287E" w:rsidRPr="00686BA2" w:rsidRDefault="001E287E" w:rsidP="00FD3D07">
            <w:pPr>
              <w:jc w:val="center"/>
            </w:pPr>
            <w:r>
              <w:t>МАУ «Федоровский СОЦ»</w:t>
            </w:r>
          </w:p>
        </w:tc>
      </w:tr>
      <w:tr w:rsidR="001E287E" w:rsidRPr="00550B71" w:rsidTr="00FD3D07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1E287E" w:rsidRDefault="001E287E" w:rsidP="00FD3D07">
            <w:pPr>
              <w:ind w:left="-57"/>
              <w:jc w:val="center"/>
            </w:pPr>
            <w:r>
              <w:t>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E287E" w:rsidRDefault="001E287E" w:rsidP="00FD3D07">
            <w:pPr>
              <w:jc w:val="both"/>
            </w:pPr>
            <w:r>
              <w:t>Задача</w:t>
            </w:r>
          </w:p>
        </w:tc>
        <w:tc>
          <w:tcPr>
            <w:tcW w:w="11086" w:type="dxa"/>
            <w:gridSpan w:val="11"/>
            <w:tcBorders>
              <w:bottom w:val="single" w:sz="4" w:space="0" w:color="auto"/>
            </w:tcBorders>
          </w:tcPr>
          <w:p w:rsidR="001E287E" w:rsidRPr="00AB6F61" w:rsidRDefault="001E287E" w:rsidP="00FD3D07">
            <w:pPr>
              <w:jc w:val="center"/>
            </w:pPr>
            <w:r w:rsidRPr="00AB6F61">
              <w:t>Развитие массового спорта и оздоровительной работы для трудовых коллективов</w:t>
            </w:r>
          </w:p>
          <w:p w:rsidR="001E287E" w:rsidRDefault="001E287E" w:rsidP="00FD3D07">
            <w:pPr>
              <w:jc w:val="center"/>
            </w:pPr>
            <w:r w:rsidRPr="00AB6F61">
              <w:t>и лиц пожилого возраста</w:t>
            </w:r>
            <w:r w:rsidRPr="009C7698">
              <w:rPr>
                <w:b/>
              </w:rPr>
              <w:t xml:space="preserve">  </w:t>
            </w:r>
          </w:p>
        </w:tc>
      </w:tr>
      <w:tr w:rsidR="001E287E" w:rsidRPr="00550B71" w:rsidTr="00FD3D07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1E287E" w:rsidRDefault="001E287E" w:rsidP="00FD3D07">
            <w:pPr>
              <w:ind w:left="-57"/>
              <w:jc w:val="center"/>
            </w:pPr>
            <w:r>
              <w:t>4.1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E287E" w:rsidRDefault="001E287E" w:rsidP="00FD3D07">
            <w:r>
              <w:rPr>
                <w:color w:val="000000"/>
              </w:rPr>
              <w:t xml:space="preserve">Участие в спортивно-массовом мероприятии Всероссийский </w:t>
            </w:r>
            <w:r w:rsidRPr="00682D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массовый </w:t>
            </w:r>
            <w:r w:rsidRPr="00682DDA">
              <w:rPr>
                <w:color w:val="000000"/>
              </w:rPr>
              <w:t>забег «Лыжня России»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287E" w:rsidRDefault="001E287E" w:rsidP="00FD3D07">
            <w:pPr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Default="001E287E" w:rsidP="00FD3D07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Default="001E287E" w:rsidP="00FD3D07">
            <w:pPr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Default="001E287E" w:rsidP="00FD3D07">
            <w:pPr>
              <w:jc w:val="center"/>
            </w:pPr>
            <w:r>
              <w:t>190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87E" w:rsidRDefault="001E287E" w:rsidP="00FD3D07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287E" w:rsidRDefault="001E287E" w:rsidP="00FD3D07">
            <w:pPr>
              <w:jc w:val="center"/>
            </w:pPr>
            <w:r>
              <w:t>220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300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350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отдел социального развития</w:t>
            </w:r>
            <w:r w:rsidRPr="00686BA2">
              <w:t xml:space="preserve"> </w:t>
            </w:r>
          </w:p>
          <w:p w:rsidR="001E287E" w:rsidRDefault="001E287E" w:rsidP="00FD3D07">
            <w:pPr>
              <w:jc w:val="center"/>
            </w:pPr>
            <w:r>
              <w:t>МАУ «Федоровский СОЦ»/</w:t>
            </w:r>
          </w:p>
          <w:p w:rsidR="001E287E" w:rsidRDefault="001E287E" w:rsidP="00FD3D07">
            <w:pPr>
              <w:jc w:val="center"/>
            </w:pPr>
            <w:r>
              <w:t>СОНКО</w:t>
            </w:r>
          </w:p>
        </w:tc>
      </w:tr>
      <w:tr w:rsidR="001E287E" w:rsidRPr="00550B71" w:rsidTr="00FD3D07">
        <w:tc>
          <w:tcPr>
            <w:tcW w:w="539" w:type="dxa"/>
            <w:shd w:val="clear" w:color="auto" w:fill="auto"/>
          </w:tcPr>
          <w:p w:rsidR="001E287E" w:rsidRPr="00550B71" w:rsidRDefault="001E287E" w:rsidP="00FD3D07">
            <w:pPr>
              <w:ind w:left="-57"/>
              <w:jc w:val="center"/>
            </w:pPr>
            <w:r>
              <w:lastRenderedPageBreak/>
              <w:t>4.2</w:t>
            </w:r>
          </w:p>
        </w:tc>
        <w:tc>
          <w:tcPr>
            <w:tcW w:w="3827" w:type="dxa"/>
            <w:shd w:val="clear" w:color="auto" w:fill="auto"/>
          </w:tcPr>
          <w:p w:rsidR="001E287E" w:rsidRPr="00682DDA" w:rsidRDefault="001E287E" w:rsidP="00FD3D07">
            <w:r>
              <w:rPr>
                <w:color w:val="000000"/>
              </w:rPr>
              <w:t>Проведение спортивно-массового мероприятия «День здоровья»</w:t>
            </w:r>
          </w:p>
        </w:tc>
        <w:tc>
          <w:tcPr>
            <w:tcW w:w="1276" w:type="dxa"/>
          </w:tcPr>
          <w:p w:rsidR="001E287E" w:rsidRPr="00550B71" w:rsidRDefault="001E287E" w:rsidP="00FD3D07">
            <w:pPr>
              <w:jc w:val="center"/>
            </w:pPr>
            <w:r>
              <w:t>шт.</w:t>
            </w:r>
          </w:p>
        </w:tc>
        <w:tc>
          <w:tcPr>
            <w:tcW w:w="992" w:type="dxa"/>
            <w:shd w:val="clear" w:color="auto" w:fill="auto"/>
          </w:tcPr>
          <w:p w:rsidR="001E287E" w:rsidRPr="00550B71" w:rsidRDefault="001E287E" w:rsidP="00FD3D07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1E287E" w:rsidRPr="00550B71" w:rsidRDefault="001E287E" w:rsidP="00FD3D0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E287E" w:rsidRPr="00550B71" w:rsidRDefault="001E287E" w:rsidP="00FD3D0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E287E" w:rsidRPr="00550B71" w:rsidRDefault="001E287E" w:rsidP="00FD3D0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E287E" w:rsidRPr="00550B71" w:rsidRDefault="001E287E" w:rsidP="00FD3D0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E287E" w:rsidRPr="00550B71" w:rsidRDefault="001E287E" w:rsidP="00FD3D0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E287E" w:rsidRPr="00550B71" w:rsidRDefault="001E287E" w:rsidP="00FD3D0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1E287E" w:rsidRPr="00550B71" w:rsidRDefault="001E287E" w:rsidP="00FD3D07">
            <w:pPr>
              <w:jc w:val="center"/>
            </w:pPr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1E287E" w:rsidRPr="00550B71" w:rsidRDefault="001E287E" w:rsidP="00FD3D07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отдел социального развития</w:t>
            </w:r>
            <w:r w:rsidRPr="00686BA2">
              <w:t xml:space="preserve"> </w:t>
            </w:r>
          </w:p>
          <w:p w:rsidR="001E287E" w:rsidRDefault="001E287E" w:rsidP="00FD3D07">
            <w:pPr>
              <w:jc w:val="center"/>
            </w:pPr>
            <w:r>
              <w:t>МАУ «Федоровский СОЦ»/</w:t>
            </w:r>
          </w:p>
          <w:p w:rsidR="001E287E" w:rsidRPr="00550B71" w:rsidRDefault="001E287E" w:rsidP="00FD3D07">
            <w:pPr>
              <w:jc w:val="center"/>
            </w:pPr>
            <w:r>
              <w:t>СОНКО</w:t>
            </w:r>
          </w:p>
        </w:tc>
      </w:tr>
      <w:tr w:rsidR="001E287E" w:rsidRPr="00550B71" w:rsidTr="00FD3D07">
        <w:tc>
          <w:tcPr>
            <w:tcW w:w="539" w:type="dxa"/>
            <w:shd w:val="clear" w:color="auto" w:fill="auto"/>
          </w:tcPr>
          <w:p w:rsidR="001E287E" w:rsidRDefault="001E287E" w:rsidP="00FD3D07">
            <w:pPr>
              <w:ind w:left="-57"/>
              <w:jc w:val="center"/>
            </w:pPr>
            <w:r>
              <w:t>4.3</w:t>
            </w:r>
          </w:p>
        </w:tc>
        <w:tc>
          <w:tcPr>
            <w:tcW w:w="3827" w:type="dxa"/>
            <w:shd w:val="clear" w:color="auto" w:fill="auto"/>
          </w:tcPr>
          <w:p w:rsidR="001E287E" w:rsidRDefault="001E287E" w:rsidP="00FD3D0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оздоровительных групп физкультурной направленности для категории людей в возрасте </w:t>
            </w:r>
            <w:r w:rsidRPr="000F7DEF">
              <w:t>30-54 лет; 55 лет и старше ж</w:t>
            </w:r>
            <w:r>
              <w:t xml:space="preserve">енщины, 59 лет и старше мужчины, </w:t>
            </w:r>
            <w:r>
              <w:rPr>
                <w:color w:val="000000"/>
              </w:rPr>
              <w:t>в том числе за счет перепрофилирования имеющихся услуг (работ)</w:t>
            </w:r>
          </w:p>
        </w:tc>
        <w:tc>
          <w:tcPr>
            <w:tcW w:w="1276" w:type="dxa"/>
          </w:tcPr>
          <w:p w:rsidR="001E287E" w:rsidRPr="00550B71" w:rsidRDefault="001E287E" w:rsidP="00FD3D07">
            <w:pPr>
              <w:jc w:val="center"/>
            </w:pPr>
            <w:r>
              <w:t>шт./чел</w:t>
            </w:r>
          </w:p>
        </w:tc>
        <w:tc>
          <w:tcPr>
            <w:tcW w:w="992" w:type="dxa"/>
            <w:shd w:val="clear" w:color="auto" w:fill="auto"/>
          </w:tcPr>
          <w:p w:rsidR="001E287E" w:rsidRPr="00550B71" w:rsidRDefault="001E287E" w:rsidP="00FD3D07">
            <w:pPr>
              <w:jc w:val="center"/>
            </w:pPr>
            <w:r>
              <w:t>1/15</w:t>
            </w:r>
          </w:p>
        </w:tc>
        <w:tc>
          <w:tcPr>
            <w:tcW w:w="851" w:type="dxa"/>
            <w:shd w:val="clear" w:color="auto" w:fill="auto"/>
          </w:tcPr>
          <w:p w:rsidR="001E287E" w:rsidRPr="00550B71" w:rsidRDefault="001E287E" w:rsidP="00FD3D07">
            <w:pPr>
              <w:jc w:val="center"/>
            </w:pPr>
            <w:r>
              <w:t>1/15</w:t>
            </w:r>
          </w:p>
        </w:tc>
        <w:tc>
          <w:tcPr>
            <w:tcW w:w="850" w:type="dxa"/>
          </w:tcPr>
          <w:p w:rsidR="001E287E" w:rsidRPr="00550B71" w:rsidRDefault="001E287E" w:rsidP="00FD3D07">
            <w:pPr>
              <w:jc w:val="center"/>
            </w:pPr>
            <w:r>
              <w:t>3/45</w:t>
            </w:r>
          </w:p>
        </w:tc>
        <w:tc>
          <w:tcPr>
            <w:tcW w:w="851" w:type="dxa"/>
          </w:tcPr>
          <w:p w:rsidR="001E287E" w:rsidRPr="00550B71" w:rsidRDefault="001E287E" w:rsidP="00FD3D07">
            <w:pPr>
              <w:jc w:val="center"/>
            </w:pPr>
            <w:r>
              <w:t>3/45</w:t>
            </w:r>
          </w:p>
        </w:tc>
        <w:tc>
          <w:tcPr>
            <w:tcW w:w="850" w:type="dxa"/>
          </w:tcPr>
          <w:p w:rsidR="001E287E" w:rsidRPr="00550B71" w:rsidRDefault="001E287E" w:rsidP="00FD3D07">
            <w:pPr>
              <w:jc w:val="center"/>
            </w:pPr>
            <w:r>
              <w:t>3/45</w:t>
            </w:r>
          </w:p>
        </w:tc>
        <w:tc>
          <w:tcPr>
            <w:tcW w:w="851" w:type="dxa"/>
          </w:tcPr>
          <w:p w:rsidR="001E287E" w:rsidRPr="00550B71" w:rsidRDefault="001E287E" w:rsidP="00FD3D07">
            <w:pPr>
              <w:jc w:val="center"/>
            </w:pPr>
            <w:r>
              <w:t>4/60</w:t>
            </w:r>
          </w:p>
        </w:tc>
        <w:tc>
          <w:tcPr>
            <w:tcW w:w="850" w:type="dxa"/>
          </w:tcPr>
          <w:p w:rsidR="001E287E" w:rsidRPr="00550B71" w:rsidRDefault="001E287E" w:rsidP="00FD3D07">
            <w:pPr>
              <w:jc w:val="center"/>
            </w:pPr>
            <w:r>
              <w:t>4/60</w:t>
            </w:r>
          </w:p>
        </w:tc>
        <w:tc>
          <w:tcPr>
            <w:tcW w:w="992" w:type="dxa"/>
            <w:shd w:val="clear" w:color="auto" w:fill="auto"/>
          </w:tcPr>
          <w:p w:rsidR="001E287E" w:rsidRPr="00550B71" w:rsidRDefault="001E287E" w:rsidP="00FD3D07">
            <w:pPr>
              <w:jc w:val="center"/>
            </w:pPr>
            <w:r>
              <w:t>4/60</w:t>
            </w:r>
          </w:p>
        </w:tc>
        <w:tc>
          <w:tcPr>
            <w:tcW w:w="880" w:type="dxa"/>
            <w:shd w:val="clear" w:color="auto" w:fill="auto"/>
          </w:tcPr>
          <w:p w:rsidR="001E287E" w:rsidRPr="00550B71" w:rsidRDefault="001E287E" w:rsidP="00FD3D07">
            <w:pPr>
              <w:jc w:val="center"/>
            </w:pPr>
            <w:r>
              <w:t>4/60</w:t>
            </w:r>
          </w:p>
        </w:tc>
        <w:tc>
          <w:tcPr>
            <w:tcW w:w="1843" w:type="dxa"/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отдел социального развития</w:t>
            </w:r>
            <w:r w:rsidRPr="00686BA2">
              <w:t xml:space="preserve"> </w:t>
            </w:r>
          </w:p>
          <w:p w:rsidR="001E287E" w:rsidRDefault="001E287E" w:rsidP="00FD3D07">
            <w:pPr>
              <w:jc w:val="center"/>
            </w:pPr>
            <w:r>
              <w:t>МАУ «Федоровский СОЦ»</w:t>
            </w:r>
          </w:p>
          <w:p w:rsidR="001E287E" w:rsidRPr="00550B71" w:rsidRDefault="001E287E" w:rsidP="00FD3D07">
            <w:pPr>
              <w:jc w:val="center"/>
            </w:pPr>
            <w:r>
              <w:t>СОНКО</w:t>
            </w:r>
          </w:p>
        </w:tc>
      </w:tr>
      <w:tr w:rsidR="001E287E" w:rsidRPr="00550B71" w:rsidTr="00FD3D07">
        <w:tc>
          <w:tcPr>
            <w:tcW w:w="539" w:type="dxa"/>
            <w:shd w:val="clear" w:color="auto" w:fill="auto"/>
          </w:tcPr>
          <w:p w:rsidR="001E287E" w:rsidRDefault="001E287E" w:rsidP="00FD3D07">
            <w:pPr>
              <w:ind w:left="-57"/>
              <w:jc w:val="center"/>
            </w:pPr>
            <w:r>
              <w:t>4.4</w:t>
            </w:r>
          </w:p>
        </w:tc>
        <w:tc>
          <w:tcPr>
            <w:tcW w:w="3827" w:type="dxa"/>
            <w:shd w:val="clear" w:color="auto" w:fill="auto"/>
          </w:tcPr>
          <w:p w:rsidR="001E287E" w:rsidRDefault="001E287E" w:rsidP="00FD3D07">
            <w:pPr>
              <w:rPr>
                <w:color w:val="000000"/>
              </w:rPr>
            </w:pPr>
            <w:r w:rsidRPr="003F3DC2">
              <w:rPr>
                <w:color w:val="000000"/>
              </w:rPr>
              <w:t xml:space="preserve">Разнообразие предоставляемых услуг </w:t>
            </w:r>
            <w:r>
              <w:rPr>
                <w:color w:val="000000"/>
              </w:rPr>
              <w:t>в крытых хоккейных кортах</w:t>
            </w:r>
            <w:r w:rsidRPr="003F3DC2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1E287E" w:rsidRDefault="001E287E" w:rsidP="00FD3D07">
            <w:pPr>
              <w:jc w:val="center"/>
            </w:pPr>
            <w:r>
              <w:t>шт./чел</w:t>
            </w:r>
          </w:p>
        </w:tc>
        <w:tc>
          <w:tcPr>
            <w:tcW w:w="992" w:type="dxa"/>
            <w:shd w:val="clear" w:color="auto" w:fill="auto"/>
          </w:tcPr>
          <w:p w:rsidR="001E287E" w:rsidRPr="00550B71" w:rsidRDefault="001E287E" w:rsidP="00FD3D07">
            <w:pPr>
              <w:jc w:val="center"/>
            </w:pPr>
            <w:r>
              <w:t>4/3 718</w:t>
            </w:r>
          </w:p>
        </w:tc>
        <w:tc>
          <w:tcPr>
            <w:tcW w:w="851" w:type="dxa"/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4/</w:t>
            </w:r>
          </w:p>
          <w:p w:rsidR="001E287E" w:rsidRPr="00550B71" w:rsidRDefault="001E287E" w:rsidP="00FD3D07">
            <w:pPr>
              <w:jc w:val="center"/>
            </w:pPr>
            <w:r>
              <w:t>3 718</w:t>
            </w:r>
          </w:p>
        </w:tc>
        <w:tc>
          <w:tcPr>
            <w:tcW w:w="850" w:type="dxa"/>
          </w:tcPr>
          <w:p w:rsidR="001E287E" w:rsidRDefault="001E287E" w:rsidP="00FD3D07">
            <w:pPr>
              <w:jc w:val="center"/>
            </w:pPr>
            <w:r>
              <w:t>4/</w:t>
            </w:r>
          </w:p>
          <w:p w:rsidR="001E287E" w:rsidRPr="00550B71" w:rsidRDefault="001E287E" w:rsidP="00FD3D07">
            <w:pPr>
              <w:jc w:val="center"/>
            </w:pPr>
            <w:r>
              <w:t>3 755</w:t>
            </w:r>
          </w:p>
        </w:tc>
        <w:tc>
          <w:tcPr>
            <w:tcW w:w="851" w:type="dxa"/>
          </w:tcPr>
          <w:p w:rsidR="001E287E" w:rsidRDefault="001E287E" w:rsidP="00FD3D07">
            <w:pPr>
              <w:jc w:val="center"/>
            </w:pPr>
            <w:r w:rsidRPr="00FB3A0D">
              <w:t>5/</w:t>
            </w:r>
          </w:p>
          <w:p w:rsidR="001E287E" w:rsidRPr="00FB3A0D" w:rsidRDefault="001E287E" w:rsidP="00FD3D07">
            <w:pPr>
              <w:jc w:val="center"/>
            </w:pPr>
            <w:r>
              <w:t>3  792</w:t>
            </w:r>
          </w:p>
        </w:tc>
        <w:tc>
          <w:tcPr>
            <w:tcW w:w="850" w:type="dxa"/>
          </w:tcPr>
          <w:p w:rsidR="001E287E" w:rsidRDefault="001E287E" w:rsidP="00FD3D07">
            <w:pPr>
              <w:jc w:val="center"/>
            </w:pPr>
            <w:r w:rsidRPr="00FB3A0D">
              <w:t>5/</w:t>
            </w:r>
          </w:p>
          <w:p w:rsidR="001E287E" w:rsidRPr="00FB3A0D" w:rsidRDefault="001E287E" w:rsidP="00FD3D07">
            <w:pPr>
              <w:jc w:val="center"/>
            </w:pPr>
            <w:r>
              <w:t>3  829</w:t>
            </w:r>
          </w:p>
        </w:tc>
        <w:tc>
          <w:tcPr>
            <w:tcW w:w="851" w:type="dxa"/>
          </w:tcPr>
          <w:p w:rsidR="001E287E" w:rsidRDefault="001E287E" w:rsidP="00FD3D07">
            <w:pPr>
              <w:jc w:val="center"/>
            </w:pPr>
            <w:r w:rsidRPr="00FB3A0D">
              <w:t>5/</w:t>
            </w:r>
          </w:p>
          <w:p w:rsidR="001E287E" w:rsidRPr="00FB3A0D" w:rsidRDefault="001E287E" w:rsidP="00FD3D07">
            <w:pPr>
              <w:jc w:val="center"/>
            </w:pPr>
            <w:r>
              <w:t>3  866</w:t>
            </w:r>
          </w:p>
        </w:tc>
        <w:tc>
          <w:tcPr>
            <w:tcW w:w="850" w:type="dxa"/>
          </w:tcPr>
          <w:p w:rsidR="001E287E" w:rsidRDefault="001E287E" w:rsidP="00FD3D07">
            <w:pPr>
              <w:jc w:val="center"/>
            </w:pPr>
            <w:r w:rsidRPr="00FB3A0D">
              <w:t>5/</w:t>
            </w:r>
          </w:p>
          <w:p w:rsidR="001E287E" w:rsidRPr="00FB3A0D" w:rsidRDefault="001E287E" w:rsidP="00FD3D07">
            <w:pPr>
              <w:jc w:val="center"/>
            </w:pPr>
            <w:r>
              <w:t>3  903</w:t>
            </w:r>
          </w:p>
        </w:tc>
        <w:tc>
          <w:tcPr>
            <w:tcW w:w="992" w:type="dxa"/>
            <w:shd w:val="clear" w:color="auto" w:fill="auto"/>
          </w:tcPr>
          <w:p w:rsidR="001E287E" w:rsidRDefault="001E287E" w:rsidP="00FD3D07">
            <w:pPr>
              <w:jc w:val="center"/>
            </w:pPr>
            <w:r w:rsidRPr="00FB3A0D">
              <w:t>5/</w:t>
            </w:r>
          </w:p>
          <w:p w:rsidR="001E287E" w:rsidRPr="00FB3A0D" w:rsidRDefault="001E287E" w:rsidP="00FD3D07">
            <w:pPr>
              <w:jc w:val="center"/>
            </w:pPr>
            <w:r>
              <w:t>3  940</w:t>
            </w:r>
          </w:p>
        </w:tc>
        <w:tc>
          <w:tcPr>
            <w:tcW w:w="880" w:type="dxa"/>
            <w:shd w:val="clear" w:color="auto" w:fill="auto"/>
          </w:tcPr>
          <w:p w:rsidR="001E287E" w:rsidRDefault="001E287E" w:rsidP="00FD3D07">
            <w:pPr>
              <w:jc w:val="center"/>
            </w:pPr>
            <w:r w:rsidRPr="00FB3A0D">
              <w:t>5/</w:t>
            </w:r>
          </w:p>
          <w:p w:rsidR="001E287E" w:rsidRPr="00FB3A0D" w:rsidRDefault="001E287E" w:rsidP="00FD3D07">
            <w:pPr>
              <w:jc w:val="center"/>
            </w:pPr>
            <w:r>
              <w:t>3  940</w:t>
            </w:r>
          </w:p>
        </w:tc>
        <w:tc>
          <w:tcPr>
            <w:tcW w:w="1843" w:type="dxa"/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отдел социального развития</w:t>
            </w:r>
            <w:r w:rsidRPr="00686BA2">
              <w:t xml:space="preserve"> </w:t>
            </w:r>
          </w:p>
          <w:p w:rsidR="001E287E" w:rsidRPr="00364189" w:rsidRDefault="001E287E" w:rsidP="00FD3D07">
            <w:pPr>
              <w:jc w:val="center"/>
            </w:pPr>
            <w:r>
              <w:t>МАУ «Федоровский СОЦ»</w:t>
            </w:r>
          </w:p>
        </w:tc>
      </w:tr>
      <w:tr w:rsidR="001E287E" w:rsidRPr="00550B71" w:rsidTr="00FD3D07">
        <w:tc>
          <w:tcPr>
            <w:tcW w:w="539" w:type="dxa"/>
            <w:shd w:val="clear" w:color="auto" w:fill="auto"/>
          </w:tcPr>
          <w:p w:rsidR="001E287E" w:rsidRDefault="001E287E" w:rsidP="00FD3D07">
            <w:pPr>
              <w:ind w:left="-57"/>
              <w:jc w:val="center"/>
            </w:pPr>
            <w:r>
              <w:t>4.5</w:t>
            </w:r>
          </w:p>
        </w:tc>
        <w:tc>
          <w:tcPr>
            <w:tcW w:w="3827" w:type="dxa"/>
            <w:shd w:val="clear" w:color="auto" w:fill="auto"/>
          </w:tcPr>
          <w:p w:rsidR="001E287E" w:rsidRDefault="001E287E" w:rsidP="00FD3D07">
            <w:pPr>
              <w:rPr>
                <w:color w:val="000000"/>
              </w:rPr>
            </w:pPr>
            <w:r>
              <w:rPr>
                <w:color w:val="000000"/>
              </w:rPr>
              <w:t>Проведение Спартакиады по видам спорта для трудовых коллективов, образовательных учреждений</w:t>
            </w:r>
          </w:p>
        </w:tc>
        <w:tc>
          <w:tcPr>
            <w:tcW w:w="1276" w:type="dxa"/>
          </w:tcPr>
          <w:p w:rsidR="001E287E" w:rsidRDefault="001E287E" w:rsidP="00FD3D07">
            <w:pPr>
              <w:jc w:val="center"/>
            </w:pPr>
            <w:r>
              <w:t>шт.</w:t>
            </w:r>
          </w:p>
        </w:tc>
        <w:tc>
          <w:tcPr>
            <w:tcW w:w="992" w:type="dxa"/>
            <w:shd w:val="clear" w:color="auto" w:fill="auto"/>
          </w:tcPr>
          <w:p w:rsidR="001E287E" w:rsidRPr="00550B71" w:rsidRDefault="001E287E" w:rsidP="00FD3D07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1E287E" w:rsidRPr="00550B71" w:rsidRDefault="001E287E" w:rsidP="00FD3D0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E287E" w:rsidRPr="00550B71" w:rsidRDefault="001E287E" w:rsidP="00FD3D0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E287E" w:rsidRPr="00550B71" w:rsidRDefault="001E287E" w:rsidP="00FD3D0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E287E" w:rsidRPr="00550B71" w:rsidRDefault="001E287E" w:rsidP="00FD3D0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E287E" w:rsidRPr="00550B71" w:rsidRDefault="001E287E" w:rsidP="00FD3D0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E287E" w:rsidRPr="00550B71" w:rsidRDefault="001E287E" w:rsidP="00FD3D0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1E287E" w:rsidRPr="00550B71" w:rsidRDefault="001E287E" w:rsidP="00FD3D07">
            <w:pPr>
              <w:jc w:val="center"/>
            </w:pPr>
            <w:r>
              <w:t>2</w:t>
            </w:r>
          </w:p>
        </w:tc>
        <w:tc>
          <w:tcPr>
            <w:tcW w:w="880" w:type="dxa"/>
            <w:shd w:val="clear" w:color="auto" w:fill="auto"/>
          </w:tcPr>
          <w:p w:rsidR="001E287E" w:rsidRPr="00550B71" w:rsidRDefault="001E287E" w:rsidP="00FD3D07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отдел социального развития</w:t>
            </w:r>
            <w:r w:rsidRPr="00686BA2">
              <w:t xml:space="preserve"> </w:t>
            </w:r>
          </w:p>
          <w:p w:rsidR="001E287E" w:rsidRDefault="001E287E" w:rsidP="00FD3D07">
            <w:pPr>
              <w:jc w:val="center"/>
            </w:pPr>
            <w:r>
              <w:t>МАУ «Федоровский СОЦ»/</w:t>
            </w:r>
          </w:p>
          <w:p w:rsidR="001E287E" w:rsidRPr="00364189" w:rsidRDefault="001E287E" w:rsidP="00FD3D07">
            <w:pPr>
              <w:jc w:val="center"/>
            </w:pPr>
            <w:r>
              <w:t>СОНКО</w:t>
            </w:r>
          </w:p>
        </w:tc>
      </w:tr>
      <w:tr w:rsidR="001E287E" w:rsidRPr="00550B71" w:rsidTr="00FD3D07">
        <w:tc>
          <w:tcPr>
            <w:tcW w:w="539" w:type="dxa"/>
            <w:shd w:val="clear" w:color="auto" w:fill="auto"/>
          </w:tcPr>
          <w:p w:rsidR="001E287E" w:rsidRDefault="001E287E" w:rsidP="00FD3D07">
            <w:pPr>
              <w:ind w:left="-57"/>
              <w:jc w:val="center"/>
            </w:pPr>
            <w:r>
              <w:t>4.6</w:t>
            </w:r>
          </w:p>
        </w:tc>
        <w:tc>
          <w:tcPr>
            <w:tcW w:w="3827" w:type="dxa"/>
            <w:shd w:val="clear" w:color="auto" w:fill="auto"/>
          </w:tcPr>
          <w:p w:rsidR="001E287E" w:rsidRDefault="001E287E" w:rsidP="00FD3D07">
            <w:pPr>
              <w:rPr>
                <w:color w:val="000000"/>
              </w:rPr>
            </w:pPr>
            <w:r w:rsidRPr="00AB6F61">
              <w:rPr>
                <w:color w:val="000000"/>
              </w:rPr>
              <w:t>Проведение утренних зарядок в организациях, находящихся на территории поселения</w:t>
            </w:r>
          </w:p>
        </w:tc>
        <w:tc>
          <w:tcPr>
            <w:tcW w:w="1276" w:type="dxa"/>
          </w:tcPr>
          <w:p w:rsidR="001E287E" w:rsidRDefault="001E287E" w:rsidP="00FD3D07">
            <w:pPr>
              <w:jc w:val="center"/>
            </w:pPr>
            <w:r>
              <w:t>чел.</w:t>
            </w:r>
          </w:p>
        </w:tc>
        <w:tc>
          <w:tcPr>
            <w:tcW w:w="992" w:type="dxa"/>
            <w:shd w:val="clear" w:color="auto" w:fill="auto"/>
          </w:tcPr>
          <w:p w:rsidR="001E287E" w:rsidRPr="00550B71" w:rsidRDefault="001E287E" w:rsidP="00FD3D07">
            <w:pPr>
              <w:jc w:val="center"/>
            </w:pPr>
            <w:r>
              <w:t>500</w:t>
            </w:r>
          </w:p>
        </w:tc>
        <w:tc>
          <w:tcPr>
            <w:tcW w:w="851" w:type="dxa"/>
            <w:shd w:val="clear" w:color="auto" w:fill="auto"/>
          </w:tcPr>
          <w:p w:rsidR="001E287E" w:rsidRPr="00550B71" w:rsidRDefault="001E287E" w:rsidP="00FD3D0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E287E" w:rsidRPr="00550B71" w:rsidRDefault="001E287E" w:rsidP="00FD3D07">
            <w:pPr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1E287E" w:rsidRPr="00550B71" w:rsidRDefault="001E287E" w:rsidP="00FD3D07">
            <w:pPr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1E287E" w:rsidRPr="00550B71" w:rsidRDefault="001E287E" w:rsidP="00FD3D07">
            <w:pPr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1E287E" w:rsidRPr="00550B71" w:rsidRDefault="001E287E" w:rsidP="00FD3D07">
            <w:pPr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1E287E" w:rsidRPr="00550B71" w:rsidRDefault="001E287E" w:rsidP="00FD3D07">
            <w:pPr>
              <w:jc w:val="center"/>
            </w:pPr>
            <w:r>
              <w:t>500</w:t>
            </w:r>
          </w:p>
        </w:tc>
        <w:tc>
          <w:tcPr>
            <w:tcW w:w="992" w:type="dxa"/>
            <w:shd w:val="clear" w:color="auto" w:fill="auto"/>
          </w:tcPr>
          <w:p w:rsidR="001E287E" w:rsidRPr="00550B71" w:rsidRDefault="001E287E" w:rsidP="00FD3D07">
            <w:pPr>
              <w:jc w:val="center"/>
            </w:pPr>
            <w:r>
              <w:t>500</w:t>
            </w:r>
          </w:p>
        </w:tc>
        <w:tc>
          <w:tcPr>
            <w:tcW w:w="880" w:type="dxa"/>
            <w:shd w:val="clear" w:color="auto" w:fill="auto"/>
          </w:tcPr>
          <w:p w:rsidR="001E287E" w:rsidRPr="00550B71" w:rsidRDefault="001E287E" w:rsidP="00FD3D07">
            <w:pPr>
              <w:jc w:val="center"/>
            </w:pPr>
            <w:r>
              <w:t>500</w:t>
            </w:r>
          </w:p>
        </w:tc>
        <w:tc>
          <w:tcPr>
            <w:tcW w:w="1843" w:type="dxa"/>
            <w:shd w:val="clear" w:color="auto" w:fill="auto"/>
          </w:tcPr>
          <w:p w:rsidR="001E287E" w:rsidRDefault="001E287E" w:rsidP="00FD3D07">
            <w:pPr>
              <w:jc w:val="center"/>
            </w:pPr>
            <w:r>
              <w:t>отдел социального развития</w:t>
            </w:r>
            <w:r w:rsidRPr="00686BA2">
              <w:t xml:space="preserve"> </w:t>
            </w:r>
          </w:p>
          <w:p w:rsidR="001E287E" w:rsidRDefault="001E287E" w:rsidP="00FD3D07">
            <w:pPr>
              <w:jc w:val="center"/>
            </w:pPr>
            <w:r>
              <w:lastRenderedPageBreak/>
              <w:t>МАУ «Федоровский СОЦ»/</w:t>
            </w:r>
          </w:p>
          <w:p w:rsidR="001E287E" w:rsidRPr="00550B71" w:rsidRDefault="001E287E" w:rsidP="00FD3D07">
            <w:pPr>
              <w:jc w:val="center"/>
            </w:pPr>
            <w:r>
              <w:t>СОНКО</w:t>
            </w:r>
          </w:p>
        </w:tc>
      </w:tr>
    </w:tbl>
    <w:p w:rsidR="001E287E" w:rsidRPr="00DB3281" w:rsidRDefault="001E287E" w:rsidP="001E287E">
      <w:pPr>
        <w:keepNext/>
        <w:widowControl w:val="0"/>
        <w:shd w:val="clear" w:color="auto" w:fill="FFFFFF"/>
        <w:suppressAutoHyphens/>
        <w:rPr>
          <w:rFonts w:eastAsia="Calibri"/>
          <w:strike/>
        </w:rPr>
      </w:pPr>
    </w:p>
    <w:p w:rsidR="001E287E" w:rsidRDefault="001E287E" w:rsidP="001E287E"/>
    <w:p w:rsidR="00DB5602" w:rsidRDefault="00DB5602"/>
    <w:sectPr w:rsidR="00DB5602" w:rsidSect="001E28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7E"/>
    <w:rsid w:val="001E287E"/>
    <w:rsid w:val="00D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1448C-7BFE-47CD-99EC-71B1189F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1E287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E287E"/>
    <w:pPr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1E287E"/>
    <w:pPr>
      <w:ind w:left="720"/>
      <w:contextualSpacing/>
    </w:pPr>
  </w:style>
  <w:style w:type="paragraph" w:customStyle="1" w:styleId="ConsPlusTitle">
    <w:name w:val="ConsPlusTitle"/>
    <w:rsid w:val="001E28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1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E2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E287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E287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Заболоцкая</dc:creator>
  <cp:keywords/>
  <dc:description/>
  <cp:lastModifiedBy>Анастасия Заболоцкая</cp:lastModifiedBy>
  <cp:revision>1</cp:revision>
  <dcterms:created xsi:type="dcterms:W3CDTF">2020-01-15T06:10:00Z</dcterms:created>
  <dcterms:modified xsi:type="dcterms:W3CDTF">2020-01-15T06:11:00Z</dcterms:modified>
</cp:coreProperties>
</file>