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53" w:rsidRDefault="00E37153" w:rsidP="00E37153">
      <w:pPr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23900"/>
            <wp:effectExtent l="19050" t="0" r="9525" b="0"/>
            <wp:docPr id="27" name="Рисунок 20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153" w:rsidRDefault="00E37153" w:rsidP="00E371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АДМИНИСТРАЦИЯ</w:t>
      </w:r>
    </w:p>
    <w:p w:rsidR="00E37153" w:rsidRDefault="00E37153" w:rsidP="00E371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ГОРОДСКОго ПОСЕЛЕНИя федоровский</w:t>
      </w:r>
    </w:p>
    <w:p w:rsidR="00E37153" w:rsidRDefault="00E37153" w:rsidP="00E371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СУРГУТСКОГО   РАЙОНА</w:t>
      </w:r>
    </w:p>
    <w:p w:rsidR="00E37153" w:rsidRDefault="00E37153" w:rsidP="00E37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E37153" w:rsidRDefault="00E37153" w:rsidP="00E3715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24"/>
        </w:rPr>
        <w:t>Р А С П О Р Я Ж Е Н И Е</w:t>
      </w:r>
    </w:p>
    <w:p w:rsidR="00E37153" w:rsidRDefault="00E37153" w:rsidP="00E3715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37153" w:rsidRDefault="00E37153" w:rsidP="00E3715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«26» апреля 2017 года                                                                                 №61-р</w:t>
      </w:r>
    </w:p>
    <w:p w:rsidR="00E37153" w:rsidRDefault="00E37153" w:rsidP="00E37153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Федоровский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E37153" w:rsidRPr="000E6653" w:rsidTr="00812CC1">
        <w:tc>
          <w:tcPr>
            <w:tcW w:w="6062" w:type="dxa"/>
            <w:hideMark/>
          </w:tcPr>
          <w:p w:rsidR="00E37153" w:rsidRPr="000E6653" w:rsidRDefault="00E37153" w:rsidP="00812CC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653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 бюджета городского поселения Федоровский за 1 квартал 2017 года</w:t>
            </w:r>
          </w:p>
        </w:tc>
      </w:tr>
    </w:tbl>
    <w:p w:rsidR="00E37153" w:rsidRPr="000E6653" w:rsidRDefault="00E37153" w:rsidP="00E3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E37153" w:rsidRPr="000E6653" w:rsidRDefault="00E37153" w:rsidP="00E3715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665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 и решением Совета депутатов городского поселения Федоровский от 29.10.2013 № 99 «</w:t>
      </w:r>
      <w:r w:rsidRPr="000E665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об отдельных вопросах организации и осуществления бюджетного процесса в городском поселении Федоровский</w:t>
      </w:r>
      <w:r w:rsidRPr="000E6653">
        <w:rPr>
          <w:rFonts w:ascii="Times New Roman" w:eastAsia="Times New Roman" w:hAnsi="Times New Roman" w:cs="Times New Roman"/>
          <w:sz w:val="28"/>
          <w:szCs w:val="28"/>
        </w:rPr>
        <w:t>» (с изменениями от 26.11.2013 №113, от</w:t>
      </w:r>
      <w:r w:rsidRPr="000E6653">
        <w:rPr>
          <w:rFonts w:ascii="Calibri" w:eastAsia="Times New Roman" w:hAnsi="Calibri" w:cs="Times New Roman"/>
        </w:rPr>
        <w:t xml:space="preserve"> </w:t>
      </w:r>
      <w:r w:rsidRPr="000E6653">
        <w:rPr>
          <w:rFonts w:ascii="Times New Roman" w:eastAsia="Times New Roman" w:hAnsi="Times New Roman" w:cs="Times New Roman"/>
          <w:sz w:val="28"/>
          <w:szCs w:val="28"/>
        </w:rPr>
        <w:t>22.09.2015 №236, от 27.11.2015 №250, от 19.04.2016 №287):</w:t>
      </w:r>
    </w:p>
    <w:p w:rsidR="00E37153" w:rsidRPr="000E6653" w:rsidRDefault="00E37153" w:rsidP="00E371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665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городского поселения Федоровский за 1 квартал 2017 </w:t>
      </w:r>
      <w:r w:rsidRPr="000E6653">
        <w:rPr>
          <w:rFonts w:ascii="Times New Roman" w:eastAsia="Times New Roman" w:hAnsi="Times New Roman" w:cs="Times New Roman"/>
          <w:bCs/>
          <w:sz w:val="28"/>
          <w:szCs w:val="28"/>
        </w:rPr>
        <w:t>года</w:t>
      </w:r>
      <w:r w:rsidRPr="000E6653">
        <w:rPr>
          <w:rFonts w:ascii="Times New Roman" w:eastAsia="Times New Roman" w:hAnsi="Times New Roman" w:cs="Times New Roman"/>
          <w:sz w:val="28"/>
          <w:szCs w:val="28"/>
        </w:rPr>
        <w:t xml:space="preserve"> по доходам в сумме 36 миллионов 338,2 тысяч рублей, по ра</w:t>
      </w:r>
      <w:r w:rsidR="00812CC1">
        <w:rPr>
          <w:rFonts w:ascii="Times New Roman" w:eastAsia="Times New Roman" w:hAnsi="Times New Roman" w:cs="Times New Roman"/>
          <w:sz w:val="28"/>
          <w:szCs w:val="28"/>
        </w:rPr>
        <w:t>сходам в сумме 35 миллионов 053,3</w:t>
      </w:r>
      <w:r w:rsidRPr="000E6653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рублей, с превышением доходов над расходами (профицит </w:t>
      </w:r>
      <w:proofErr w:type="gramStart"/>
      <w:r w:rsidRPr="000E6653">
        <w:rPr>
          <w:rFonts w:ascii="Times New Roman" w:eastAsia="Times New Roman" w:hAnsi="Times New Roman" w:cs="Times New Roman"/>
          <w:sz w:val="28"/>
          <w:szCs w:val="28"/>
        </w:rPr>
        <w:t>бюджета)  в</w:t>
      </w:r>
      <w:proofErr w:type="gramEnd"/>
      <w:r w:rsidRPr="000E6653">
        <w:rPr>
          <w:rFonts w:ascii="Times New Roman" w:eastAsia="Times New Roman" w:hAnsi="Times New Roman" w:cs="Times New Roman"/>
          <w:sz w:val="28"/>
          <w:szCs w:val="28"/>
        </w:rPr>
        <w:t xml:space="preserve"> сумме 1 миллион 284,9  тысячи рублей:</w:t>
      </w:r>
    </w:p>
    <w:p w:rsidR="00E37153" w:rsidRPr="000E6653" w:rsidRDefault="00E37153" w:rsidP="00E3715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6653">
        <w:rPr>
          <w:rFonts w:ascii="Times New Roman" w:eastAsia="Times New Roman" w:hAnsi="Times New Roman" w:cs="Times New Roman"/>
          <w:bCs/>
          <w:sz w:val="28"/>
          <w:szCs w:val="28"/>
        </w:rPr>
        <w:t>1.1. по доходам согласно приложению 1 к настоящему распоряжению;</w:t>
      </w:r>
    </w:p>
    <w:p w:rsidR="00E37153" w:rsidRPr="000E6653" w:rsidRDefault="00E37153" w:rsidP="00E3715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6653">
        <w:rPr>
          <w:rFonts w:ascii="Times New Roman" w:eastAsia="Times New Roman" w:hAnsi="Times New Roman" w:cs="Times New Roman"/>
          <w:bCs/>
          <w:sz w:val="28"/>
          <w:szCs w:val="28"/>
        </w:rPr>
        <w:t>1.2. по расходам согласно приложению 2 к настоящему распоряжению;</w:t>
      </w:r>
    </w:p>
    <w:p w:rsidR="00E37153" w:rsidRPr="000E6653" w:rsidRDefault="00E37153" w:rsidP="00E3715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6653">
        <w:rPr>
          <w:rFonts w:ascii="Times New Roman" w:eastAsia="Times New Roman" w:hAnsi="Times New Roman" w:cs="Times New Roman"/>
          <w:bCs/>
          <w:sz w:val="28"/>
          <w:szCs w:val="28"/>
        </w:rPr>
        <w:t>1.3.по источникам финансирования дефицита бюджета согласно приложению 3 к настоящему распоряжению.</w:t>
      </w:r>
    </w:p>
    <w:p w:rsidR="00E37153" w:rsidRPr="000E6653" w:rsidRDefault="00E37153" w:rsidP="00E371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6653">
        <w:rPr>
          <w:rFonts w:ascii="Times New Roman" w:eastAsia="Times New Roman" w:hAnsi="Times New Roman" w:cs="Times New Roman"/>
          <w:sz w:val="28"/>
          <w:szCs w:val="28"/>
        </w:rPr>
        <w:t>2. Утвердить сведения о численности и фактических расходах на оплату труда муниципальных служащих органов местного самоуправления и работников муниципальных учреждений городского поселения Федоровский за 1 квартал 2017 года, согласно приложению 4 к настоящему распоряжению.</w:t>
      </w:r>
    </w:p>
    <w:p w:rsidR="00E37153" w:rsidRPr="000E6653" w:rsidRDefault="00E37153" w:rsidP="00E371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6653">
        <w:rPr>
          <w:rFonts w:ascii="Times New Roman" w:eastAsia="Times New Roman" w:hAnsi="Times New Roman" w:cs="Times New Roman"/>
          <w:sz w:val="28"/>
          <w:szCs w:val="28"/>
        </w:rPr>
        <w:t>3. Службе по организации деятельности органов местного самоуправления (</w:t>
      </w:r>
      <w:proofErr w:type="spellStart"/>
      <w:r w:rsidRPr="000E6653">
        <w:rPr>
          <w:rFonts w:ascii="Times New Roman" w:eastAsia="Times New Roman" w:hAnsi="Times New Roman" w:cs="Times New Roman"/>
          <w:sz w:val="28"/>
          <w:szCs w:val="28"/>
        </w:rPr>
        <w:t>Стич</w:t>
      </w:r>
      <w:proofErr w:type="spellEnd"/>
      <w:r w:rsidRPr="000E6653">
        <w:rPr>
          <w:rFonts w:ascii="Times New Roman" w:eastAsia="Times New Roman" w:hAnsi="Times New Roman" w:cs="Times New Roman"/>
          <w:sz w:val="28"/>
          <w:szCs w:val="28"/>
        </w:rPr>
        <w:t xml:space="preserve"> Л.Ю.) направить настоящее распоряжение с приложениями в Совет депутатов городского поселения Федоровский.</w:t>
      </w:r>
    </w:p>
    <w:p w:rsidR="00E37153" w:rsidRPr="000E6653" w:rsidRDefault="00E37153" w:rsidP="00E371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37153" w:rsidRDefault="00E37153" w:rsidP="00E371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 главы</w:t>
      </w:r>
    </w:p>
    <w:p w:rsidR="00E37153" w:rsidRPr="00D2046C" w:rsidRDefault="00E37153" w:rsidP="00E371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2046C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Федоровский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С.И.Пастушок</w:t>
      </w:r>
    </w:p>
    <w:p w:rsidR="00E37153" w:rsidRPr="0066187D" w:rsidRDefault="00E37153" w:rsidP="00E37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153" w:rsidRPr="0066187D" w:rsidRDefault="00E37153" w:rsidP="00E37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87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37153" w:rsidRDefault="00E37153" w:rsidP="00E3715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37153" w:rsidSect="00812CC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37153" w:rsidRPr="0066187D" w:rsidRDefault="00E37153" w:rsidP="00E3715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18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187D">
        <w:rPr>
          <w:rFonts w:ascii="Times New Roman" w:hAnsi="Times New Roman" w:cs="Times New Roman"/>
          <w:sz w:val="24"/>
          <w:szCs w:val="24"/>
        </w:rPr>
        <w:t xml:space="preserve"> к распоряжению </w:t>
      </w:r>
    </w:p>
    <w:p w:rsidR="00E37153" w:rsidRPr="0066187D" w:rsidRDefault="00E37153" w:rsidP="00E37153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городского поселения Федоровский  </w:t>
      </w:r>
    </w:p>
    <w:p w:rsidR="00E37153" w:rsidRPr="0066187D" w:rsidRDefault="00E37153" w:rsidP="00E37153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26.04.</w:t>
      </w:r>
      <w:r w:rsidRPr="0066187D">
        <w:rPr>
          <w:rFonts w:ascii="Times New Roman" w:eastAsiaTheme="minorHAnsi" w:hAnsi="Times New Roman" w:cs="Times New Roman"/>
          <w:sz w:val="24"/>
          <w:szCs w:val="24"/>
          <w:lang w:eastAsia="en-US"/>
        </w:rPr>
        <w:t>2017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61-р</w:t>
      </w:r>
    </w:p>
    <w:tbl>
      <w:tblPr>
        <w:tblW w:w="10660" w:type="dxa"/>
        <w:tblInd w:w="-783" w:type="dxa"/>
        <w:tblLook w:val="04A0" w:firstRow="1" w:lastRow="0" w:firstColumn="1" w:lastColumn="0" w:noHBand="0" w:noVBand="1"/>
      </w:tblPr>
      <w:tblGrid>
        <w:gridCol w:w="2200"/>
        <w:gridCol w:w="5700"/>
        <w:gridCol w:w="1460"/>
        <w:gridCol w:w="1300"/>
      </w:tblGrid>
      <w:tr w:rsidR="00E37153" w:rsidRPr="00CB668F" w:rsidTr="00812CC1">
        <w:trPr>
          <w:trHeight w:val="810"/>
        </w:trPr>
        <w:tc>
          <w:tcPr>
            <w:tcW w:w="10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Исполнение доходной части бюджета городского поселения Федоровский </w:t>
            </w:r>
            <w:r w:rsidRPr="00FD7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за 1 квартал 2017 года</w:t>
            </w:r>
          </w:p>
        </w:tc>
      </w:tr>
      <w:tr w:rsidR="00E37153" w:rsidRPr="00CB668F" w:rsidTr="00812CC1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E37153" w:rsidRPr="00CB668F" w:rsidTr="00812CC1">
        <w:trPr>
          <w:trHeight w:val="76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отчетный период</w:t>
            </w:r>
          </w:p>
        </w:tc>
      </w:tr>
      <w:tr w:rsidR="00E37153" w:rsidRPr="00CB668F" w:rsidTr="00812CC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37153" w:rsidRPr="00CB668F" w:rsidTr="00812CC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129 777,5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27 268,0 </w:t>
            </w:r>
          </w:p>
        </w:tc>
      </w:tr>
      <w:tr w:rsidR="00E37153" w:rsidRPr="00CB668F" w:rsidTr="00812CC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110 929,5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24 393,8 </w:t>
            </w:r>
          </w:p>
        </w:tc>
      </w:tr>
      <w:tr w:rsidR="00E37153" w:rsidRPr="00CB668F" w:rsidTr="00812CC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79 077,4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19 405,9 </w:t>
            </w:r>
          </w:p>
        </w:tc>
      </w:tr>
      <w:tr w:rsidR="00E37153" w:rsidRPr="00CB668F" w:rsidTr="00812CC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79 077,4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19 405,9 </w:t>
            </w:r>
          </w:p>
        </w:tc>
      </w:tr>
      <w:tr w:rsidR="00E37153" w:rsidRPr="00CB668F" w:rsidTr="00812CC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78 977,4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19 411,6 </w:t>
            </w:r>
          </w:p>
        </w:tc>
      </w:tr>
      <w:tr w:rsidR="00E37153" w:rsidRPr="00CB668F" w:rsidTr="00812CC1">
        <w:trPr>
          <w:trHeight w:val="18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 </w:t>
            </w:r>
          </w:p>
        </w:tc>
      </w:tr>
      <w:tr w:rsidR="00E37153" w:rsidRPr="00CB668F" w:rsidTr="00812CC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-8,9 </w:t>
            </w:r>
          </w:p>
        </w:tc>
      </w:tr>
      <w:tr w:rsidR="00E37153" w:rsidRPr="00CB668F" w:rsidTr="00812CC1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2 753,0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518,7 </w:t>
            </w:r>
          </w:p>
        </w:tc>
      </w:tr>
      <w:tr w:rsidR="00E37153" w:rsidRPr="00CB668F" w:rsidTr="00812CC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2 753,0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518,7 </w:t>
            </w:r>
          </w:p>
        </w:tc>
      </w:tr>
      <w:tr w:rsidR="00E37153" w:rsidRPr="00CB668F" w:rsidTr="00812CC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908,5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192,9 </w:t>
            </w:r>
          </w:p>
        </w:tc>
      </w:tr>
      <w:tr w:rsidR="00E37153" w:rsidRPr="00CB668F" w:rsidTr="00812CC1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 </w:t>
            </w:r>
          </w:p>
        </w:tc>
      </w:tr>
      <w:tr w:rsidR="00E37153" w:rsidRPr="00CB668F" w:rsidTr="00812CC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1 817,0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92C21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359,3</w:t>
            </w:r>
            <w:r w:rsidR="00E37153"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153" w:rsidRPr="00CB668F" w:rsidTr="00812CC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 от уплаты акцизов на прямогонный бензин, подлежащее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-35,4 </w:t>
            </w:r>
          </w:p>
        </w:tc>
      </w:tr>
      <w:tr w:rsidR="00E37153" w:rsidRPr="00CB668F" w:rsidTr="00812CC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29 099,1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92C21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4469,1</w:t>
            </w:r>
            <w:r w:rsidR="00E37153"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153" w:rsidRPr="00CB668F" w:rsidTr="00812CC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3 526,4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92C21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</w:tr>
      <w:tr w:rsidR="00E37153" w:rsidRPr="00CB668F" w:rsidTr="00812CC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3 526,4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92C21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</w:tr>
      <w:tr w:rsidR="00E37153" w:rsidRPr="00CB668F" w:rsidTr="00812CC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25 572,7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4114,2</w:t>
            </w:r>
          </w:p>
        </w:tc>
      </w:tr>
      <w:tr w:rsidR="00E37153" w:rsidRPr="00CB668F" w:rsidTr="00812CC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23 494,3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92C21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4010,1</w:t>
            </w:r>
          </w:p>
        </w:tc>
      </w:tr>
      <w:tr w:rsidR="00E37153" w:rsidRPr="00CB668F" w:rsidTr="00812CC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2 078,4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104,1 </w:t>
            </w:r>
          </w:p>
        </w:tc>
      </w:tr>
      <w:tr w:rsidR="00E37153" w:rsidRPr="00CB668F" w:rsidTr="00812CC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18 848,0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2 874,2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153" w:rsidRPr="00CB668F" w:rsidTr="00812CC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17 598,0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1 809,1 </w:t>
            </w:r>
          </w:p>
        </w:tc>
      </w:tr>
      <w:tr w:rsidR="00E37153" w:rsidRPr="00CB668F" w:rsidTr="00812CC1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15 724,0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1306,9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153" w:rsidRPr="00CB668F" w:rsidTr="00812CC1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92C21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1014,2</w:t>
            </w:r>
            <w:r w:rsidR="00E37153"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153" w:rsidRPr="00CB668F" w:rsidTr="00812CC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92C21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1014,2</w:t>
            </w:r>
            <w:r w:rsidR="00E37153"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153" w:rsidRPr="00CB668F" w:rsidTr="00812CC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E37153" w:rsidRPr="00CB668F" w:rsidTr="00812CC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E37153" w:rsidRPr="00CB668F" w:rsidTr="00812CC1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 </w:t>
            </w:r>
          </w:p>
        </w:tc>
      </w:tr>
      <w:tr w:rsidR="00E37153" w:rsidRPr="00CB668F" w:rsidTr="00812CC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1 11 05035 13 0000 120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246,0 </w:t>
            </w:r>
          </w:p>
        </w:tc>
      </w:tr>
      <w:tr w:rsidR="00E37153" w:rsidRPr="00CB668F" w:rsidTr="00812CC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46,7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153" w:rsidRPr="00CB668F" w:rsidTr="00812CC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46,7 </w:t>
            </w:r>
          </w:p>
        </w:tc>
      </w:tr>
      <w:tr w:rsidR="00E37153" w:rsidRPr="00CB668F" w:rsidTr="00812CC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92C21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502,2</w:t>
            </w:r>
            <w:r w:rsidR="00E37153"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153" w:rsidRPr="00CB668F" w:rsidTr="00812CC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92C21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502,2</w:t>
            </w:r>
          </w:p>
        </w:tc>
      </w:tr>
      <w:tr w:rsidR="00E37153" w:rsidRPr="00CB668F" w:rsidTr="00812CC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3103B8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</w:tr>
      <w:tr w:rsidR="00E37153" w:rsidRPr="00CB668F" w:rsidTr="00812CC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1 13 02995 13 0000 130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3103B8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</w:tr>
      <w:tr w:rsidR="00E37153" w:rsidRPr="00CB668F" w:rsidTr="00812CC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1 034,4 </w:t>
            </w:r>
          </w:p>
        </w:tc>
      </w:tr>
      <w:tr w:rsidR="00E37153" w:rsidRPr="00CB668F" w:rsidTr="00812CC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1034,4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1 14 01050 13 0000 410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1 034,4 </w:t>
            </w:r>
          </w:p>
        </w:tc>
      </w:tr>
      <w:tr w:rsidR="00E37153" w:rsidRPr="00CB668F" w:rsidTr="00812CC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1 14 06000 00 0000 430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37153" w:rsidRPr="00CB668F" w:rsidTr="00812CC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1 14 06013 13 0000 430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E37153" w:rsidRPr="00CB668F" w:rsidTr="00812CC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50 981,3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9 070,2 </w:t>
            </w:r>
          </w:p>
        </w:tc>
      </w:tr>
      <w:tr w:rsidR="00E37153" w:rsidRPr="00CB668F" w:rsidTr="00812CC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50 913,3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9 002,2 </w:t>
            </w:r>
          </w:p>
        </w:tc>
      </w:tr>
      <w:tr w:rsidR="00E37153" w:rsidRPr="00CB668F" w:rsidTr="00812CC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7 997,8 </w:t>
            </w:r>
          </w:p>
        </w:tc>
      </w:tr>
      <w:tr w:rsidR="00E37153" w:rsidRPr="00CB668F" w:rsidTr="00812CC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7 997,8 </w:t>
            </w:r>
          </w:p>
        </w:tc>
      </w:tr>
      <w:tr w:rsidR="00E37153" w:rsidRPr="00CB668F" w:rsidTr="00812CC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7 997,8 </w:t>
            </w:r>
          </w:p>
        </w:tc>
      </w:tr>
      <w:tr w:rsidR="00E37153" w:rsidRPr="00CB668F" w:rsidTr="00812CC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3 332,4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3103B8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1004,4</w:t>
            </w:r>
            <w:r w:rsidR="00E37153"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153" w:rsidRPr="00CB668F" w:rsidTr="00812CC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661,90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153" w:rsidRPr="00CB668F" w:rsidTr="00812CC1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661,9 </w:t>
            </w:r>
          </w:p>
        </w:tc>
      </w:tr>
      <w:tr w:rsidR="00E37153" w:rsidRPr="00CB668F" w:rsidTr="00812CC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2 02 35930 00 0000 151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342,5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153" w:rsidRPr="00CB668F" w:rsidTr="00812CC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342,5 </w:t>
            </w:r>
          </w:p>
        </w:tc>
      </w:tr>
      <w:tr w:rsidR="00E37153" w:rsidRPr="00CB668F" w:rsidTr="00812CC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7 591,8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E37153" w:rsidRPr="00CB668F" w:rsidTr="00812CC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7 591,8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E37153" w:rsidRPr="00CB668F" w:rsidTr="00812CC1">
        <w:trPr>
          <w:trHeight w:val="17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68,0 </w:t>
            </w:r>
          </w:p>
        </w:tc>
      </w:tr>
      <w:tr w:rsidR="00E37153" w:rsidRPr="00CB668F" w:rsidTr="00812CC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2 18 00000 13 0000 151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E37153" w:rsidRPr="00CB668F" w:rsidTr="00812CC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2 18 60010 13 0000 151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E37153" w:rsidRPr="00CB668F" w:rsidTr="00812CC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180 758,8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36 338,2 </w:t>
            </w:r>
          </w:p>
        </w:tc>
      </w:tr>
    </w:tbl>
    <w:p w:rsidR="00E37153" w:rsidRDefault="00E37153" w:rsidP="00E37153"/>
    <w:p w:rsidR="00E37153" w:rsidRDefault="00E37153" w:rsidP="00E37153"/>
    <w:p w:rsidR="00E37153" w:rsidRDefault="00E37153" w:rsidP="00E37153"/>
    <w:p w:rsidR="00E37153" w:rsidRDefault="00E37153" w:rsidP="00E37153"/>
    <w:p w:rsidR="00E37153" w:rsidRDefault="00E37153" w:rsidP="00E37153"/>
    <w:p w:rsidR="00E37153" w:rsidRDefault="00E37153" w:rsidP="00E37153"/>
    <w:p w:rsidR="00E37153" w:rsidRDefault="00E37153" w:rsidP="00E37153"/>
    <w:p w:rsidR="003103B8" w:rsidRDefault="003103B8" w:rsidP="00E37153"/>
    <w:p w:rsidR="003103B8" w:rsidRDefault="003103B8" w:rsidP="00E37153"/>
    <w:p w:rsidR="00E37153" w:rsidRDefault="00E37153" w:rsidP="00E37153"/>
    <w:p w:rsidR="00E37153" w:rsidRDefault="00E37153" w:rsidP="00E37153"/>
    <w:p w:rsidR="00E37153" w:rsidRDefault="00E37153" w:rsidP="00E37153"/>
    <w:tbl>
      <w:tblPr>
        <w:tblW w:w="10502" w:type="dxa"/>
        <w:tblInd w:w="-708" w:type="dxa"/>
        <w:tblLook w:val="04A0" w:firstRow="1" w:lastRow="0" w:firstColumn="1" w:lastColumn="0" w:noHBand="0" w:noVBand="1"/>
      </w:tblPr>
      <w:tblGrid>
        <w:gridCol w:w="436"/>
        <w:gridCol w:w="2112"/>
        <w:gridCol w:w="840"/>
        <w:gridCol w:w="620"/>
        <w:gridCol w:w="620"/>
        <w:gridCol w:w="1320"/>
        <w:gridCol w:w="760"/>
        <w:gridCol w:w="1069"/>
        <w:gridCol w:w="1245"/>
        <w:gridCol w:w="898"/>
        <w:gridCol w:w="582"/>
      </w:tblGrid>
      <w:tr w:rsidR="00E37153" w:rsidRPr="00CB668F" w:rsidTr="00812CC1">
        <w:trPr>
          <w:trHeight w:val="1050"/>
        </w:trPr>
        <w:tc>
          <w:tcPr>
            <w:tcW w:w="10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53" w:rsidRPr="0066187D" w:rsidRDefault="00E37153" w:rsidP="00812C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1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87D">
              <w:rPr>
                <w:rFonts w:ascii="Times New Roman" w:hAnsi="Times New Roman" w:cs="Times New Roman"/>
                <w:sz w:val="24"/>
                <w:szCs w:val="24"/>
              </w:rPr>
              <w:t xml:space="preserve"> к распоряжению </w:t>
            </w:r>
          </w:p>
          <w:p w:rsidR="00E37153" w:rsidRPr="0066187D" w:rsidRDefault="00E37153" w:rsidP="00812CC1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1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администрации городского поселения Федоровский  </w:t>
            </w:r>
          </w:p>
          <w:p w:rsidR="00E37153" w:rsidRPr="0066187D" w:rsidRDefault="00E37153" w:rsidP="00812CC1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1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26.04.</w:t>
            </w:r>
            <w:r w:rsidRPr="00661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2017 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61-р</w:t>
            </w:r>
          </w:p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7153" w:rsidRPr="00CB668F" w:rsidTr="00812CC1">
        <w:trPr>
          <w:gridBefore w:val="1"/>
          <w:gridAfter w:val="1"/>
          <w:wBefore w:w="436" w:type="dxa"/>
          <w:wAfter w:w="582" w:type="dxa"/>
          <w:trHeight w:val="660"/>
        </w:trPr>
        <w:tc>
          <w:tcPr>
            <w:tcW w:w="9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Исполнение расходной части бюджета городского поселения Федоровский </w:t>
            </w:r>
            <w:r w:rsidRPr="00FD7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за  1 квартал  2017 года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E37153" w:rsidRPr="00CB668F" w:rsidTr="00812CC1">
        <w:trPr>
          <w:trHeight w:val="252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отчетный период</w:t>
            </w:r>
          </w:p>
        </w:tc>
      </w:tr>
      <w:tr w:rsidR="00E37153" w:rsidRPr="00CB668F" w:rsidTr="00812CC1">
        <w:trPr>
          <w:trHeight w:val="24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67 561,0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14 470,2 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1 119,2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1 119,2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1 119,2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1 119,2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1 119,2</w:t>
            </w:r>
          </w:p>
        </w:tc>
      </w:tr>
      <w:tr w:rsidR="00E37153" w:rsidRPr="00CB668F" w:rsidTr="00812CC1">
        <w:trPr>
          <w:trHeight w:val="129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1 119,2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1 119,2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4,6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"Организационное обеспечение деятельности  органов местного самоуправления городского поселения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4,6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33 436,6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7C109C" w:rsidRDefault="00663AFC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7 259,5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154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бухгалтерского и управленческого учета и формирования отчетности"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7785C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153" w:rsidRPr="00663AFC" w:rsidRDefault="00E37153" w:rsidP="00663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33 372,5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663AFC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7 259,5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663AFC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7 259,5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663AFC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7 172,8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663AFC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7 172,8</w:t>
            </w:r>
          </w:p>
        </w:tc>
      </w:tr>
      <w:tr w:rsidR="00E37153" w:rsidRPr="00CB668F" w:rsidTr="00812CC1">
        <w:trPr>
          <w:trHeight w:val="129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663AFC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7 172,8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663AFC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7 172,8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"Организационное обеспечение деятельности  органов местного самоуправления городского поселения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7785C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153" w:rsidRPr="00663AFC" w:rsidRDefault="00E37153" w:rsidP="00663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129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663AFC" w:rsidRDefault="00E37153" w:rsidP="00663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органов местного 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129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7C109C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7C109C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29 151,0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7C109C" w:rsidRDefault="0087785C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r w:rsidRPr="007C10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6 086,9</w:t>
            </w:r>
            <w:bookmarkEnd w:id="0"/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 учета и мониторинга  муниципального имущества и земельных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180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характеристики  нуждаются в актуализации, а также на выявленные бесхозяйные объекты"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28 348,6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87785C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6 086,9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27 899,1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6 029,1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27 899,1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6 029,1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27 899,1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6 029,1</w:t>
            </w:r>
          </w:p>
        </w:tc>
      </w:tr>
      <w:tr w:rsidR="00E37153" w:rsidRPr="00CB668F" w:rsidTr="00812CC1">
        <w:trPr>
          <w:trHeight w:val="129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4 299,8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4 299,8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9 812,3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1 440,3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9 812,3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1 440,3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57,8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57,8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463,3</w:t>
            </w:r>
          </w:p>
        </w:tc>
      </w:tr>
      <w:tr w:rsidR="00E37153" w:rsidRPr="00CB668F" w:rsidTr="00812CC1">
        <w:trPr>
          <w:trHeight w:val="129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463,3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129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5 273,8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422,6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163,1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163,1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163,1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163,1</w:t>
            </w:r>
          </w:p>
        </w:tc>
      </w:tr>
      <w:tr w:rsidR="00E37153" w:rsidRPr="00CB668F" w:rsidTr="00812CC1">
        <w:trPr>
          <w:trHeight w:val="256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Сургутского района, не включенных в муниципальные программы </w:t>
            </w:r>
            <w:proofErr w:type="spellStart"/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163,1</w:t>
            </w:r>
          </w:p>
        </w:tc>
      </w:tr>
      <w:tr w:rsidR="00E37153" w:rsidRPr="00CB668F" w:rsidTr="00812CC1">
        <w:trPr>
          <w:trHeight w:val="129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163,1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87785C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163,1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дополнительных расходов на реализацию переданных органам местного самоуправления отдельных 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полномочий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129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1 718,9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129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субсидий на возмещение затрат по содержанию пожарных гидрантов, расположенных 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территории городского поселения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2 752,1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256,7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2 752,1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256,7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154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Сургутского района, при проведении мероприятий с массовым пребыванием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2 670,7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256,7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256,7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256,7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256,7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256,7</w:t>
            </w:r>
          </w:p>
        </w:tc>
      </w:tr>
      <w:tr w:rsidR="00E37153" w:rsidRPr="00CB668F" w:rsidTr="00812CC1">
        <w:trPr>
          <w:trHeight w:val="307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333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"Материальное стимулирование граждан, участвующих в охране общественного порядка на территории  городского поселения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129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129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32 262,5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7 473,9</w:t>
            </w:r>
          </w:p>
        </w:tc>
      </w:tr>
      <w:tr w:rsidR="00E37153" w:rsidRPr="00CB668F" w:rsidTr="00812CC1">
        <w:trPr>
          <w:trHeight w:val="57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509,0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509,0</w:t>
            </w:r>
          </w:p>
        </w:tc>
      </w:tr>
      <w:tr w:rsidR="00E37153" w:rsidRPr="00CB668F" w:rsidTr="00812CC1">
        <w:trPr>
          <w:trHeight w:val="129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комплекса в городском поселении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257B9A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7B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509,0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509,0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28 651,9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6 561,2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28 651,9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6 561,2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28 651,9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6 561,2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6 561,2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6 561,2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</w:t>
            </w:r>
            <w:r w:rsidR="0025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5547,1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1014,1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1014,1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1014,4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1014,4</w:t>
            </w:r>
            <w:r w:rsidR="00E37153"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70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403,7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403,7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403,7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129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на уплату процентов по привлекаемым заемным средствам организациями коммунального комплекса городского поселения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403,7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403,7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403,7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403,7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22 351,1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257B9A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7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5 154,3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6 271,9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257B9A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7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256,7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6 271,9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256,7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6 271,9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256,7</w:t>
            </w:r>
          </w:p>
        </w:tc>
      </w:tr>
      <w:tr w:rsidR="00E37153" w:rsidRPr="00CB668F" w:rsidTr="00812CC1">
        <w:trPr>
          <w:trHeight w:val="154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3 573,2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111,5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111,5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111,5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111,5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ремонт ветхого жилья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2 698,7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организации "Югорский фонд капитального ремонта 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многоквартирных домов"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145,1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145,1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145,1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5 808,1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gramStart"/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г.п. Фёдоровский"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129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 Предоставление субсидии в целях возмещения недополученных доходов организациям, предоставляющим населению услуги теплоснабжения по нормативам потребления с учетом понижающего коэффициента"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10 271,1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257B9A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7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1 897,7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10 271,1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1 897,</w:t>
            </w:r>
            <w:r w:rsidR="0025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10 171,1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1 897,7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1 637,3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1 637,3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1 575,4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1 575,4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257B9A" w:rsidRDefault="00257B9A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7B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61,9</w:t>
            </w:r>
            <w:r w:rsidR="00E37153" w:rsidRPr="00257B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260,4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260,4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260,4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466F67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466F67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129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средствами  для 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466F67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6F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466F67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6F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26 500,3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466F67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6F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3 020,0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26 500,3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466F67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6F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3 020,0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26 500,3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3 020,0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современных условий для информационно-библиотечного обслуживания населения 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 Федоровский и развития музейного дела"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458,6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библиотечного обслуживания населения"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458,6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466F67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458,6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466F67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458,6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466F67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458,6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21 978,1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2 561,4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2 561,4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2 561,4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2 561,4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2 561,4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материально-технического оснащения"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</w:t>
            </w: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сельских поселений Сургутского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466F67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6F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466F67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6F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3990,0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3990,0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3990,0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"Повышение спортивного мастерства"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6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6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6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6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53" w:rsidRPr="00CB668F" w:rsidTr="00812CC1">
        <w:trPr>
          <w:trHeight w:val="76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466F67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6F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466F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466F67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6F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466F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E37153" w:rsidRPr="00CB668F" w:rsidTr="00812CC1">
        <w:trPr>
          <w:trHeight w:val="7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6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37153" w:rsidRPr="00CB668F" w:rsidTr="00812CC1">
        <w:trPr>
          <w:trHeight w:val="52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6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37153" w:rsidRPr="00CB668F" w:rsidTr="00812CC1">
        <w:trPr>
          <w:trHeight w:val="103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иных межбюджетных трансфертов бюджету Сургутского района для финансового обеспечения переданных полномочий"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6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37153" w:rsidRPr="00CB668F" w:rsidTr="00812CC1">
        <w:trPr>
          <w:trHeight w:val="129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6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66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153" w:rsidRPr="00CB668F" w:rsidTr="00812CC1">
        <w:trPr>
          <w:trHeight w:val="315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182 457,7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3 332,4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CB668F" w:rsidRDefault="00466F67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35 053,3</w:t>
            </w:r>
            <w:r w:rsidR="00E37153" w:rsidRPr="00CB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37153" w:rsidRDefault="00E37153" w:rsidP="00E37153"/>
    <w:p w:rsidR="00E37153" w:rsidRDefault="00E37153" w:rsidP="00E37153"/>
    <w:p w:rsidR="00E37153" w:rsidRDefault="00E37153" w:rsidP="00E37153">
      <w:r>
        <w:br w:type="page"/>
      </w:r>
    </w:p>
    <w:p w:rsidR="00E37153" w:rsidRDefault="00E37153" w:rsidP="00E37153"/>
    <w:tbl>
      <w:tblPr>
        <w:tblW w:w="9739" w:type="dxa"/>
        <w:tblLook w:val="04A0" w:firstRow="1" w:lastRow="0" w:firstColumn="1" w:lastColumn="0" w:noHBand="0" w:noVBand="1"/>
      </w:tblPr>
      <w:tblGrid>
        <w:gridCol w:w="3119"/>
        <w:gridCol w:w="3300"/>
        <w:gridCol w:w="1622"/>
        <w:gridCol w:w="1780"/>
      </w:tblGrid>
      <w:tr w:rsidR="00E37153" w:rsidRPr="00B165AE" w:rsidTr="00812CC1">
        <w:trPr>
          <w:trHeight w:val="1125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153" w:rsidRPr="0066187D" w:rsidRDefault="00E37153" w:rsidP="00812C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187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87D">
              <w:rPr>
                <w:rFonts w:ascii="Times New Roman" w:hAnsi="Times New Roman" w:cs="Times New Roman"/>
                <w:sz w:val="24"/>
                <w:szCs w:val="24"/>
              </w:rPr>
              <w:t xml:space="preserve"> к распоряжению </w:t>
            </w:r>
          </w:p>
          <w:p w:rsidR="00E37153" w:rsidRPr="0066187D" w:rsidRDefault="00E37153" w:rsidP="00812CC1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1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администрации городского поселения Федоровский  </w:t>
            </w:r>
          </w:p>
          <w:p w:rsidR="00E37153" w:rsidRPr="0066187D" w:rsidRDefault="00E37153" w:rsidP="00812CC1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1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26.04.</w:t>
            </w:r>
            <w:r w:rsidRPr="00661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2017 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61-р</w:t>
            </w:r>
          </w:p>
          <w:p w:rsidR="00E37153" w:rsidRPr="00B165AE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7153" w:rsidRPr="00FD7FEC" w:rsidTr="00812CC1">
        <w:trPr>
          <w:trHeight w:val="975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городского поселения Федоровский </w:t>
            </w:r>
          </w:p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7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1 квартал  2017 года</w:t>
            </w:r>
          </w:p>
        </w:tc>
      </w:tr>
      <w:tr w:rsidR="00E37153" w:rsidRPr="00B165AE" w:rsidTr="00812CC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53" w:rsidRPr="00B165AE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53" w:rsidRPr="00B165AE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53" w:rsidRPr="00B165AE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153" w:rsidRPr="00B165AE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E37153" w:rsidRPr="00FD7FEC" w:rsidTr="00812CC1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Наименование видов источников внутреннего финансирования дефицита бюджета городского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 на 2016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Исполнено за отчетный период</w:t>
            </w:r>
          </w:p>
        </w:tc>
      </w:tr>
      <w:tr w:rsidR="00E37153" w:rsidRPr="00FD7FEC" w:rsidTr="00812CC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37153" w:rsidRPr="00FD7FEC" w:rsidTr="00812CC1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000 01 05 00 00 00 0000 000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FD7FEC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1 698,9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-1 284,9</w:t>
            </w:r>
          </w:p>
        </w:tc>
      </w:tr>
      <w:tr w:rsidR="00E37153" w:rsidRPr="00FD7FEC" w:rsidTr="00812CC1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000 01 05 02 01 13 0000 510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FD7FEC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-180 758,8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-36 338,2</w:t>
            </w:r>
          </w:p>
        </w:tc>
      </w:tr>
      <w:tr w:rsidR="00E37153" w:rsidRPr="00FD7FEC" w:rsidTr="00812CC1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000 01 05 02 01 13 0000 610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FD7FEC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182 457,7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FD7FEC" w:rsidRDefault="00466F67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35 053,3</w:t>
            </w:r>
          </w:p>
        </w:tc>
      </w:tr>
      <w:tr w:rsidR="00E37153" w:rsidRPr="00FD7FEC" w:rsidTr="00812CC1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53" w:rsidRPr="00FD7FEC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Всего источников  финансирования дефицита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FD7FEC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7FEC">
              <w:rPr>
                <w:rFonts w:ascii="Times New Roman" w:eastAsia="Times New Roman" w:hAnsi="Times New Roman" w:cs="Times New Roman"/>
                <w:color w:val="000000"/>
              </w:rPr>
              <w:t>1 698,9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3" w:rsidRPr="00FD7FEC" w:rsidRDefault="00466F67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37153" w:rsidRPr="00FD7FEC">
              <w:rPr>
                <w:rFonts w:ascii="Times New Roman" w:eastAsia="Times New Roman" w:hAnsi="Times New Roman" w:cs="Times New Roman"/>
                <w:color w:val="000000"/>
              </w:rPr>
              <w:t>1 284,9</w:t>
            </w:r>
          </w:p>
        </w:tc>
      </w:tr>
      <w:tr w:rsidR="00E37153" w:rsidRPr="00B165AE" w:rsidTr="00812CC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53" w:rsidRPr="00B165AE" w:rsidRDefault="00E37153" w:rsidP="0081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53" w:rsidRPr="00B165AE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53" w:rsidRPr="00B165AE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53" w:rsidRPr="00B165AE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153" w:rsidRPr="00B165AE" w:rsidTr="00812CC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53" w:rsidRPr="00B165AE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53" w:rsidRPr="00B165AE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53" w:rsidRPr="00B165AE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53" w:rsidRPr="00B165AE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7153" w:rsidRDefault="00E37153" w:rsidP="00E37153"/>
    <w:p w:rsidR="00E37153" w:rsidRDefault="00E37153" w:rsidP="00E37153"/>
    <w:p w:rsidR="00E37153" w:rsidRDefault="00E37153" w:rsidP="00E37153"/>
    <w:p w:rsidR="00E37153" w:rsidRDefault="00E37153" w:rsidP="00E37153"/>
    <w:p w:rsidR="00E37153" w:rsidRDefault="00E37153" w:rsidP="00E37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7153" w:rsidRPr="0066187D" w:rsidRDefault="00E37153" w:rsidP="00E3715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18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187D">
        <w:rPr>
          <w:rFonts w:ascii="Times New Roman" w:hAnsi="Times New Roman" w:cs="Times New Roman"/>
          <w:sz w:val="24"/>
          <w:szCs w:val="24"/>
        </w:rPr>
        <w:t xml:space="preserve"> к распоряжению </w:t>
      </w:r>
    </w:p>
    <w:p w:rsidR="00E37153" w:rsidRPr="0066187D" w:rsidRDefault="00E37153" w:rsidP="00E37153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городского поселения Федоровский  </w:t>
      </w:r>
    </w:p>
    <w:p w:rsidR="00E37153" w:rsidRPr="0066187D" w:rsidRDefault="00E37153" w:rsidP="00E37153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8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26.04.</w:t>
      </w:r>
      <w:r w:rsidRPr="0066187D">
        <w:rPr>
          <w:rFonts w:ascii="Times New Roman" w:eastAsiaTheme="minorHAnsi" w:hAnsi="Times New Roman" w:cs="Times New Roman"/>
          <w:sz w:val="24"/>
          <w:szCs w:val="24"/>
          <w:lang w:eastAsia="en-US"/>
        </w:rPr>
        <w:t>2017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61-р</w:t>
      </w:r>
    </w:p>
    <w:p w:rsidR="00E37153" w:rsidRPr="000A3C3B" w:rsidRDefault="00E37153" w:rsidP="00E37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7153" w:rsidRPr="000A3C3B" w:rsidRDefault="00E37153" w:rsidP="00E371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1"/>
      <w:r w:rsidRPr="000A3C3B">
        <w:rPr>
          <w:rFonts w:ascii="Times New Roman" w:eastAsia="Times New Roman" w:hAnsi="Times New Roman" w:cs="Times New Roman"/>
          <w:sz w:val="28"/>
          <w:szCs w:val="28"/>
        </w:rPr>
        <w:t xml:space="preserve">Сведения о численности и фактических расходах на оплату труда муниципальных служащих органов местного самоуправления и работников муниципальных учреждений городского поселения Федоровский </w:t>
      </w:r>
    </w:p>
    <w:p w:rsidR="00E37153" w:rsidRPr="000A3C3B" w:rsidRDefault="00E37153" w:rsidP="00E371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3C3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 w:rsidRPr="000A3C3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A3C3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37153" w:rsidRPr="000A3C3B" w:rsidRDefault="00E37153" w:rsidP="00E371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2693"/>
      </w:tblGrid>
      <w:tr w:rsidR="00E37153" w:rsidRPr="000A3C3B" w:rsidTr="00812CC1">
        <w:trPr>
          <w:jc w:val="center"/>
        </w:trPr>
        <w:tc>
          <w:tcPr>
            <w:tcW w:w="4928" w:type="dxa"/>
            <w:vAlign w:val="center"/>
          </w:tcPr>
          <w:p w:rsidR="00E37153" w:rsidRPr="000A3C3B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C3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E37153" w:rsidRPr="000A3C3B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C3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E37153" w:rsidRPr="000A3C3B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C3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Составило за отчетный период</w:t>
            </w:r>
          </w:p>
        </w:tc>
      </w:tr>
      <w:tr w:rsidR="00E37153" w:rsidRPr="000A3C3B" w:rsidTr="00812CC1">
        <w:trPr>
          <w:jc w:val="center"/>
        </w:trPr>
        <w:tc>
          <w:tcPr>
            <w:tcW w:w="4928" w:type="dxa"/>
          </w:tcPr>
          <w:p w:rsidR="00E37153" w:rsidRPr="000A3C3B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работников </w:t>
            </w:r>
          </w:p>
        </w:tc>
        <w:tc>
          <w:tcPr>
            <w:tcW w:w="1701" w:type="dxa"/>
          </w:tcPr>
          <w:p w:rsidR="00E37153" w:rsidRPr="000A3C3B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C3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693" w:type="dxa"/>
          </w:tcPr>
          <w:p w:rsidR="00E37153" w:rsidRPr="000A3C3B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E37153" w:rsidRPr="000A3C3B" w:rsidTr="00812CC1">
        <w:trPr>
          <w:jc w:val="center"/>
        </w:trPr>
        <w:tc>
          <w:tcPr>
            <w:tcW w:w="4928" w:type="dxa"/>
          </w:tcPr>
          <w:p w:rsidR="00E37153" w:rsidRPr="000A3C3B" w:rsidRDefault="00E37153" w:rsidP="0081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C3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</w:tc>
        <w:tc>
          <w:tcPr>
            <w:tcW w:w="1701" w:type="dxa"/>
          </w:tcPr>
          <w:p w:rsidR="00E37153" w:rsidRPr="000A3C3B" w:rsidRDefault="00E37153" w:rsidP="00812C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C3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693" w:type="dxa"/>
          </w:tcPr>
          <w:p w:rsidR="00E37153" w:rsidRPr="005F02AA" w:rsidRDefault="00E37153" w:rsidP="0081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21 603</w:t>
            </w:r>
          </w:p>
        </w:tc>
      </w:tr>
      <w:bookmarkEnd w:id="1"/>
    </w:tbl>
    <w:p w:rsidR="00E37153" w:rsidRPr="000A3C3B" w:rsidRDefault="00E37153" w:rsidP="00466F67">
      <w:pPr>
        <w:rPr>
          <w:rFonts w:ascii="Arial" w:eastAsia="Times New Roman" w:hAnsi="Arial" w:cs="Arial"/>
          <w:sz w:val="20"/>
          <w:szCs w:val="20"/>
        </w:rPr>
      </w:pPr>
    </w:p>
    <w:sectPr w:rsidR="00E37153" w:rsidRPr="000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3A82"/>
    <w:multiLevelType w:val="hybridMultilevel"/>
    <w:tmpl w:val="6A4EAF3C"/>
    <w:lvl w:ilvl="0" w:tplc="E180AD3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1A8455D"/>
    <w:multiLevelType w:val="hybridMultilevel"/>
    <w:tmpl w:val="85BE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5CE8"/>
    <w:multiLevelType w:val="hybridMultilevel"/>
    <w:tmpl w:val="F13C4BAA"/>
    <w:lvl w:ilvl="0" w:tplc="7C868BC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7B09EA"/>
    <w:multiLevelType w:val="hybridMultilevel"/>
    <w:tmpl w:val="0ABAE0F6"/>
    <w:lvl w:ilvl="0" w:tplc="FA288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D5E17"/>
    <w:multiLevelType w:val="hybridMultilevel"/>
    <w:tmpl w:val="7A70B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973F6"/>
    <w:multiLevelType w:val="multilevel"/>
    <w:tmpl w:val="D84E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>
    <w:nsid w:val="0EB5746F"/>
    <w:multiLevelType w:val="hybridMultilevel"/>
    <w:tmpl w:val="44E6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60923"/>
    <w:multiLevelType w:val="multilevel"/>
    <w:tmpl w:val="220A56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9D24985"/>
    <w:multiLevelType w:val="multilevel"/>
    <w:tmpl w:val="A6686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1A80669E"/>
    <w:multiLevelType w:val="multilevel"/>
    <w:tmpl w:val="1346B4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>
    <w:nsid w:val="26D20A2E"/>
    <w:multiLevelType w:val="hybridMultilevel"/>
    <w:tmpl w:val="FAE833F0"/>
    <w:lvl w:ilvl="0" w:tplc="5150CA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D4A19EB"/>
    <w:multiLevelType w:val="hybridMultilevel"/>
    <w:tmpl w:val="58227ECE"/>
    <w:lvl w:ilvl="0" w:tplc="86A4CF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0834304"/>
    <w:multiLevelType w:val="multilevel"/>
    <w:tmpl w:val="5802E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ECF4DBD"/>
    <w:multiLevelType w:val="hybridMultilevel"/>
    <w:tmpl w:val="2202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45466154"/>
    <w:multiLevelType w:val="hybridMultilevel"/>
    <w:tmpl w:val="6A8AC250"/>
    <w:lvl w:ilvl="0" w:tplc="B0F4F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8581C47"/>
    <w:multiLevelType w:val="multilevel"/>
    <w:tmpl w:val="064AB39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2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A733D10"/>
    <w:multiLevelType w:val="hybridMultilevel"/>
    <w:tmpl w:val="9400421C"/>
    <w:lvl w:ilvl="0" w:tplc="9478669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CCF3783"/>
    <w:multiLevelType w:val="hybridMultilevel"/>
    <w:tmpl w:val="922A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3067A"/>
    <w:multiLevelType w:val="hybridMultilevel"/>
    <w:tmpl w:val="2A16085E"/>
    <w:lvl w:ilvl="0" w:tplc="FA288B2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30054A7"/>
    <w:multiLevelType w:val="hybridMultilevel"/>
    <w:tmpl w:val="F6B29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017EB"/>
    <w:multiLevelType w:val="hybridMultilevel"/>
    <w:tmpl w:val="5E0A27D4"/>
    <w:lvl w:ilvl="0" w:tplc="C520F6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6FA862D5"/>
    <w:multiLevelType w:val="multilevel"/>
    <w:tmpl w:val="8E00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007E7F"/>
    <w:multiLevelType w:val="hybridMultilevel"/>
    <w:tmpl w:val="88C8EEEC"/>
    <w:lvl w:ilvl="0" w:tplc="8BA8554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F24FD"/>
    <w:multiLevelType w:val="hybridMultilevel"/>
    <w:tmpl w:val="8708B0EA"/>
    <w:lvl w:ilvl="0" w:tplc="8DE29D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A5C2D4E">
      <w:numFmt w:val="none"/>
      <w:lvlText w:val=""/>
      <w:lvlJc w:val="left"/>
      <w:pPr>
        <w:tabs>
          <w:tab w:val="num" w:pos="360"/>
        </w:tabs>
      </w:pPr>
    </w:lvl>
    <w:lvl w:ilvl="2" w:tplc="6E74C152">
      <w:numFmt w:val="none"/>
      <w:lvlText w:val=""/>
      <w:lvlJc w:val="left"/>
      <w:pPr>
        <w:tabs>
          <w:tab w:val="num" w:pos="360"/>
        </w:tabs>
      </w:pPr>
    </w:lvl>
    <w:lvl w:ilvl="3" w:tplc="DA2EA714">
      <w:numFmt w:val="none"/>
      <w:lvlText w:val=""/>
      <w:lvlJc w:val="left"/>
      <w:pPr>
        <w:tabs>
          <w:tab w:val="num" w:pos="360"/>
        </w:tabs>
      </w:pPr>
    </w:lvl>
    <w:lvl w:ilvl="4" w:tplc="421A3D08">
      <w:numFmt w:val="none"/>
      <w:lvlText w:val=""/>
      <w:lvlJc w:val="left"/>
      <w:pPr>
        <w:tabs>
          <w:tab w:val="num" w:pos="360"/>
        </w:tabs>
      </w:pPr>
    </w:lvl>
    <w:lvl w:ilvl="5" w:tplc="A6F6C7F6">
      <w:numFmt w:val="none"/>
      <w:lvlText w:val=""/>
      <w:lvlJc w:val="left"/>
      <w:pPr>
        <w:tabs>
          <w:tab w:val="num" w:pos="360"/>
        </w:tabs>
      </w:pPr>
    </w:lvl>
    <w:lvl w:ilvl="6" w:tplc="DFF0A2CE">
      <w:numFmt w:val="none"/>
      <w:lvlText w:val=""/>
      <w:lvlJc w:val="left"/>
      <w:pPr>
        <w:tabs>
          <w:tab w:val="num" w:pos="360"/>
        </w:tabs>
      </w:pPr>
    </w:lvl>
    <w:lvl w:ilvl="7" w:tplc="42BCA64E">
      <w:numFmt w:val="none"/>
      <w:lvlText w:val=""/>
      <w:lvlJc w:val="left"/>
      <w:pPr>
        <w:tabs>
          <w:tab w:val="num" w:pos="360"/>
        </w:tabs>
      </w:pPr>
    </w:lvl>
    <w:lvl w:ilvl="8" w:tplc="7B5CE64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16228"/>
    <w:multiLevelType w:val="multilevel"/>
    <w:tmpl w:val="7B1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5"/>
  </w:num>
  <w:num w:numId="2">
    <w:abstractNumId w:val="10"/>
  </w:num>
  <w:num w:numId="3">
    <w:abstractNumId w:val="37"/>
  </w:num>
  <w:num w:numId="4">
    <w:abstractNumId w:val="39"/>
  </w:num>
  <w:num w:numId="5">
    <w:abstractNumId w:val="29"/>
  </w:num>
  <w:num w:numId="6">
    <w:abstractNumId w:val="35"/>
  </w:num>
  <w:num w:numId="7">
    <w:abstractNumId w:val="32"/>
  </w:num>
  <w:num w:numId="8">
    <w:abstractNumId w:val="18"/>
  </w:num>
  <w:num w:numId="9">
    <w:abstractNumId w:val="31"/>
  </w:num>
  <w:num w:numId="10">
    <w:abstractNumId w:val="19"/>
  </w:num>
  <w:num w:numId="11">
    <w:abstractNumId w:val="7"/>
  </w:num>
  <w:num w:numId="12">
    <w:abstractNumId w:val="2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8"/>
  </w:num>
  <w:num w:numId="17">
    <w:abstractNumId w:val="23"/>
  </w:num>
  <w:num w:numId="18">
    <w:abstractNumId w:val="28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4"/>
  </w:num>
  <w:num w:numId="25">
    <w:abstractNumId w:val="5"/>
  </w:num>
  <w:num w:numId="26">
    <w:abstractNumId w:val="16"/>
  </w:num>
  <w:num w:numId="27">
    <w:abstractNumId w:val="38"/>
  </w:num>
  <w:num w:numId="28">
    <w:abstractNumId w:val="12"/>
  </w:num>
  <w:num w:numId="29">
    <w:abstractNumId w:val="17"/>
  </w:num>
  <w:num w:numId="30">
    <w:abstractNumId w:val="26"/>
  </w:num>
  <w:num w:numId="31">
    <w:abstractNumId w:val="36"/>
  </w:num>
  <w:num w:numId="32">
    <w:abstractNumId w:val="33"/>
  </w:num>
  <w:num w:numId="33">
    <w:abstractNumId w:val="2"/>
  </w:num>
  <w:num w:numId="34">
    <w:abstractNumId w:val="0"/>
  </w:num>
  <w:num w:numId="35">
    <w:abstractNumId w:val="30"/>
  </w:num>
  <w:num w:numId="36">
    <w:abstractNumId w:val="3"/>
  </w:num>
  <w:num w:numId="37">
    <w:abstractNumId w:val="9"/>
  </w:num>
  <w:num w:numId="38">
    <w:abstractNumId w:val="21"/>
  </w:num>
  <w:num w:numId="39">
    <w:abstractNumId w:val="13"/>
  </w:num>
  <w:num w:numId="40">
    <w:abstractNumId w:val="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153"/>
    <w:rsid w:val="00257B9A"/>
    <w:rsid w:val="00292C21"/>
    <w:rsid w:val="003103B8"/>
    <w:rsid w:val="00466F67"/>
    <w:rsid w:val="00663AFC"/>
    <w:rsid w:val="007C109C"/>
    <w:rsid w:val="00812CC1"/>
    <w:rsid w:val="0087785C"/>
    <w:rsid w:val="009F21BD"/>
    <w:rsid w:val="00E3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BA3C9-6CC5-4ACA-AAFD-A86DF428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71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371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3715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E37153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E3715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E371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3715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E3715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3715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15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E3715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37153"/>
    <w:rPr>
      <w:rFonts w:ascii="Arial" w:eastAsia="Times New Roman" w:hAnsi="Arial" w:cs="Arial"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E37153"/>
    <w:rPr>
      <w:rFonts w:ascii="Arial" w:eastAsia="Times New Roman" w:hAnsi="Arial" w:cs="Arial"/>
      <w:sz w:val="28"/>
      <w:szCs w:val="24"/>
    </w:rPr>
  </w:style>
  <w:style w:type="character" w:customStyle="1" w:styleId="50">
    <w:name w:val="Заголовок 5 Знак"/>
    <w:basedOn w:val="a0"/>
    <w:link w:val="5"/>
    <w:rsid w:val="00E37153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E3715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3715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3715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37153"/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unhideWhenUsed/>
    <w:rsid w:val="00E3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371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3715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7153"/>
    <w:pPr>
      <w:ind w:left="720"/>
      <w:contextualSpacing/>
    </w:pPr>
  </w:style>
  <w:style w:type="paragraph" w:customStyle="1" w:styleId="ConsPlusNonformat">
    <w:name w:val="ConsPlusNonformat"/>
    <w:rsid w:val="00E37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E3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371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numbering" w:customStyle="1" w:styleId="11">
    <w:name w:val="Нет списка1"/>
    <w:next w:val="a2"/>
    <w:uiPriority w:val="99"/>
    <w:semiHidden/>
    <w:rsid w:val="00E37153"/>
  </w:style>
  <w:style w:type="paragraph" w:styleId="a7">
    <w:name w:val="Body Text"/>
    <w:basedOn w:val="a"/>
    <w:link w:val="a8"/>
    <w:rsid w:val="00E37153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37153"/>
    <w:rPr>
      <w:rFonts w:ascii="Arial" w:eastAsia="Times New Roman" w:hAnsi="Arial" w:cs="Arial"/>
      <w:sz w:val="28"/>
      <w:szCs w:val="24"/>
    </w:rPr>
  </w:style>
  <w:style w:type="paragraph" w:styleId="21">
    <w:name w:val="Body Text 2"/>
    <w:basedOn w:val="a"/>
    <w:link w:val="22"/>
    <w:rsid w:val="00E37153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37153"/>
    <w:rPr>
      <w:rFonts w:ascii="Arial" w:eastAsia="Times New Roman" w:hAnsi="Arial" w:cs="Arial"/>
      <w:sz w:val="28"/>
      <w:szCs w:val="24"/>
    </w:rPr>
  </w:style>
  <w:style w:type="paragraph" w:styleId="23">
    <w:name w:val="Body Text Indent 2"/>
    <w:basedOn w:val="a"/>
    <w:link w:val="24"/>
    <w:rsid w:val="00E371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37153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E3715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E37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371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lock Text"/>
    <w:basedOn w:val="a"/>
    <w:rsid w:val="00E37153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</w:rPr>
  </w:style>
  <w:style w:type="paragraph" w:styleId="ab">
    <w:name w:val="header"/>
    <w:basedOn w:val="a"/>
    <w:link w:val="ac"/>
    <w:rsid w:val="00E371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3715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E37153"/>
  </w:style>
  <w:style w:type="paragraph" w:customStyle="1" w:styleId="12">
    <w:name w:val="Стиль1"/>
    <w:basedOn w:val="a"/>
    <w:link w:val="13"/>
    <w:rsid w:val="00E371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E371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E3715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E371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37153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rsid w:val="00E37153"/>
    <w:rPr>
      <w:color w:val="0000FF"/>
      <w:u w:val="single"/>
    </w:rPr>
  </w:style>
  <w:style w:type="paragraph" w:styleId="31">
    <w:name w:val="Body Text 3"/>
    <w:basedOn w:val="a"/>
    <w:link w:val="32"/>
    <w:rsid w:val="00E371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37153"/>
    <w:rPr>
      <w:rFonts w:ascii="Times New Roman" w:eastAsia="Times New Roman" w:hAnsi="Times New Roman" w:cs="Times New Roman"/>
      <w:sz w:val="16"/>
      <w:szCs w:val="16"/>
    </w:rPr>
  </w:style>
  <w:style w:type="paragraph" w:customStyle="1" w:styleId="Noeeu1">
    <w:name w:val="Noeeu1"/>
    <w:basedOn w:val="a"/>
    <w:rsid w:val="00E371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ConsNormal">
    <w:name w:val="ConsNormal"/>
    <w:rsid w:val="00E371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FollowedHyperlink"/>
    <w:basedOn w:val="a0"/>
    <w:uiPriority w:val="99"/>
    <w:rsid w:val="00E37153"/>
    <w:rPr>
      <w:color w:val="800080"/>
      <w:u w:val="single"/>
    </w:rPr>
  </w:style>
  <w:style w:type="paragraph" w:customStyle="1" w:styleId="Style2">
    <w:name w:val="Style2"/>
    <w:basedOn w:val="a"/>
    <w:rsid w:val="00E37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3715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37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37153"/>
    <w:rPr>
      <w:rFonts w:ascii="Times New Roman" w:hAnsi="Times New Roman" w:cs="Times New Roman"/>
      <w:sz w:val="26"/>
      <w:szCs w:val="26"/>
    </w:rPr>
  </w:style>
  <w:style w:type="paragraph" w:styleId="af4">
    <w:name w:val="No Spacing"/>
    <w:link w:val="af5"/>
    <w:uiPriority w:val="1"/>
    <w:qFormat/>
    <w:rsid w:val="00E37153"/>
    <w:pPr>
      <w:spacing w:after="0" w:line="240" w:lineRule="auto"/>
    </w:pPr>
    <w:rPr>
      <w:rFonts w:ascii="Arial" w:eastAsia="Times New Roman" w:hAnsi="Arial" w:cs="Times New Roman"/>
      <w:sz w:val="26"/>
      <w:szCs w:val="20"/>
    </w:rPr>
  </w:style>
  <w:style w:type="paragraph" w:styleId="af6">
    <w:name w:val="Normal (Web)"/>
    <w:basedOn w:val="a"/>
    <w:uiPriority w:val="99"/>
    <w:unhideWhenUsed/>
    <w:rsid w:val="00E3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E37153"/>
    <w:rPr>
      <w:b/>
      <w:bCs/>
    </w:rPr>
  </w:style>
  <w:style w:type="paragraph" w:customStyle="1" w:styleId="14">
    <w:name w:val="Абзац списка1"/>
    <w:basedOn w:val="a"/>
    <w:rsid w:val="00E3715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8">
    <w:name w:val="Plain Text"/>
    <w:basedOn w:val="a"/>
    <w:link w:val="af9"/>
    <w:unhideWhenUsed/>
    <w:rsid w:val="00E37153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rsid w:val="00E3715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a">
    <w:name w:val="Гипертекстовая ссылка"/>
    <w:basedOn w:val="a0"/>
    <w:uiPriority w:val="99"/>
    <w:rsid w:val="00E37153"/>
    <w:rPr>
      <w:rFonts w:cs="Times New Roman"/>
      <w:color w:val="106BBE"/>
    </w:rPr>
  </w:style>
  <w:style w:type="character" w:customStyle="1" w:styleId="13">
    <w:name w:val="Стиль1 Знак"/>
    <w:link w:val="12"/>
    <w:rsid w:val="00E37153"/>
    <w:rPr>
      <w:rFonts w:ascii="Arial" w:eastAsia="Times New Roman" w:hAnsi="Arial" w:cs="Times New Roman"/>
      <w:sz w:val="28"/>
      <w:szCs w:val="20"/>
    </w:rPr>
  </w:style>
  <w:style w:type="character" w:customStyle="1" w:styleId="af5">
    <w:name w:val="Без интервала Знак"/>
    <w:basedOn w:val="a0"/>
    <w:link w:val="af4"/>
    <w:uiPriority w:val="1"/>
    <w:rsid w:val="00E37153"/>
    <w:rPr>
      <w:rFonts w:ascii="Arial" w:eastAsia="Times New Roman" w:hAnsi="Arial" w:cs="Times New Roman"/>
      <w:sz w:val="26"/>
      <w:szCs w:val="20"/>
    </w:rPr>
  </w:style>
  <w:style w:type="table" w:customStyle="1" w:styleId="15">
    <w:name w:val="Сетка таблицы1"/>
    <w:basedOn w:val="a1"/>
    <w:next w:val="a5"/>
    <w:uiPriority w:val="59"/>
    <w:rsid w:val="00E371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E3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3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E3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3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E3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3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E3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3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3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E3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3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E3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E3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E37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E37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E37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E37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37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37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37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37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37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371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E371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E3715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3715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E371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371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E3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">
    <w:name w:val="TableGrid"/>
    <w:rsid w:val="00E371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Без интервала1"/>
    <w:rsid w:val="00E371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10">
    <w:name w:val="Знак Знак11"/>
    <w:rsid w:val="00E37153"/>
    <w:rPr>
      <w:sz w:val="24"/>
      <w:szCs w:val="24"/>
    </w:rPr>
  </w:style>
  <w:style w:type="paragraph" w:styleId="afb">
    <w:name w:val="Title"/>
    <w:basedOn w:val="a"/>
    <w:link w:val="afc"/>
    <w:qFormat/>
    <w:rsid w:val="00E371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c">
    <w:name w:val="Название Знак"/>
    <w:basedOn w:val="a0"/>
    <w:link w:val="afb"/>
    <w:rsid w:val="00E37153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71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"/>
    <w:rsid w:val="00E371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E3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endnote text"/>
    <w:basedOn w:val="a"/>
    <w:link w:val="aff"/>
    <w:rsid w:val="00E3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E37153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rsid w:val="00E37153"/>
    <w:rPr>
      <w:vertAlign w:val="superscript"/>
    </w:rPr>
  </w:style>
  <w:style w:type="paragraph" w:styleId="aff1">
    <w:name w:val="footnote text"/>
    <w:basedOn w:val="a"/>
    <w:link w:val="aff2"/>
    <w:rsid w:val="00E3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E37153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footnote reference"/>
    <w:rsid w:val="00E37153"/>
    <w:rPr>
      <w:vertAlign w:val="superscript"/>
    </w:rPr>
  </w:style>
  <w:style w:type="character" w:customStyle="1" w:styleId="apple-converted-space">
    <w:name w:val="apple-converted-space"/>
    <w:basedOn w:val="a0"/>
    <w:rsid w:val="00E37153"/>
  </w:style>
  <w:style w:type="character" w:styleId="aff4">
    <w:name w:val="Emphasis"/>
    <w:uiPriority w:val="20"/>
    <w:qFormat/>
    <w:rsid w:val="00E371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55BCD-FC8A-42A1-830A-6089909A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8283</Words>
  <Characters>47214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Stozhkova</cp:lastModifiedBy>
  <cp:revision>7</cp:revision>
  <cp:lastPrinted>2017-05-19T09:21:00Z</cp:lastPrinted>
  <dcterms:created xsi:type="dcterms:W3CDTF">2017-05-19T09:19:00Z</dcterms:created>
  <dcterms:modified xsi:type="dcterms:W3CDTF">2017-05-29T06:12:00Z</dcterms:modified>
</cp:coreProperties>
</file>